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306F9" w14:textId="77777777" w:rsidR="00B75A24" w:rsidRPr="00C55F39" w:rsidRDefault="008014D7" w:rsidP="009F0555">
      <w:pPr>
        <w:pStyle w:val="a3"/>
        <w:rPr>
          <w:rFonts w:asciiTheme="minorEastAsia" w:eastAsiaTheme="minorEastAsia" w:hAnsiTheme="minorEastAsia"/>
        </w:rPr>
      </w:pPr>
      <w:r w:rsidRPr="00C55F39">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7149F347" wp14:editId="302A8217">
                <wp:simplePos x="0" y="0"/>
                <wp:positionH relativeFrom="column">
                  <wp:posOffset>3328</wp:posOffset>
                </wp:positionH>
                <wp:positionV relativeFrom="paragraph">
                  <wp:posOffset>-7017</wp:posOffset>
                </wp:positionV>
                <wp:extent cx="6121400" cy="1238491"/>
                <wp:effectExtent l="0" t="0" r="12700" b="19050"/>
                <wp:wrapNone/>
                <wp:docPr id="3" name="正方形/長方形 3"/>
                <wp:cNvGraphicFramePr/>
                <a:graphic xmlns:a="http://schemas.openxmlformats.org/drawingml/2006/main">
                  <a:graphicData uri="http://schemas.microsoft.com/office/word/2010/wordprocessingShape">
                    <wps:wsp>
                      <wps:cNvSpPr/>
                      <wps:spPr>
                        <a:xfrm>
                          <a:off x="0" y="0"/>
                          <a:ext cx="6121400" cy="1238491"/>
                        </a:xfrm>
                        <a:prstGeom prst="rect">
                          <a:avLst/>
                        </a:prstGeom>
                        <a:solidFill>
                          <a:schemeClr val="bg1"/>
                        </a:solidFill>
                        <a:ln w="190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973096D" w14:textId="77777777" w:rsidR="000117B7" w:rsidRPr="001F3532" w:rsidRDefault="000117B7" w:rsidP="00BB5E18">
                            <w:pPr>
                              <w:spacing w:line="240" w:lineRule="exact"/>
                              <w:ind w:firstLineChars="50" w:firstLine="120"/>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p>
                          <w:p w14:paraId="1D3D4F46" w14:textId="33D1EBD9" w:rsidR="000117B7" w:rsidRPr="001F3532" w:rsidRDefault="0035321D" w:rsidP="00E549A0">
                            <w:pPr>
                              <w:wordWrap w:val="0"/>
                              <w:jc w:val="right"/>
                              <w:rPr>
                                <w:rFonts w:ascii="HG丸ｺﾞｼｯｸM-PRO" w:eastAsia="HG丸ｺﾞｼｯｸM-PRO" w:hAnsi="HG丸ｺﾞｼｯｸM-PRO"/>
                                <w:color w:val="000000" w:themeColor="text1"/>
                                <w:lang w:eastAsia="zh-TW"/>
                              </w:rPr>
                            </w:pPr>
                            <w:r>
                              <w:rPr>
                                <w:rFonts w:ascii="HG丸ｺﾞｼｯｸM-PRO" w:eastAsia="HG丸ｺﾞｼｯｸM-PRO" w:hAnsi="HG丸ｺﾞｼｯｸM-PRO" w:hint="eastAsia"/>
                                <w:color w:val="000000" w:themeColor="text1"/>
                                <w:lang w:eastAsia="zh-TW"/>
                              </w:rPr>
                              <w:t>令和</w:t>
                            </w:r>
                            <w:r w:rsidR="00846993">
                              <w:rPr>
                                <w:rFonts w:ascii="HG丸ｺﾞｼｯｸM-PRO" w:eastAsia="HG丸ｺﾞｼｯｸM-PRO" w:hAnsi="HG丸ｺﾞｼｯｸM-PRO" w:hint="eastAsia"/>
                                <w:color w:val="000000" w:themeColor="text1"/>
                                <w:lang w:eastAsia="zh-TW"/>
                              </w:rPr>
                              <w:t>６</w:t>
                            </w:r>
                            <w:r>
                              <w:rPr>
                                <w:rFonts w:ascii="HG丸ｺﾞｼｯｸM-PRO" w:eastAsia="HG丸ｺﾞｼｯｸM-PRO" w:hAnsi="HG丸ｺﾞｼｯｸM-PRO" w:hint="eastAsia"/>
                                <w:color w:val="000000" w:themeColor="text1"/>
                                <w:lang w:eastAsia="zh-TW"/>
                              </w:rPr>
                              <w:t>年</w:t>
                            </w:r>
                            <w:r w:rsidR="00260D1D">
                              <w:rPr>
                                <w:rFonts w:ascii="HG丸ｺﾞｼｯｸM-PRO" w:eastAsia="HG丸ｺﾞｼｯｸM-PRO" w:hAnsi="HG丸ｺﾞｼｯｸM-PRO" w:hint="eastAsia"/>
                                <w:color w:val="000000" w:themeColor="text1"/>
                                <w:lang w:eastAsia="zh-TW"/>
                              </w:rPr>
                              <w:t>９</w:t>
                            </w:r>
                            <w:r w:rsidR="000117B7" w:rsidRPr="001F3532">
                              <w:rPr>
                                <w:rFonts w:ascii="HG丸ｺﾞｼｯｸM-PRO" w:eastAsia="HG丸ｺﾞｼｯｸM-PRO" w:hAnsi="HG丸ｺﾞｼｯｸM-PRO" w:hint="eastAsia"/>
                                <w:color w:val="000000" w:themeColor="text1"/>
                                <w:lang w:eastAsia="zh-TW"/>
                              </w:rPr>
                              <w:t>月</w:t>
                            </w:r>
                            <w:r w:rsidR="00260D1D">
                              <w:rPr>
                                <w:rFonts w:ascii="HG丸ｺﾞｼｯｸM-PRO" w:eastAsia="HG丸ｺﾞｼｯｸM-PRO" w:hAnsi="HG丸ｺﾞｼｯｸM-PRO" w:hint="eastAsia"/>
                                <w:color w:val="000000" w:themeColor="text1"/>
                                <w:lang w:eastAsia="zh-TW"/>
                              </w:rPr>
                              <w:t>３</w:t>
                            </w:r>
                            <w:r w:rsidR="000117B7">
                              <w:rPr>
                                <w:rFonts w:ascii="HG丸ｺﾞｼｯｸM-PRO" w:eastAsia="HG丸ｺﾞｼｯｸM-PRO" w:hAnsi="HG丸ｺﾞｼｯｸM-PRO" w:hint="eastAsia"/>
                                <w:color w:val="000000" w:themeColor="text1"/>
                                <w:lang w:eastAsia="zh-TW"/>
                              </w:rPr>
                              <w:t>日</w:t>
                            </w:r>
                            <w:r w:rsidR="007A7F45">
                              <w:rPr>
                                <w:rFonts w:ascii="HG丸ｺﾞｼｯｸM-PRO" w:eastAsia="HG丸ｺﾞｼｯｸM-PRO" w:hAnsi="HG丸ｺﾞｼｯｸM-PRO" w:hint="eastAsia"/>
                                <w:color w:val="000000" w:themeColor="text1"/>
                                <w:lang w:eastAsia="zh-TW"/>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6F00275E" w:rsidR="000117B7" w:rsidRPr="00C55F39" w:rsidRDefault="00846993"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260D1D">
                              <w:rPr>
                                <w:rFonts w:asciiTheme="majorEastAsia" w:eastAsiaTheme="majorEastAsia" w:hAnsiTheme="majorEastAsia" w:hint="eastAsia"/>
                                <w:color w:val="000000" w:themeColor="text1"/>
                                <w:sz w:val="36"/>
                                <w:lang w:eastAsia="zh-TW"/>
                              </w:rPr>
                              <w:t>４</w:t>
                            </w:r>
                            <w:r>
                              <w:rPr>
                                <w:rFonts w:asciiTheme="majorEastAsia" w:eastAsiaTheme="majorEastAsia" w:hAnsiTheme="majorEastAsia" w:hint="eastAsia"/>
                                <w:color w:val="000000" w:themeColor="text1"/>
                                <w:sz w:val="36"/>
                                <w:lang w:eastAsia="zh-TW"/>
                              </w:rPr>
                              <w:t>回</w:t>
                            </w:r>
                            <w:r w:rsidR="009B624D">
                              <w:rPr>
                                <w:rFonts w:asciiTheme="majorEastAsia" w:eastAsiaTheme="majorEastAsia" w:hAnsiTheme="majorEastAsia" w:hint="eastAsia"/>
                                <w:color w:val="000000" w:themeColor="text1"/>
                                <w:sz w:val="36"/>
                                <w:lang w:eastAsia="zh-TW"/>
                              </w:rPr>
                              <w:t>地区代表校長連絡会</w:t>
                            </w:r>
                            <w:r w:rsidR="000117B7" w:rsidRPr="00C55F39">
                              <w:rPr>
                                <w:rFonts w:asciiTheme="majorEastAsia" w:eastAsiaTheme="majorEastAsia" w:hAnsiTheme="majorEastAsia" w:hint="eastAsia"/>
                                <w:color w:val="000000" w:themeColor="text1"/>
                                <w:sz w:val="36"/>
                                <w:lang w:eastAsia="zh-TW"/>
                              </w:rPr>
                              <w:t>資料</w:t>
                            </w:r>
                          </w:p>
                          <w:p w14:paraId="3FCC9D37" w14:textId="4DA2287F" w:rsidR="000117B7" w:rsidRPr="000D49EB" w:rsidRDefault="000117B7" w:rsidP="00367F1D">
                            <w:pPr>
                              <w:wordWrap w:val="0"/>
                              <w:jc w:val="right"/>
                              <w:rPr>
                                <w:rFonts w:ascii="HG丸ｺﾞｼｯｸM-PRO" w:eastAsia="HG丸ｺﾞｼｯｸM-PRO" w:hAnsi="HG丸ｺﾞｼｯｸM-PRO"/>
                                <w:color w:val="000000" w:themeColor="text1"/>
                                <w:szCs w:val="24"/>
                              </w:rPr>
                            </w:pPr>
                            <w:r w:rsidRPr="000D49EB">
                              <w:rPr>
                                <w:rFonts w:ascii="HG丸ｺﾞｼｯｸM-PRO" w:eastAsia="HG丸ｺﾞｼｯｸM-PRO" w:hAnsi="HG丸ｺﾞｼｯｸM-PRO" w:hint="eastAsia"/>
                                <w:color w:val="000000" w:themeColor="text1"/>
                                <w:szCs w:val="24"/>
                              </w:rPr>
                              <w:t xml:space="preserve">会長　</w:t>
                            </w:r>
                            <w:r w:rsidR="00A05F87">
                              <w:rPr>
                                <w:rFonts w:ascii="HG丸ｺﾞｼｯｸM-PRO" w:eastAsia="HG丸ｺﾞｼｯｸM-PRO" w:hAnsi="HG丸ｺﾞｼｯｸM-PRO" w:hint="eastAsia"/>
                                <w:color w:val="000000" w:themeColor="text1"/>
                                <w:szCs w:val="24"/>
                              </w:rPr>
                              <w:t>植村</w:t>
                            </w:r>
                            <w:r w:rsidR="00367F1D" w:rsidRPr="000D49EB">
                              <w:rPr>
                                <w:rFonts w:ascii="HG丸ｺﾞｼｯｸM-PRO" w:eastAsia="HG丸ｺﾞｼｯｸM-PRO" w:hAnsi="HG丸ｺﾞｼｯｸM-PRO"/>
                                <w:color w:val="000000" w:themeColor="text1"/>
                                <w:szCs w:val="24"/>
                              </w:rPr>
                              <w:t xml:space="preserve">　</w:t>
                            </w:r>
                            <w:r w:rsidR="00A05F87">
                              <w:rPr>
                                <w:rFonts w:ascii="HG丸ｺﾞｼｯｸM-PRO" w:eastAsia="HG丸ｺﾞｼｯｸM-PRO" w:hAnsi="HG丸ｺﾞｼｯｸM-PRO" w:hint="eastAsia"/>
                                <w:color w:val="000000" w:themeColor="text1"/>
                                <w:szCs w:val="24"/>
                              </w:rPr>
                              <w:t>洋司</w:t>
                            </w:r>
                            <w:r w:rsidR="007A7F45">
                              <w:rPr>
                                <w:rFonts w:ascii="HG丸ｺﾞｼｯｸM-PRO" w:eastAsia="HG丸ｺﾞｼｯｸM-PRO" w:hAnsi="HG丸ｺﾞｼｯｸM-PRO" w:hint="eastAsia"/>
                                <w:color w:val="000000" w:themeColor="text1"/>
                                <w:szCs w:val="24"/>
                              </w:rPr>
                              <w:t xml:space="preserve">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149F347" id="正方形/長方形 3" o:spid="_x0000_s1026" style="position:absolute;left:0;text-align:left;margin-left:.25pt;margin-top:-.55pt;width:482pt;height: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" fillcolor="white [3212]" strokecolor="black [3213]" strokeweight="1.5pt">
                <v:stroke dashstyle="3 1"/>
                <v:textbox inset="1mm,1mm,1mm,1mm">
                  <w:txbxContent>
                    <w:p w14:paraId="0973096D" w14:textId="77777777" w:rsidR="000117B7" w:rsidRPr="001F3532" w:rsidRDefault="000117B7" w:rsidP="00BB5E18">
                      <w:pPr>
                        <w:spacing w:line="240" w:lineRule="exact"/>
                        <w:ind w:firstLineChars="50" w:firstLine="120"/>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p>
                    <w:p w14:paraId="1D3D4F46" w14:textId="33D1EBD9" w:rsidR="000117B7" w:rsidRPr="001F3532" w:rsidRDefault="0035321D" w:rsidP="00E549A0">
                      <w:pPr>
                        <w:wordWrap w:val="0"/>
                        <w:jc w:val="right"/>
                        <w:rPr>
                          <w:rFonts w:ascii="HG丸ｺﾞｼｯｸM-PRO" w:eastAsia="HG丸ｺﾞｼｯｸM-PRO" w:hAnsi="HG丸ｺﾞｼｯｸM-PRO"/>
                          <w:color w:val="000000" w:themeColor="text1"/>
                          <w:lang w:eastAsia="zh-TW"/>
                        </w:rPr>
                      </w:pPr>
                      <w:r>
                        <w:rPr>
                          <w:rFonts w:ascii="HG丸ｺﾞｼｯｸM-PRO" w:eastAsia="HG丸ｺﾞｼｯｸM-PRO" w:hAnsi="HG丸ｺﾞｼｯｸM-PRO" w:hint="eastAsia"/>
                          <w:color w:val="000000" w:themeColor="text1"/>
                          <w:lang w:eastAsia="zh-TW"/>
                        </w:rPr>
                        <w:t>令和</w:t>
                      </w:r>
                      <w:r w:rsidR="00846993">
                        <w:rPr>
                          <w:rFonts w:ascii="HG丸ｺﾞｼｯｸM-PRO" w:eastAsia="HG丸ｺﾞｼｯｸM-PRO" w:hAnsi="HG丸ｺﾞｼｯｸM-PRO" w:hint="eastAsia"/>
                          <w:color w:val="000000" w:themeColor="text1"/>
                          <w:lang w:eastAsia="zh-TW"/>
                        </w:rPr>
                        <w:t>６</w:t>
                      </w:r>
                      <w:r>
                        <w:rPr>
                          <w:rFonts w:ascii="HG丸ｺﾞｼｯｸM-PRO" w:eastAsia="HG丸ｺﾞｼｯｸM-PRO" w:hAnsi="HG丸ｺﾞｼｯｸM-PRO" w:hint="eastAsia"/>
                          <w:color w:val="000000" w:themeColor="text1"/>
                          <w:lang w:eastAsia="zh-TW"/>
                        </w:rPr>
                        <w:t>年</w:t>
                      </w:r>
                      <w:r w:rsidR="00260D1D">
                        <w:rPr>
                          <w:rFonts w:ascii="HG丸ｺﾞｼｯｸM-PRO" w:eastAsia="HG丸ｺﾞｼｯｸM-PRO" w:hAnsi="HG丸ｺﾞｼｯｸM-PRO" w:hint="eastAsia"/>
                          <w:color w:val="000000" w:themeColor="text1"/>
                          <w:lang w:eastAsia="zh-TW"/>
                        </w:rPr>
                        <w:t>９</w:t>
                      </w:r>
                      <w:r w:rsidR="000117B7" w:rsidRPr="001F3532">
                        <w:rPr>
                          <w:rFonts w:ascii="HG丸ｺﾞｼｯｸM-PRO" w:eastAsia="HG丸ｺﾞｼｯｸM-PRO" w:hAnsi="HG丸ｺﾞｼｯｸM-PRO" w:hint="eastAsia"/>
                          <w:color w:val="000000" w:themeColor="text1"/>
                          <w:lang w:eastAsia="zh-TW"/>
                        </w:rPr>
                        <w:t>月</w:t>
                      </w:r>
                      <w:r w:rsidR="00260D1D">
                        <w:rPr>
                          <w:rFonts w:ascii="HG丸ｺﾞｼｯｸM-PRO" w:eastAsia="HG丸ｺﾞｼｯｸM-PRO" w:hAnsi="HG丸ｺﾞｼｯｸM-PRO" w:hint="eastAsia"/>
                          <w:color w:val="000000" w:themeColor="text1"/>
                          <w:lang w:eastAsia="zh-TW"/>
                        </w:rPr>
                        <w:t>３</w:t>
                      </w:r>
                      <w:r w:rsidR="000117B7">
                        <w:rPr>
                          <w:rFonts w:ascii="HG丸ｺﾞｼｯｸM-PRO" w:eastAsia="HG丸ｺﾞｼｯｸM-PRO" w:hAnsi="HG丸ｺﾞｼｯｸM-PRO" w:hint="eastAsia"/>
                          <w:color w:val="000000" w:themeColor="text1"/>
                          <w:lang w:eastAsia="zh-TW"/>
                        </w:rPr>
                        <w:t>日</w:t>
                      </w:r>
                      <w:r w:rsidR="007A7F45">
                        <w:rPr>
                          <w:rFonts w:ascii="HG丸ｺﾞｼｯｸM-PRO" w:eastAsia="HG丸ｺﾞｼｯｸM-PRO" w:hAnsi="HG丸ｺﾞｼｯｸM-PRO" w:hint="eastAsia"/>
                          <w:color w:val="000000" w:themeColor="text1"/>
                          <w:lang w:eastAsia="zh-TW"/>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6F00275E" w:rsidR="000117B7" w:rsidRPr="00C55F39" w:rsidRDefault="00846993"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260D1D">
                        <w:rPr>
                          <w:rFonts w:asciiTheme="majorEastAsia" w:eastAsiaTheme="majorEastAsia" w:hAnsiTheme="majorEastAsia" w:hint="eastAsia"/>
                          <w:color w:val="000000" w:themeColor="text1"/>
                          <w:sz w:val="36"/>
                          <w:lang w:eastAsia="zh-TW"/>
                        </w:rPr>
                        <w:t>４</w:t>
                      </w:r>
                      <w:r>
                        <w:rPr>
                          <w:rFonts w:asciiTheme="majorEastAsia" w:eastAsiaTheme="majorEastAsia" w:hAnsiTheme="majorEastAsia" w:hint="eastAsia"/>
                          <w:color w:val="000000" w:themeColor="text1"/>
                          <w:sz w:val="36"/>
                          <w:lang w:eastAsia="zh-TW"/>
                        </w:rPr>
                        <w:t>回</w:t>
                      </w:r>
                      <w:r w:rsidR="009B624D">
                        <w:rPr>
                          <w:rFonts w:asciiTheme="majorEastAsia" w:eastAsiaTheme="majorEastAsia" w:hAnsiTheme="majorEastAsia" w:hint="eastAsia"/>
                          <w:color w:val="000000" w:themeColor="text1"/>
                          <w:sz w:val="36"/>
                          <w:lang w:eastAsia="zh-TW"/>
                        </w:rPr>
                        <w:t>地区代表校長連絡会</w:t>
                      </w:r>
                      <w:r w:rsidR="000117B7" w:rsidRPr="00C55F39">
                        <w:rPr>
                          <w:rFonts w:asciiTheme="majorEastAsia" w:eastAsiaTheme="majorEastAsia" w:hAnsiTheme="majorEastAsia" w:hint="eastAsia"/>
                          <w:color w:val="000000" w:themeColor="text1"/>
                          <w:sz w:val="36"/>
                          <w:lang w:eastAsia="zh-TW"/>
                        </w:rPr>
                        <w:t>資料</w:t>
                      </w:r>
                    </w:p>
                    <w:p w14:paraId="3FCC9D37" w14:textId="4DA2287F" w:rsidR="000117B7" w:rsidRPr="000D49EB" w:rsidRDefault="000117B7" w:rsidP="00367F1D">
                      <w:pPr>
                        <w:wordWrap w:val="0"/>
                        <w:jc w:val="right"/>
                        <w:rPr>
                          <w:rFonts w:ascii="HG丸ｺﾞｼｯｸM-PRO" w:eastAsia="HG丸ｺﾞｼｯｸM-PRO" w:hAnsi="HG丸ｺﾞｼｯｸM-PRO"/>
                          <w:color w:val="000000" w:themeColor="text1"/>
                          <w:szCs w:val="24"/>
                        </w:rPr>
                      </w:pPr>
                      <w:r w:rsidRPr="000D49EB">
                        <w:rPr>
                          <w:rFonts w:ascii="HG丸ｺﾞｼｯｸM-PRO" w:eastAsia="HG丸ｺﾞｼｯｸM-PRO" w:hAnsi="HG丸ｺﾞｼｯｸM-PRO" w:hint="eastAsia"/>
                          <w:color w:val="000000" w:themeColor="text1"/>
                          <w:szCs w:val="24"/>
                        </w:rPr>
                        <w:t xml:space="preserve">会長　</w:t>
                      </w:r>
                      <w:r w:rsidR="00A05F87">
                        <w:rPr>
                          <w:rFonts w:ascii="HG丸ｺﾞｼｯｸM-PRO" w:eastAsia="HG丸ｺﾞｼｯｸM-PRO" w:hAnsi="HG丸ｺﾞｼｯｸM-PRO" w:hint="eastAsia"/>
                          <w:color w:val="000000" w:themeColor="text1"/>
                          <w:szCs w:val="24"/>
                        </w:rPr>
                        <w:t>植村</w:t>
                      </w:r>
                      <w:r w:rsidR="00367F1D" w:rsidRPr="000D49EB">
                        <w:rPr>
                          <w:rFonts w:ascii="HG丸ｺﾞｼｯｸM-PRO" w:eastAsia="HG丸ｺﾞｼｯｸM-PRO" w:hAnsi="HG丸ｺﾞｼｯｸM-PRO"/>
                          <w:color w:val="000000" w:themeColor="text1"/>
                          <w:szCs w:val="24"/>
                        </w:rPr>
                        <w:t xml:space="preserve">　</w:t>
                      </w:r>
                      <w:r w:rsidR="00A05F87">
                        <w:rPr>
                          <w:rFonts w:ascii="HG丸ｺﾞｼｯｸM-PRO" w:eastAsia="HG丸ｺﾞｼｯｸM-PRO" w:hAnsi="HG丸ｺﾞｼｯｸM-PRO" w:hint="eastAsia"/>
                          <w:color w:val="000000" w:themeColor="text1"/>
                          <w:szCs w:val="24"/>
                        </w:rPr>
                        <w:t>洋司</w:t>
                      </w:r>
                      <w:r w:rsidR="007A7F45">
                        <w:rPr>
                          <w:rFonts w:ascii="HG丸ｺﾞｼｯｸM-PRO" w:eastAsia="HG丸ｺﾞｼｯｸM-PRO" w:hAnsi="HG丸ｺﾞｼｯｸM-PRO" w:hint="eastAsia"/>
                          <w:color w:val="000000" w:themeColor="text1"/>
                          <w:szCs w:val="24"/>
                        </w:rPr>
                        <w:t xml:space="preserve">　</w:t>
                      </w:r>
                    </w:p>
                  </w:txbxContent>
                </v:textbox>
              </v:rect>
            </w:pict>
          </mc:Fallback>
        </mc:AlternateContent>
      </w:r>
      <w:r w:rsidR="00963890" w:rsidRPr="00C55F39">
        <w:rPr>
          <w:rFonts w:asciiTheme="minorEastAsia" w:eastAsiaTheme="minorEastAsia" w:hAnsiTheme="minorEastAsia"/>
        </w:rPr>
        <w:t xml:space="preserve">　</w:t>
      </w:r>
    </w:p>
    <w:p w14:paraId="0AEF5155" w14:textId="77777777" w:rsidR="008014D7" w:rsidRPr="00C55F39" w:rsidRDefault="008014D7" w:rsidP="001F3532">
      <w:pPr>
        <w:rPr>
          <w:rFonts w:asciiTheme="minorEastAsia" w:eastAsiaTheme="minorEastAsia" w:hAnsiTheme="minorEastAsia"/>
        </w:rPr>
      </w:pPr>
    </w:p>
    <w:p w14:paraId="1A0FD950" w14:textId="77777777" w:rsidR="008014D7" w:rsidRPr="00C55F39" w:rsidRDefault="008014D7" w:rsidP="001F3532">
      <w:pPr>
        <w:rPr>
          <w:rFonts w:asciiTheme="minorEastAsia" w:eastAsiaTheme="minorEastAsia" w:hAnsiTheme="minorEastAsia"/>
        </w:rPr>
      </w:pPr>
    </w:p>
    <w:p w14:paraId="6D1084B6" w14:textId="77777777" w:rsidR="008014D7" w:rsidRPr="00C55F39" w:rsidRDefault="008014D7" w:rsidP="001F3532">
      <w:pPr>
        <w:rPr>
          <w:rFonts w:asciiTheme="minorEastAsia" w:eastAsiaTheme="minorEastAsia" w:hAnsiTheme="minorEastAsia"/>
        </w:rPr>
      </w:pPr>
    </w:p>
    <w:p w14:paraId="2DC0323B" w14:textId="77777777" w:rsidR="008014D7" w:rsidRPr="00C55F39" w:rsidRDefault="008014D7" w:rsidP="001F3532">
      <w:pPr>
        <w:rPr>
          <w:rFonts w:asciiTheme="minorEastAsia" w:eastAsiaTheme="minorEastAsia" w:hAnsiTheme="minorEastAsia"/>
        </w:rPr>
      </w:pPr>
    </w:p>
    <w:p w14:paraId="4153BB81" w14:textId="77777777" w:rsidR="008014D7" w:rsidRPr="00C55F39" w:rsidRDefault="008014D7" w:rsidP="001F3532">
      <w:pPr>
        <w:rPr>
          <w:rFonts w:asciiTheme="minorEastAsia" w:eastAsiaTheme="minorEastAsia" w:hAnsiTheme="minorEastAsia"/>
        </w:rPr>
      </w:pPr>
    </w:p>
    <w:p w14:paraId="68434F22" w14:textId="77777777" w:rsidR="008C6E88" w:rsidRDefault="008C6E88" w:rsidP="008C6E88">
      <w:pPr>
        <w:rPr>
          <w:rFonts w:asciiTheme="majorEastAsia" w:eastAsiaTheme="majorEastAsia" w:hAnsiTheme="majorEastAsia"/>
          <w:b/>
          <w:bCs/>
          <w:szCs w:val="24"/>
        </w:rPr>
      </w:pPr>
      <w:r w:rsidRPr="006A2FFF">
        <w:rPr>
          <w:rFonts w:asciiTheme="majorEastAsia" w:eastAsiaTheme="majorEastAsia" w:hAnsiTheme="majorEastAsia"/>
          <w:b/>
          <w:bCs/>
          <w:szCs w:val="24"/>
        </w:rPr>
        <w:t>１　はじめに</w:t>
      </w:r>
    </w:p>
    <w:p w14:paraId="793FC974" w14:textId="77777777" w:rsidR="008C6E88" w:rsidRDefault="008C6E88" w:rsidP="008C6E88">
      <w:pPr>
        <w:rPr>
          <w:rFonts w:asciiTheme="majorEastAsia" w:eastAsiaTheme="majorEastAsia" w:hAnsiTheme="majorEastAsia"/>
          <w:b/>
          <w:szCs w:val="24"/>
        </w:rPr>
      </w:pPr>
      <w:r>
        <w:rPr>
          <w:rFonts w:asciiTheme="minorEastAsia" w:eastAsiaTheme="minorEastAsia" w:hAnsiTheme="minorEastAsia" w:hint="eastAsia"/>
          <w:b/>
          <w:szCs w:val="24"/>
        </w:rPr>
        <w:t xml:space="preserve">　</w:t>
      </w:r>
      <w:r w:rsidRPr="009167F0">
        <w:rPr>
          <w:rFonts w:asciiTheme="majorEastAsia" w:eastAsiaTheme="majorEastAsia" w:hAnsiTheme="majorEastAsia" w:hint="eastAsia"/>
          <w:b/>
          <w:szCs w:val="24"/>
        </w:rPr>
        <w:t>〇</w:t>
      </w:r>
      <w:r>
        <w:rPr>
          <w:rFonts w:asciiTheme="majorEastAsia" w:eastAsiaTheme="majorEastAsia" w:hAnsiTheme="majorEastAsia" w:hint="eastAsia"/>
          <w:b/>
          <w:szCs w:val="24"/>
        </w:rPr>
        <w:t>全連小地区大会等</w:t>
      </w:r>
    </w:p>
    <w:p w14:paraId="1F205BE2" w14:textId="77777777" w:rsidR="008C6E88" w:rsidRPr="009167F0" w:rsidRDefault="008C6E88" w:rsidP="008C6E88">
      <w:pPr>
        <w:ind w:firstLineChars="200" w:firstLine="484"/>
        <w:rPr>
          <w:rFonts w:asciiTheme="majorEastAsia" w:eastAsiaTheme="majorEastAsia" w:hAnsiTheme="majorEastAsia"/>
          <w:b/>
          <w:szCs w:val="24"/>
        </w:rPr>
      </w:pPr>
      <w:r>
        <w:rPr>
          <w:rFonts w:asciiTheme="majorEastAsia" w:eastAsiaTheme="majorEastAsia" w:hAnsiTheme="majorEastAsia" w:hint="eastAsia"/>
          <w:b/>
          <w:szCs w:val="24"/>
        </w:rPr>
        <w:t>～各地区の特色ある研究大会の価値「校長にとって最大の研修の場」～</w:t>
      </w:r>
    </w:p>
    <w:p w14:paraId="3771A094" w14:textId="77777777" w:rsidR="008C6E88" w:rsidRPr="00321C1D" w:rsidRDefault="008C6E88" w:rsidP="008C6E88">
      <w:pPr>
        <w:rPr>
          <w:rFonts w:ascii="ＭＳ 明朝" w:eastAsia="ＭＳ 明朝" w:hAnsi="ＭＳ 明朝" w:cs="Times New Roman"/>
          <w:b/>
          <w:kern w:val="0"/>
          <w:szCs w:val="24"/>
          <w:lang w:eastAsia="zh-TW"/>
        </w:rPr>
      </w:pPr>
      <w:r w:rsidRPr="00D82488">
        <w:rPr>
          <w:rFonts w:asciiTheme="minorEastAsia" w:eastAsiaTheme="minorEastAsia" w:hAnsiTheme="minorEastAsia" w:hint="eastAsia"/>
          <w:b/>
          <w:szCs w:val="24"/>
        </w:rPr>
        <w:t xml:space="preserve">　　</w:t>
      </w:r>
      <w:r>
        <w:rPr>
          <w:rFonts w:asciiTheme="minorEastAsia" w:eastAsiaTheme="minorEastAsia" w:hAnsiTheme="minorEastAsia" w:hint="eastAsia"/>
          <w:b/>
          <w:szCs w:val="24"/>
        </w:rPr>
        <w:t xml:space="preserve">　</w:t>
      </w:r>
      <w:r w:rsidRPr="00321C1D">
        <w:rPr>
          <w:rFonts w:ascii="ＭＳ 明朝" w:eastAsia="ＭＳ 明朝" w:hAnsi="ＭＳ 明朝" w:cs="Times New Roman" w:hint="eastAsia"/>
          <w:b/>
          <w:kern w:val="0"/>
          <w:szCs w:val="24"/>
          <w:lang w:eastAsia="zh-TW"/>
        </w:rPr>
        <w:t>６月　６日（木）　関東甲信越地区長野大会（～７日）　９５０名</w:t>
      </w:r>
    </w:p>
    <w:p w14:paraId="1D2A1F71" w14:textId="77777777" w:rsidR="008C6E88" w:rsidRPr="00321C1D" w:rsidRDefault="008C6E88" w:rsidP="008C6E88">
      <w:pPr>
        <w:widowControl/>
        <w:spacing w:line="320" w:lineRule="exact"/>
        <w:ind w:firstLineChars="300" w:firstLine="726"/>
        <w:rPr>
          <w:rFonts w:ascii="ＭＳ 明朝" w:eastAsia="ＭＳ 明朝" w:hAnsi="ＭＳ 明朝" w:cs="Times New Roman"/>
          <w:b/>
          <w:kern w:val="0"/>
          <w:szCs w:val="24"/>
          <w:lang w:eastAsia="zh-TW"/>
        </w:rPr>
      </w:pPr>
      <w:r w:rsidRPr="00321C1D">
        <w:rPr>
          <w:rFonts w:ascii="ＭＳ 明朝" w:eastAsia="ＭＳ 明朝" w:hAnsi="ＭＳ 明朝" w:cs="Times New Roman"/>
          <w:b/>
          <w:kern w:val="0"/>
          <w:szCs w:val="24"/>
          <w:lang w:eastAsia="zh-TW"/>
        </w:rPr>
        <w:t xml:space="preserve">７月　</w:t>
      </w:r>
      <w:r w:rsidRPr="00321C1D">
        <w:rPr>
          <w:rFonts w:ascii="ＭＳ 明朝" w:eastAsia="ＭＳ 明朝" w:hAnsi="ＭＳ 明朝" w:cs="Times New Roman" w:hint="eastAsia"/>
          <w:b/>
          <w:kern w:val="0"/>
          <w:szCs w:val="24"/>
          <w:lang w:eastAsia="zh-TW"/>
        </w:rPr>
        <w:t>４</w:t>
      </w:r>
      <w:r w:rsidRPr="00321C1D">
        <w:rPr>
          <w:rFonts w:ascii="ＭＳ 明朝" w:eastAsia="ＭＳ 明朝" w:hAnsi="ＭＳ 明朝" w:cs="Times New Roman"/>
          <w:b/>
          <w:kern w:val="0"/>
          <w:szCs w:val="24"/>
          <w:lang w:eastAsia="zh-TW"/>
        </w:rPr>
        <w:t>日（木）　東北地区</w:t>
      </w:r>
      <w:r w:rsidRPr="00321C1D">
        <w:rPr>
          <w:rFonts w:ascii="ＭＳ 明朝" w:eastAsia="ＭＳ 明朝" w:hAnsi="ＭＳ 明朝" w:cs="Times New Roman" w:hint="eastAsia"/>
          <w:b/>
          <w:kern w:val="0"/>
          <w:szCs w:val="24"/>
          <w:lang w:eastAsia="zh-TW"/>
        </w:rPr>
        <w:t>青森</w:t>
      </w:r>
      <w:r w:rsidRPr="00321C1D">
        <w:rPr>
          <w:rFonts w:ascii="ＭＳ 明朝" w:eastAsia="ＭＳ 明朝" w:hAnsi="ＭＳ 明朝" w:cs="Times New Roman"/>
          <w:b/>
          <w:kern w:val="0"/>
          <w:szCs w:val="24"/>
          <w:lang w:eastAsia="zh-TW"/>
        </w:rPr>
        <w:t>大会（～</w:t>
      </w:r>
      <w:r w:rsidRPr="00321C1D">
        <w:rPr>
          <w:rFonts w:ascii="ＭＳ 明朝" w:eastAsia="ＭＳ 明朝" w:hAnsi="ＭＳ 明朝" w:cs="Times New Roman" w:hint="eastAsia"/>
          <w:b/>
          <w:kern w:val="0"/>
          <w:szCs w:val="24"/>
          <w:lang w:eastAsia="zh-TW"/>
        </w:rPr>
        <w:t>５</w:t>
      </w:r>
      <w:r w:rsidRPr="00321C1D">
        <w:rPr>
          <w:rFonts w:ascii="ＭＳ 明朝" w:eastAsia="ＭＳ 明朝" w:hAnsi="ＭＳ 明朝" w:cs="Times New Roman"/>
          <w:b/>
          <w:kern w:val="0"/>
          <w:szCs w:val="24"/>
          <w:lang w:eastAsia="zh-TW"/>
        </w:rPr>
        <w:t>日）</w:t>
      </w:r>
      <w:r>
        <w:rPr>
          <w:rFonts w:ascii="ＭＳ 明朝" w:eastAsia="ＭＳ 明朝" w:hAnsi="ＭＳ 明朝" w:cs="Times New Roman" w:hint="eastAsia"/>
          <w:b/>
          <w:kern w:val="0"/>
          <w:szCs w:val="24"/>
          <w:lang w:eastAsia="zh-TW"/>
        </w:rPr>
        <w:t xml:space="preserve">　　　　９５０名</w:t>
      </w:r>
    </w:p>
    <w:p w14:paraId="7404E513" w14:textId="77777777" w:rsidR="008C6E88" w:rsidRPr="00321C1D" w:rsidRDefault="008C6E88" w:rsidP="008C6E88">
      <w:pPr>
        <w:widowControl/>
        <w:spacing w:line="320" w:lineRule="exact"/>
        <w:ind w:firstLineChars="300" w:firstLine="726"/>
        <w:rPr>
          <w:rFonts w:ascii="ＭＳ 明朝" w:eastAsia="ＭＳ 明朝" w:hAnsi="ＭＳ 明朝" w:cs="Times New Roman"/>
          <w:b/>
          <w:kern w:val="0"/>
          <w:szCs w:val="24"/>
        </w:rPr>
      </w:pPr>
      <w:r w:rsidRPr="00321C1D">
        <w:rPr>
          <w:rFonts w:ascii="ＭＳ 明朝" w:eastAsia="ＭＳ 明朝" w:hAnsi="ＭＳ 明朝" w:cs="Times New Roman"/>
          <w:b/>
          <w:kern w:val="0"/>
          <w:szCs w:val="24"/>
        </w:rPr>
        <w:t>８月</w:t>
      </w:r>
      <w:r w:rsidRPr="00321C1D">
        <w:rPr>
          <w:rFonts w:ascii="ＭＳ 明朝" w:eastAsia="ＭＳ 明朝" w:hAnsi="ＭＳ 明朝" w:cs="Times New Roman" w:hint="eastAsia"/>
          <w:b/>
          <w:kern w:val="0"/>
          <w:szCs w:val="24"/>
        </w:rPr>
        <w:t xml:space="preserve">　</w:t>
      </w:r>
      <w:r w:rsidRPr="00321C1D">
        <w:rPr>
          <w:rFonts w:ascii="ＭＳ 明朝" w:eastAsia="ＭＳ 明朝" w:hAnsi="ＭＳ 明朝" w:cs="Times New Roman"/>
          <w:b/>
          <w:kern w:val="0"/>
          <w:szCs w:val="24"/>
        </w:rPr>
        <w:t>２日（</w:t>
      </w:r>
      <w:r w:rsidRPr="00321C1D">
        <w:rPr>
          <w:rFonts w:ascii="ＭＳ 明朝" w:eastAsia="ＭＳ 明朝" w:hAnsi="ＭＳ 明朝" w:cs="Times New Roman" w:hint="eastAsia"/>
          <w:b/>
          <w:kern w:val="0"/>
          <w:szCs w:val="24"/>
        </w:rPr>
        <w:t>金</w:t>
      </w:r>
      <w:r w:rsidRPr="00321C1D">
        <w:rPr>
          <w:rFonts w:ascii="ＭＳ 明朝" w:eastAsia="ＭＳ 明朝" w:hAnsi="ＭＳ 明朝" w:cs="Times New Roman"/>
          <w:b/>
          <w:kern w:val="0"/>
          <w:szCs w:val="24"/>
        </w:rPr>
        <w:t>）　近畿地区</w:t>
      </w:r>
      <w:r w:rsidRPr="00321C1D">
        <w:rPr>
          <w:rFonts w:ascii="ＭＳ 明朝" w:eastAsia="ＭＳ 明朝" w:hAnsi="ＭＳ 明朝" w:cs="Times New Roman" w:hint="eastAsia"/>
          <w:b/>
          <w:kern w:val="0"/>
          <w:szCs w:val="24"/>
        </w:rPr>
        <w:t>奈良</w:t>
      </w:r>
      <w:r w:rsidRPr="00321C1D">
        <w:rPr>
          <w:rFonts w:ascii="ＭＳ 明朝" w:eastAsia="ＭＳ 明朝" w:hAnsi="ＭＳ 明朝" w:cs="Times New Roman"/>
          <w:b/>
          <w:kern w:val="0"/>
          <w:szCs w:val="24"/>
        </w:rPr>
        <w:t>大会</w:t>
      </w:r>
      <w:r>
        <w:rPr>
          <w:rFonts w:ascii="ＭＳ 明朝" w:eastAsia="ＭＳ 明朝" w:hAnsi="ＭＳ 明朝" w:cs="Times New Roman" w:hint="eastAsia"/>
          <w:b/>
          <w:kern w:val="0"/>
          <w:szCs w:val="24"/>
        </w:rPr>
        <w:t xml:space="preserve">　　　　　　　　１０６８名（名簿）</w:t>
      </w:r>
    </w:p>
    <w:p w14:paraId="7AD4FE7D" w14:textId="77777777" w:rsidR="008C6E88" w:rsidRPr="00321C1D" w:rsidRDefault="008C6E88" w:rsidP="008C6E88">
      <w:pPr>
        <w:widowControl/>
        <w:spacing w:line="320" w:lineRule="exact"/>
        <w:ind w:firstLineChars="300" w:firstLine="726"/>
        <w:rPr>
          <w:rFonts w:ascii="ＭＳ 明朝" w:eastAsia="ＭＳ 明朝" w:hAnsi="ＭＳ 明朝" w:cs="Times New Roman"/>
          <w:b/>
          <w:kern w:val="0"/>
          <w:szCs w:val="24"/>
          <w:lang w:eastAsia="zh-TW"/>
        </w:rPr>
      </w:pPr>
      <w:r w:rsidRPr="00321C1D">
        <w:rPr>
          <w:rFonts w:ascii="ＭＳ 明朝" w:eastAsia="ＭＳ 明朝" w:hAnsi="ＭＳ 明朝" w:cs="Times New Roman"/>
          <w:b/>
          <w:kern w:val="0"/>
          <w:szCs w:val="24"/>
          <w:lang w:eastAsia="zh-TW"/>
        </w:rPr>
        <w:t>８月</w:t>
      </w:r>
      <w:r w:rsidRPr="00321C1D">
        <w:rPr>
          <w:rFonts w:ascii="ＭＳ 明朝" w:eastAsia="ＭＳ 明朝" w:hAnsi="ＭＳ 明朝" w:cs="Times New Roman" w:hint="eastAsia"/>
          <w:b/>
          <w:kern w:val="0"/>
          <w:szCs w:val="24"/>
          <w:lang w:eastAsia="zh-TW"/>
        </w:rPr>
        <w:t xml:space="preserve">　７</w:t>
      </w:r>
      <w:r w:rsidRPr="00321C1D">
        <w:rPr>
          <w:rFonts w:ascii="ＭＳ 明朝" w:eastAsia="ＭＳ 明朝" w:hAnsi="ＭＳ 明朝" w:cs="Times New Roman"/>
          <w:b/>
          <w:kern w:val="0"/>
          <w:szCs w:val="24"/>
          <w:lang w:eastAsia="zh-TW"/>
        </w:rPr>
        <w:t>日（水）　九州地区</w:t>
      </w:r>
      <w:r w:rsidRPr="00321C1D">
        <w:rPr>
          <w:rFonts w:ascii="ＭＳ 明朝" w:eastAsia="ＭＳ 明朝" w:hAnsi="ＭＳ 明朝" w:cs="Times New Roman" w:hint="eastAsia"/>
          <w:b/>
          <w:kern w:val="0"/>
          <w:szCs w:val="24"/>
          <w:lang w:eastAsia="zh-TW"/>
        </w:rPr>
        <w:t>沖縄</w:t>
      </w:r>
      <w:r w:rsidRPr="00321C1D">
        <w:rPr>
          <w:rFonts w:ascii="ＭＳ 明朝" w:eastAsia="ＭＳ 明朝" w:hAnsi="ＭＳ 明朝" w:cs="Times New Roman"/>
          <w:b/>
          <w:kern w:val="0"/>
          <w:szCs w:val="24"/>
          <w:lang w:eastAsia="zh-TW"/>
        </w:rPr>
        <w:t>大会（～</w:t>
      </w:r>
      <w:r w:rsidRPr="00321C1D">
        <w:rPr>
          <w:rFonts w:ascii="ＭＳ 明朝" w:eastAsia="ＭＳ 明朝" w:hAnsi="ＭＳ 明朝" w:cs="Times New Roman" w:hint="eastAsia"/>
          <w:b/>
          <w:kern w:val="0"/>
          <w:szCs w:val="24"/>
          <w:lang w:eastAsia="zh-TW"/>
        </w:rPr>
        <w:t>８</w:t>
      </w:r>
      <w:r w:rsidRPr="00321C1D">
        <w:rPr>
          <w:rFonts w:ascii="ＭＳ 明朝" w:eastAsia="ＭＳ 明朝" w:hAnsi="ＭＳ 明朝" w:cs="Times New Roman"/>
          <w:b/>
          <w:kern w:val="0"/>
          <w:szCs w:val="24"/>
          <w:lang w:eastAsia="zh-TW"/>
        </w:rPr>
        <w:t>日）</w:t>
      </w:r>
      <w:r>
        <w:rPr>
          <w:rFonts w:ascii="ＭＳ 明朝" w:eastAsia="ＭＳ 明朝" w:hAnsi="ＭＳ 明朝" w:cs="Times New Roman" w:hint="eastAsia"/>
          <w:b/>
          <w:kern w:val="0"/>
          <w:szCs w:val="24"/>
          <w:lang w:eastAsia="zh-TW"/>
        </w:rPr>
        <w:t xml:space="preserve">　　　　９２６名（名簿）</w:t>
      </w:r>
    </w:p>
    <w:p w14:paraId="5833F386" w14:textId="2DF17EBF" w:rsidR="008C6E88" w:rsidRPr="00321C1D" w:rsidRDefault="008C6E88" w:rsidP="008C6E88">
      <w:pPr>
        <w:widowControl/>
        <w:spacing w:line="320" w:lineRule="exact"/>
        <w:ind w:firstLineChars="300" w:firstLine="726"/>
        <w:rPr>
          <w:rFonts w:ascii="ＭＳ 明朝" w:eastAsia="ＭＳ 明朝" w:hAnsi="ＭＳ 明朝" w:cs="Times New Roman"/>
          <w:b/>
          <w:kern w:val="0"/>
          <w:szCs w:val="24"/>
        </w:rPr>
      </w:pPr>
      <w:r w:rsidRPr="00321C1D">
        <w:rPr>
          <w:rFonts w:ascii="ＭＳ 明朝" w:eastAsia="ＭＳ 明朝" w:hAnsi="ＭＳ 明朝" w:cs="Times New Roman"/>
          <w:b/>
          <w:kern w:val="0"/>
          <w:szCs w:val="24"/>
        </w:rPr>
        <w:t>９月</w:t>
      </w:r>
      <w:r w:rsidRPr="00321C1D">
        <w:rPr>
          <w:rFonts w:ascii="ＭＳ 明朝" w:eastAsia="ＭＳ 明朝" w:hAnsi="ＭＳ 明朝" w:cs="Times New Roman" w:hint="eastAsia"/>
          <w:b/>
          <w:kern w:val="0"/>
          <w:szCs w:val="24"/>
        </w:rPr>
        <w:t>１３</w:t>
      </w:r>
      <w:r w:rsidRPr="00321C1D">
        <w:rPr>
          <w:rFonts w:ascii="ＭＳ 明朝" w:eastAsia="ＭＳ 明朝" w:hAnsi="ＭＳ 明朝" w:cs="Times New Roman"/>
          <w:b/>
          <w:kern w:val="0"/>
          <w:szCs w:val="24"/>
        </w:rPr>
        <w:t>日（金）　北海道地区</w:t>
      </w:r>
      <w:r w:rsidR="00D9186B">
        <w:rPr>
          <w:rFonts w:ascii="ＭＳ 明朝" w:eastAsia="ＭＳ 明朝" w:hAnsi="ＭＳ 明朝" w:cs="Times New Roman" w:hint="eastAsia"/>
          <w:b/>
          <w:kern w:val="0"/>
          <w:szCs w:val="24"/>
        </w:rPr>
        <w:t>空知・</w:t>
      </w:r>
      <w:r w:rsidRPr="00321C1D">
        <w:rPr>
          <w:rFonts w:ascii="ＭＳ 明朝" w:eastAsia="ＭＳ 明朝" w:hAnsi="ＭＳ 明朝" w:cs="Times New Roman" w:hint="eastAsia"/>
          <w:b/>
          <w:kern w:val="0"/>
          <w:szCs w:val="24"/>
        </w:rPr>
        <w:t>岩見沢</w:t>
      </w:r>
      <w:r w:rsidRPr="00321C1D">
        <w:rPr>
          <w:rFonts w:ascii="ＭＳ 明朝" w:eastAsia="ＭＳ 明朝" w:hAnsi="ＭＳ 明朝" w:cs="Times New Roman"/>
          <w:b/>
          <w:kern w:val="0"/>
          <w:szCs w:val="24"/>
        </w:rPr>
        <w:t>大会（～</w:t>
      </w:r>
      <w:r w:rsidRPr="00321C1D">
        <w:rPr>
          <w:rFonts w:ascii="ＭＳ 明朝" w:eastAsia="ＭＳ 明朝" w:hAnsi="ＭＳ 明朝" w:cs="Times New Roman" w:hint="eastAsia"/>
          <w:b/>
          <w:kern w:val="0"/>
          <w:szCs w:val="24"/>
        </w:rPr>
        <w:t>１４</w:t>
      </w:r>
      <w:r w:rsidRPr="00321C1D">
        <w:rPr>
          <w:rFonts w:ascii="ＭＳ 明朝" w:eastAsia="ＭＳ 明朝" w:hAnsi="ＭＳ 明朝" w:cs="Times New Roman"/>
          <w:b/>
          <w:kern w:val="0"/>
          <w:szCs w:val="24"/>
        </w:rPr>
        <w:t>日）</w:t>
      </w:r>
    </w:p>
    <w:p w14:paraId="5C124E18" w14:textId="77777777" w:rsidR="008C6E88" w:rsidRPr="00321C1D" w:rsidRDefault="008C6E88" w:rsidP="008C6E88">
      <w:pPr>
        <w:widowControl/>
        <w:spacing w:line="320" w:lineRule="exact"/>
        <w:rPr>
          <w:rFonts w:ascii="ＭＳ 明朝" w:eastAsia="ＭＳ 明朝" w:hAnsi="ＭＳ 明朝" w:cs="Times New Roman"/>
          <w:b/>
          <w:kern w:val="0"/>
          <w:szCs w:val="24"/>
          <w:lang w:eastAsia="zh-TW"/>
        </w:rPr>
      </w:pPr>
      <w:r w:rsidRPr="00321C1D">
        <w:rPr>
          <w:rFonts w:ascii="ＭＳ 明朝" w:eastAsia="ＭＳ 明朝" w:hAnsi="ＭＳ 明朝" w:cs="Times New Roman" w:hint="eastAsia"/>
          <w:b/>
          <w:kern w:val="0"/>
          <w:szCs w:val="24"/>
        </w:rPr>
        <w:t xml:space="preserve">　</w:t>
      </w:r>
      <w:r>
        <w:rPr>
          <w:rFonts w:ascii="ＭＳ 明朝" w:eastAsia="ＭＳ 明朝" w:hAnsi="ＭＳ 明朝" w:cs="Times New Roman" w:hint="eastAsia"/>
          <w:b/>
          <w:kern w:val="0"/>
          <w:szCs w:val="24"/>
        </w:rPr>
        <w:t xml:space="preserve">　</w:t>
      </w:r>
      <w:r w:rsidRPr="00321C1D">
        <w:rPr>
          <w:rFonts w:ascii="ＭＳ 明朝" w:eastAsia="ＭＳ 明朝" w:hAnsi="ＭＳ 明朝" w:cs="Times New Roman" w:hint="eastAsia"/>
          <w:b/>
          <w:kern w:val="0"/>
          <w:szCs w:val="24"/>
          <w:lang w:eastAsia="zh-TW"/>
        </w:rPr>
        <w:t>１０月１７日（木）　東海北陸地区愛知大会（～１８日）</w:t>
      </w:r>
    </w:p>
    <w:p w14:paraId="454AD692" w14:textId="77777777" w:rsidR="008C6E88" w:rsidRPr="00321C1D" w:rsidRDefault="008C6E88" w:rsidP="008C6E88">
      <w:pPr>
        <w:widowControl/>
        <w:spacing w:line="320" w:lineRule="exact"/>
        <w:rPr>
          <w:rFonts w:ascii="ＭＳ 明朝" w:eastAsia="ＭＳ 明朝" w:hAnsi="ＭＳ 明朝" w:cs="Times New Roman"/>
          <w:b/>
          <w:kern w:val="0"/>
          <w:szCs w:val="24"/>
          <w:lang w:eastAsia="zh-TW"/>
        </w:rPr>
      </w:pPr>
      <w:r w:rsidRPr="00321C1D">
        <w:rPr>
          <w:rFonts w:ascii="ＭＳ 明朝" w:eastAsia="ＭＳ 明朝" w:hAnsi="ＭＳ 明朝" w:cs="Times New Roman" w:hint="eastAsia"/>
          <w:b/>
          <w:kern w:val="0"/>
          <w:szCs w:val="24"/>
          <w:lang w:eastAsia="zh-TW"/>
        </w:rPr>
        <w:t xml:space="preserve">　</w:t>
      </w:r>
      <w:r>
        <w:rPr>
          <w:rFonts w:ascii="ＭＳ 明朝" w:eastAsia="ＭＳ 明朝" w:hAnsi="ＭＳ 明朝" w:cs="Times New Roman" w:hint="eastAsia"/>
          <w:b/>
          <w:kern w:val="0"/>
          <w:szCs w:val="24"/>
          <w:lang w:eastAsia="zh-TW"/>
        </w:rPr>
        <w:t xml:space="preserve">　</w:t>
      </w:r>
      <w:r w:rsidRPr="00321C1D">
        <w:rPr>
          <w:rFonts w:ascii="ＭＳ 明朝" w:eastAsia="ＭＳ 明朝" w:hAnsi="ＭＳ 明朝" w:cs="Times New Roman" w:hint="eastAsia"/>
          <w:b/>
          <w:kern w:val="0"/>
          <w:szCs w:val="24"/>
          <w:lang w:eastAsia="zh-TW"/>
        </w:rPr>
        <w:t>１０月２４日（木）　全連小徳島大会（四国地区）（～２５日）</w:t>
      </w:r>
    </w:p>
    <w:p w14:paraId="63166F6F" w14:textId="77777777" w:rsidR="008C6E88" w:rsidRPr="00321C1D" w:rsidRDefault="008C6E88" w:rsidP="008C6E88">
      <w:pPr>
        <w:widowControl/>
        <w:spacing w:line="320" w:lineRule="exact"/>
        <w:rPr>
          <w:rFonts w:ascii="ＭＳ 明朝" w:eastAsia="ＭＳ 明朝" w:hAnsi="ＭＳ 明朝" w:cs="Times New Roman"/>
          <w:b/>
          <w:kern w:val="0"/>
          <w:szCs w:val="24"/>
          <w:lang w:eastAsia="zh-TW"/>
        </w:rPr>
      </w:pPr>
      <w:r w:rsidRPr="00321C1D">
        <w:rPr>
          <w:rFonts w:ascii="ＭＳ 明朝" w:eastAsia="ＭＳ 明朝" w:hAnsi="ＭＳ 明朝" w:cs="Times New Roman" w:hint="eastAsia"/>
          <w:b/>
          <w:kern w:val="0"/>
          <w:szCs w:val="24"/>
          <w:lang w:eastAsia="zh-TW"/>
        </w:rPr>
        <w:t xml:space="preserve">　</w:t>
      </w:r>
      <w:r>
        <w:rPr>
          <w:rFonts w:ascii="ＭＳ 明朝" w:eastAsia="ＭＳ 明朝" w:hAnsi="ＭＳ 明朝" w:cs="Times New Roman" w:hint="eastAsia"/>
          <w:b/>
          <w:kern w:val="0"/>
          <w:szCs w:val="24"/>
          <w:lang w:eastAsia="zh-TW"/>
        </w:rPr>
        <w:t xml:space="preserve">　</w:t>
      </w:r>
      <w:r w:rsidRPr="00321C1D">
        <w:rPr>
          <w:rFonts w:ascii="ＭＳ 明朝" w:eastAsia="ＭＳ 明朝" w:hAnsi="ＭＳ 明朝" w:cs="Times New Roman" w:hint="eastAsia"/>
          <w:b/>
          <w:kern w:val="0"/>
          <w:szCs w:val="24"/>
          <w:lang w:eastAsia="zh-TW"/>
        </w:rPr>
        <w:t>１１月　８日（金）　中国地区山口大会</w:t>
      </w:r>
    </w:p>
    <w:p w14:paraId="6EBDF1B4" w14:textId="77777777" w:rsidR="008C6E88" w:rsidRDefault="008C6E88" w:rsidP="008C6E88">
      <w:pPr>
        <w:widowControl/>
        <w:spacing w:line="320" w:lineRule="exact"/>
        <w:rPr>
          <w:rFonts w:ascii="ＭＳ 明朝" w:eastAsia="ＭＳ 明朝" w:hAnsi="ＭＳ 明朝" w:cs="Times New Roman"/>
          <w:b/>
          <w:kern w:val="0"/>
          <w:szCs w:val="24"/>
        </w:rPr>
      </w:pPr>
      <w:r w:rsidRPr="00321C1D">
        <w:rPr>
          <w:rFonts w:ascii="ＭＳ 明朝" w:eastAsia="ＭＳ 明朝" w:hAnsi="ＭＳ 明朝" w:cs="Times New Roman" w:hint="eastAsia"/>
          <w:b/>
          <w:kern w:val="0"/>
          <w:szCs w:val="24"/>
          <w:lang w:eastAsia="zh-TW"/>
        </w:rPr>
        <w:t xml:space="preserve">　　</w:t>
      </w:r>
      <w:r>
        <w:rPr>
          <w:rFonts w:ascii="ＭＳ 明朝" w:eastAsia="ＭＳ 明朝" w:hAnsi="ＭＳ 明朝" w:cs="Times New Roman" w:hint="eastAsia"/>
          <w:b/>
          <w:kern w:val="0"/>
          <w:szCs w:val="24"/>
          <w:lang w:eastAsia="zh-TW"/>
        </w:rPr>
        <w:t xml:space="preserve">　</w:t>
      </w:r>
      <w:r w:rsidRPr="00321C1D">
        <w:rPr>
          <w:rFonts w:ascii="ＭＳ 明朝" w:eastAsia="ＭＳ 明朝" w:hAnsi="ＭＳ 明朝" w:cs="Times New Roman" w:hint="eastAsia"/>
          <w:b/>
          <w:kern w:val="0"/>
          <w:szCs w:val="24"/>
        </w:rPr>
        <w:t>１月２４日（金）　大会事前打ち合わせ会（～２５日）徳島・福岡・北海道・福島</w:t>
      </w:r>
    </w:p>
    <w:p w14:paraId="07EE7450"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w:t>
      </w:r>
    </w:p>
    <w:p w14:paraId="61F0E685" w14:textId="77777777" w:rsidR="008C6E88" w:rsidRPr="00210D92" w:rsidRDefault="008C6E88" w:rsidP="008C6E88">
      <w:pPr>
        <w:widowControl/>
        <w:spacing w:line="320" w:lineRule="exact"/>
        <w:ind w:firstLineChars="100" w:firstLine="242"/>
        <w:rPr>
          <w:rFonts w:asciiTheme="majorEastAsia" w:eastAsiaTheme="majorEastAsia" w:hAnsiTheme="majorEastAsia" w:cs="Times New Roman"/>
          <w:b/>
          <w:kern w:val="0"/>
          <w:szCs w:val="24"/>
        </w:rPr>
      </w:pPr>
      <w:r w:rsidRPr="00210D92">
        <w:rPr>
          <w:rFonts w:asciiTheme="majorEastAsia" w:eastAsiaTheme="majorEastAsia" w:hAnsiTheme="majorEastAsia" w:cs="Times New Roman" w:hint="eastAsia"/>
          <w:b/>
          <w:kern w:val="0"/>
          <w:szCs w:val="24"/>
        </w:rPr>
        <w:t>〇奈良大会記念講演「夢と冒険　野遊びのススメ」</w:t>
      </w:r>
    </w:p>
    <w:p w14:paraId="71C864C4"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講師　辰野　勇（たつの　いさむ）氏（株式会社モンベル　代表取締役会長兼CEO）</w:t>
      </w:r>
    </w:p>
    <w:p w14:paraId="2FCE94FC"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・成し遂げるために大事な力は「集中力」「持続力」「判断力」。</w:t>
      </w:r>
    </w:p>
    <w:p w14:paraId="23366309"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w:t>
      </w:r>
      <w:r w:rsidRPr="002C3EC8">
        <w:rPr>
          <w:rFonts w:asciiTheme="majorEastAsia" w:eastAsiaTheme="majorEastAsia" w:hAnsiTheme="majorEastAsia" w:cs="Times New Roman" w:hint="eastAsia"/>
          <w:b/>
          <w:kern w:val="0"/>
          <w:szCs w:val="24"/>
          <w:u w:val="thick"/>
        </w:rPr>
        <w:t>最も大事な力は「決断力」</w:t>
      </w:r>
    </w:p>
    <w:p w14:paraId="788221CA" w14:textId="77777777" w:rsidR="008C6E88" w:rsidRDefault="008C6E88" w:rsidP="008C6E88">
      <w:pPr>
        <w:widowControl/>
        <w:spacing w:line="320" w:lineRule="exact"/>
        <w:ind w:firstLineChars="400" w:firstLine="968"/>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：過去に経験のない事案に対峙したとき、未来に向けてあえて困難な道を選ぶこと。</w:t>
      </w:r>
    </w:p>
    <w:p w14:paraId="33573433" w14:textId="77777777" w:rsidR="008C6E88" w:rsidRDefault="008C6E88" w:rsidP="008C6E88">
      <w:pPr>
        <w:widowControl/>
        <w:spacing w:line="320" w:lineRule="exact"/>
        <w:ind w:firstLineChars="500" w:firstLine="1209"/>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経営者として重要な力。</w:t>
      </w:r>
    </w:p>
    <w:p w14:paraId="337A5F12" w14:textId="77777777" w:rsidR="008C6E88" w:rsidRDefault="008C6E88" w:rsidP="008C6E88">
      <w:pPr>
        <w:widowControl/>
        <w:spacing w:line="320" w:lineRule="exact"/>
        <w:ind w:firstLineChars="400" w:firstLine="968"/>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（例）「モンベル・チャレンジ・アワード」：これからやろうとしている人に投資。</w:t>
      </w:r>
    </w:p>
    <w:p w14:paraId="789E0782" w14:textId="77777777" w:rsidR="008C6E88" w:rsidRPr="002C3EC8" w:rsidRDefault="008C6E88" w:rsidP="008C6E88">
      <w:pPr>
        <w:widowControl/>
        <w:spacing w:line="320" w:lineRule="exact"/>
        <w:rPr>
          <w:rFonts w:asciiTheme="majorEastAsia" w:eastAsiaTheme="majorEastAsia" w:hAnsiTheme="majorEastAsia" w:cs="Times New Roman"/>
          <w:b/>
          <w:kern w:val="0"/>
          <w:szCs w:val="24"/>
          <w:u w:val="thick"/>
        </w:rPr>
      </w:pPr>
      <w:r>
        <w:rPr>
          <w:rFonts w:ascii="ＭＳ 明朝" w:eastAsia="ＭＳ 明朝" w:hAnsi="ＭＳ 明朝" w:cs="Times New Roman" w:hint="eastAsia"/>
          <w:b/>
          <w:kern w:val="0"/>
          <w:szCs w:val="24"/>
        </w:rPr>
        <w:t xml:space="preserve">　　・「三人のレンガ積み」：経営者として、</w:t>
      </w:r>
      <w:r w:rsidRPr="002C3EC8">
        <w:rPr>
          <w:rFonts w:asciiTheme="majorEastAsia" w:eastAsiaTheme="majorEastAsia" w:hAnsiTheme="majorEastAsia" w:cs="Times New Roman" w:hint="eastAsia"/>
          <w:b/>
          <w:kern w:val="0"/>
          <w:szCs w:val="24"/>
          <w:u w:val="thick"/>
        </w:rPr>
        <w:t>何のためにやっているのか、何につながって</w:t>
      </w:r>
    </w:p>
    <w:p w14:paraId="6192FB7D" w14:textId="77777777" w:rsidR="008C6E88" w:rsidRPr="00321C1D" w:rsidRDefault="008C6E88" w:rsidP="008C6E88">
      <w:pPr>
        <w:widowControl/>
        <w:spacing w:line="320" w:lineRule="exact"/>
        <w:ind w:firstLineChars="1400" w:firstLine="3386"/>
        <w:rPr>
          <w:rFonts w:ascii="ＭＳ 明朝" w:eastAsia="ＭＳ 明朝" w:hAnsi="ＭＳ 明朝" w:cs="Times New Roman"/>
          <w:b/>
          <w:kern w:val="0"/>
          <w:szCs w:val="24"/>
        </w:rPr>
      </w:pPr>
      <w:r w:rsidRPr="002C3EC8">
        <w:rPr>
          <w:rFonts w:asciiTheme="majorEastAsia" w:eastAsiaTheme="majorEastAsia" w:hAnsiTheme="majorEastAsia" w:cs="Times New Roman" w:hint="eastAsia"/>
          <w:b/>
          <w:kern w:val="0"/>
          <w:szCs w:val="24"/>
          <w:u w:val="thick"/>
        </w:rPr>
        <w:t>いるのかを示すことが大事</w:t>
      </w:r>
      <w:r>
        <w:rPr>
          <w:rFonts w:ascii="ＭＳ 明朝" w:eastAsia="ＭＳ 明朝" w:hAnsi="ＭＳ 明朝" w:cs="Times New Roman" w:hint="eastAsia"/>
          <w:b/>
          <w:kern w:val="0"/>
          <w:szCs w:val="24"/>
        </w:rPr>
        <w:t>。</w:t>
      </w:r>
    </w:p>
    <w:p w14:paraId="5EC6CE96" w14:textId="77777777" w:rsidR="008C6E88" w:rsidRDefault="008C6E88" w:rsidP="008C6E88">
      <w:pPr>
        <w:widowControl/>
        <w:spacing w:line="320" w:lineRule="exact"/>
        <w:rPr>
          <w:rFonts w:ascii="ＭＳ 明朝" w:eastAsia="ＭＳ 明朝" w:hAnsi="ＭＳ 明朝" w:cs="Times New Roman"/>
          <w:b/>
          <w:color w:val="FF0000"/>
          <w:kern w:val="0"/>
          <w:szCs w:val="24"/>
        </w:rPr>
      </w:pPr>
      <w:r w:rsidRPr="00321C1D">
        <w:rPr>
          <w:rFonts w:ascii="ＭＳ 明朝" w:eastAsia="ＭＳ 明朝" w:hAnsi="ＭＳ 明朝" w:cs="Times New Roman" w:hint="eastAsia"/>
          <w:b/>
          <w:color w:val="FF0000"/>
          <w:kern w:val="0"/>
          <w:szCs w:val="24"/>
        </w:rPr>
        <w:t xml:space="preserve">　</w:t>
      </w:r>
    </w:p>
    <w:p w14:paraId="0BF04B14" w14:textId="77777777" w:rsidR="008C6E88" w:rsidRPr="00321C1D" w:rsidRDefault="008C6E88" w:rsidP="008C6E88">
      <w:pPr>
        <w:widowControl/>
        <w:spacing w:line="320" w:lineRule="exact"/>
        <w:ind w:firstLineChars="100" w:firstLine="242"/>
        <w:rPr>
          <w:rFonts w:ascii="ＭＳ ゴシック" w:eastAsia="ＭＳ ゴシック" w:hAnsi="ＭＳ ゴシック" w:cs="Times New Roman"/>
          <w:b/>
          <w:kern w:val="0"/>
          <w:szCs w:val="24"/>
          <w:lang w:eastAsia="zh-TW"/>
        </w:rPr>
      </w:pPr>
      <w:r w:rsidRPr="00321C1D">
        <w:rPr>
          <w:rFonts w:asciiTheme="majorEastAsia" w:eastAsiaTheme="majorEastAsia" w:hAnsiTheme="majorEastAsia" w:cs="Times New Roman" w:hint="eastAsia"/>
          <w:b/>
          <w:kern w:val="0"/>
          <w:szCs w:val="24"/>
          <w:lang w:eastAsia="zh-TW"/>
        </w:rPr>
        <w:t>〇</w:t>
      </w:r>
      <w:r w:rsidRPr="00321C1D">
        <w:rPr>
          <w:rFonts w:ascii="ＭＳ ゴシック" w:eastAsia="ＭＳ ゴシック" w:hAnsi="ＭＳ ゴシック" w:cs="Times New Roman" w:hint="eastAsia"/>
          <w:b/>
          <w:kern w:val="0"/>
          <w:szCs w:val="24"/>
          <w:lang w:eastAsia="zh-TW"/>
        </w:rPr>
        <w:t>三地区対策調研担当協議会</w:t>
      </w:r>
    </w:p>
    <w:p w14:paraId="1C7CF80A" w14:textId="77777777" w:rsidR="008C6E88" w:rsidRPr="00321C1D" w:rsidRDefault="008C6E88" w:rsidP="008C6E88">
      <w:pPr>
        <w:widowControl/>
        <w:spacing w:line="300" w:lineRule="exact"/>
        <w:rPr>
          <w:rFonts w:ascii="ＭＳ 明朝" w:eastAsia="ＭＳ 明朝" w:hAnsi="ＭＳ 明朝" w:cs="Times New Roman"/>
          <w:b/>
          <w:kern w:val="0"/>
          <w:sz w:val="22"/>
          <w:lang w:eastAsia="zh-TW"/>
        </w:rPr>
      </w:pPr>
      <w:r w:rsidRPr="00321C1D">
        <w:rPr>
          <w:rFonts w:ascii="ＭＳ 明朝" w:eastAsia="ＭＳ 明朝" w:hAnsi="ＭＳ 明朝" w:cs="Times New Roman" w:hint="eastAsia"/>
          <w:b/>
          <w:kern w:val="0"/>
          <w:sz w:val="22"/>
          <w:lang w:eastAsia="zh-TW"/>
        </w:rPr>
        <w:t xml:space="preserve">　　東京　９月２６日（木）　大阪　１０月１０日（木）　福岡　１０月１１日（金）</w:t>
      </w:r>
    </w:p>
    <w:p w14:paraId="01444CD6" w14:textId="77777777" w:rsidR="008C6E88" w:rsidRPr="00321C1D" w:rsidRDefault="008C6E88" w:rsidP="008C6E88">
      <w:pPr>
        <w:widowControl/>
        <w:spacing w:line="300" w:lineRule="exact"/>
        <w:ind w:leftChars="-1" w:left="2327" w:hangingChars="1050" w:hanging="2329"/>
        <w:rPr>
          <w:rFonts w:ascii="ＭＳ 明朝" w:eastAsia="ＭＳ 明朝" w:hAnsi="ＭＳ 明朝" w:cs="Times New Roman"/>
          <w:b/>
          <w:kern w:val="0"/>
          <w:sz w:val="20"/>
          <w:szCs w:val="20"/>
        </w:rPr>
      </w:pPr>
      <w:r w:rsidRPr="00321C1D">
        <w:rPr>
          <w:rFonts w:ascii="ＭＳ 明朝" w:eastAsia="ＭＳ 明朝" w:hAnsi="ＭＳ 明朝" w:cs="Times New Roman" w:hint="eastAsia"/>
          <w:b/>
          <w:kern w:val="0"/>
          <w:sz w:val="22"/>
          <w:lang w:eastAsia="zh-TW"/>
        </w:rPr>
        <w:t xml:space="preserve">　　　</w:t>
      </w:r>
      <w:r w:rsidRPr="00321C1D">
        <w:rPr>
          <w:rFonts w:ascii="ＭＳ 明朝" w:eastAsia="ＭＳ 明朝" w:hAnsi="ＭＳ 明朝" w:cs="Times New Roman" w:hint="eastAsia"/>
          <w:b/>
          <w:kern w:val="0"/>
          <w:sz w:val="20"/>
          <w:szCs w:val="20"/>
        </w:rPr>
        <w:t>協議題〔対策部〕１ 特別部会の審議を踏まえて、学校における働き方改革や処遇改善について</w:t>
      </w:r>
    </w:p>
    <w:p w14:paraId="34445FDF" w14:textId="77777777" w:rsidR="008C6E88" w:rsidRPr="00321C1D" w:rsidRDefault="008C6E88" w:rsidP="008C6E88">
      <w:pPr>
        <w:widowControl/>
        <w:spacing w:line="300" w:lineRule="exact"/>
        <w:ind w:leftChars="549" w:left="2332" w:hangingChars="500" w:hanging="1009"/>
        <w:rPr>
          <w:rFonts w:ascii="ＭＳ 明朝" w:eastAsia="ＭＳ 明朝" w:hAnsi="ＭＳ 明朝" w:cs="Times New Roman"/>
          <w:b/>
          <w:kern w:val="0"/>
          <w:sz w:val="20"/>
          <w:szCs w:val="20"/>
        </w:rPr>
      </w:pPr>
      <w:r w:rsidRPr="00321C1D">
        <w:rPr>
          <w:rFonts w:ascii="ＭＳ 明朝" w:eastAsia="ＭＳ 明朝" w:hAnsi="ＭＳ 明朝" w:cs="Times New Roman" w:hint="eastAsia"/>
          <w:b/>
          <w:kern w:val="0"/>
          <w:sz w:val="20"/>
          <w:szCs w:val="20"/>
        </w:rPr>
        <w:t xml:space="preserve">　　　　　２ 各地区の教員不足の状況と、教員の量の確保と質の向上の取組ついて</w:t>
      </w:r>
    </w:p>
    <w:p w14:paraId="3E1EB558" w14:textId="77777777" w:rsidR="008C6E88" w:rsidRPr="00321C1D" w:rsidRDefault="008C6E88" w:rsidP="008C6E88">
      <w:pPr>
        <w:widowControl/>
        <w:spacing w:line="300" w:lineRule="exact"/>
        <w:ind w:firstLineChars="650" w:firstLine="1311"/>
        <w:rPr>
          <w:rFonts w:ascii="ＭＳ 明朝" w:eastAsia="ＭＳ 明朝" w:hAnsi="ＭＳ 明朝" w:cs="Times New Roman"/>
          <w:b/>
          <w:kern w:val="0"/>
          <w:sz w:val="20"/>
          <w:szCs w:val="20"/>
        </w:rPr>
      </w:pPr>
      <w:r w:rsidRPr="00321C1D">
        <w:rPr>
          <w:rFonts w:ascii="ＭＳ 明朝" w:eastAsia="ＭＳ 明朝" w:hAnsi="ＭＳ 明朝" w:cs="Times New Roman" w:hint="eastAsia"/>
          <w:b/>
          <w:kern w:val="0"/>
          <w:sz w:val="20"/>
          <w:szCs w:val="20"/>
        </w:rPr>
        <w:t>〔調研部〕１ 教員の資質向上に向けた取組について</w:t>
      </w:r>
    </w:p>
    <w:p w14:paraId="3B1FD350" w14:textId="77777777" w:rsidR="008C6E88" w:rsidRPr="00321C1D" w:rsidRDefault="008C6E88" w:rsidP="008C6E88">
      <w:pPr>
        <w:widowControl/>
        <w:spacing w:line="300" w:lineRule="exact"/>
        <w:ind w:firstLineChars="300" w:firstLine="605"/>
        <w:rPr>
          <w:rFonts w:ascii="ＭＳ 明朝" w:eastAsia="ＭＳ 明朝" w:hAnsi="ＭＳ 明朝" w:cs="Times New Roman"/>
          <w:b/>
          <w:kern w:val="0"/>
          <w:sz w:val="20"/>
          <w:szCs w:val="20"/>
        </w:rPr>
      </w:pPr>
      <w:r w:rsidRPr="00321C1D">
        <w:rPr>
          <w:rFonts w:ascii="ＭＳ 明朝" w:eastAsia="ＭＳ 明朝" w:hAnsi="ＭＳ 明朝" w:cs="Times New Roman" w:hint="eastAsia"/>
          <w:b/>
          <w:kern w:val="0"/>
          <w:sz w:val="20"/>
          <w:szCs w:val="20"/>
        </w:rPr>
        <w:t xml:space="preserve">　　　　 　　　　２ 学習指導要領全面実施５年目に係る取組状況と課題について</w:t>
      </w:r>
    </w:p>
    <w:p w14:paraId="4EFA7A3B" w14:textId="77777777" w:rsidR="008C6E88" w:rsidRDefault="008C6E88" w:rsidP="008C6E88">
      <w:pPr>
        <w:ind w:left="1693" w:hangingChars="700" w:hanging="1693"/>
        <w:rPr>
          <w:rFonts w:asciiTheme="minorEastAsia" w:eastAsiaTheme="minorEastAsia" w:hAnsiTheme="minorEastAsia"/>
          <w:b/>
        </w:rPr>
      </w:pPr>
      <w:r>
        <w:rPr>
          <w:rFonts w:asciiTheme="minorEastAsia" w:eastAsiaTheme="minorEastAsia" w:hAnsiTheme="minorEastAsia" w:hint="eastAsia"/>
          <w:b/>
        </w:rPr>
        <w:t xml:space="preserve">　</w:t>
      </w:r>
    </w:p>
    <w:p w14:paraId="7A2FFEEC" w14:textId="77777777" w:rsidR="008C6E88" w:rsidRPr="00764454" w:rsidRDefault="008C6E88" w:rsidP="008C6E88">
      <w:pPr>
        <w:ind w:leftChars="100" w:left="1692" w:hangingChars="600" w:hanging="1451"/>
        <w:rPr>
          <w:rFonts w:asciiTheme="majorEastAsia" w:eastAsiaTheme="majorEastAsia" w:hAnsiTheme="majorEastAsia"/>
          <w:b/>
        </w:rPr>
      </w:pPr>
      <w:r w:rsidRPr="00764454">
        <w:rPr>
          <w:rFonts w:asciiTheme="majorEastAsia" w:eastAsiaTheme="majorEastAsia" w:hAnsiTheme="majorEastAsia" w:hint="eastAsia"/>
          <w:b/>
        </w:rPr>
        <w:t>◆師に学ぶ校長の心得</w:t>
      </w:r>
      <w:r>
        <w:rPr>
          <w:rFonts w:asciiTheme="majorEastAsia" w:eastAsiaTheme="majorEastAsia" w:hAnsiTheme="majorEastAsia" w:hint="eastAsia"/>
          <w:b/>
        </w:rPr>
        <w:t>②</w:t>
      </w:r>
    </w:p>
    <w:p w14:paraId="1E53AD9B" w14:textId="77777777" w:rsidR="008C6E88" w:rsidRPr="00143CAD" w:rsidRDefault="008C6E88" w:rsidP="008C6E88">
      <w:pPr>
        <w:widowControl/>
        <w:ind w:firstLineChars="350" w:firstLine="776"/>
        <w:jc w:val="left"/>
        <w:rPr>
          <w:rFonts w:ascii="ＭＳ ゴシック" w:eastAsia="ＭＳ ゴシック" w:hAnsi="ＭＳ ゴシック" w:cs="Times New Roman"/>
          <w:b/>
          <w:bCs/>
          <w:kern w:val="0"/>
          <w:sz w:val="22"/>
        </w:rPr>
      </w:pPr>
      <w:r>
        <w:rPr>
          <w:rFonts w:ascii="ＭＳ ゴシック" w:eastAsia="ＭＳ ゴシック" w:hAnsi="ＭＳ ゴシック" w:cs="Times New Roman" w:hint="eastAsia"/>
          <w:b/>
          <w:bCs/>
          <w:kern w:val="0"/>
          <w:sz w:val="22"/>
        </w:rPr>
        <w:t>私の経営論</w:t>
      </w:r>
    </w:p>
    <w:p w14:paraId="0B37CF2E" w14:textId="77777777" w:rsidR="008C6E88" w:rsidRPr="003A10C4" w:rsidRDefault="008C6E88" w:rsidP="008C6E88">
      <w:pPr>
        <w:ind w:firstLineChars="100" w:firstLine="221"/>
        <w:rPr>
          <w:rFonts w:asciiTheme="majorEastAsia" w:eastAsiaTheme="majorEastAsia" w:hAnsiTheme="majorEastAsia" w:cs="Times New Roman"/>
          <w:b/>
          <w:bCs/>
          <w:kern w:val="0"/>
          <w:sz w:val="22"/>
        </w:rPr>
      </w:pPr>
      <w:r w:rsidRPr="00143CAD">
        <w:rPr>
          <w:rFonts w:ascii="ＭＳ 明朝" w:eastAsia="ＭＳ 明朝" w:hAnsi="ＭＳ 明朝" w:cs="Times New Roman" w:hint="eastAsia"/>
          <w:kern w:val="0"/>
          <w:sz w:val="22"/>
        </w:rPr>
        <w:t xml:space="preserve">　　　</w:t>
      </w:r>
      <w:r w:rsidRPr="003A10C4">
        <w:rPr>
          <w:rFonts w:asciiTheme="majorEastAsia" w:eastAsiaTheme="majorEastAsia" w:hAnsiTheme="majorEastAsia" w:cs="Times New Roman" w:hint="eastAsia"/>
          <w:b/>
          <w:bCs/>
          <w:kern w:val="0"/>
          <w:sz w:val="22"/>
        </w:rPr>
        <w:t>〇判断力と決断力</w:t>
      </w:r>
    </w:p>
    <w:p w14:paraId="7713D034" w14:textId="77777777" w:rsidR="008C6E88" w:rsidRPr="003A10C4" w:rsidRDefault="008C6E88" w:rsidP="008C6E88">
      <w:pPr>
        <w:widowControl/>
        <w:ind w:leftChars="500" w:left="1426" w:hangingChars="100" w:hanging="221"/>
        <w:jc w:val="left"/>
        <w:rPr>
          <w:rFonts w:asciiTheme="majorEastAsia" w:eastAsiaTheme="majorEastAsia" w:hAnsiTheme="majorEastAsia" w:cs="Times New Roman"/>
          <w:b/>
          <w:bCs/>
          <w:kern w:val="0"/>
          <w:sz w:val="22"/>
          <w:u w:val="thick"/>
        </w:rPr>
      </w:pPr>
      <w:r w:rsidRPr="00E40107">
        <w:rPr>
          <w:rFonts w:ascii="ＭＳ 明朝" w:eastAsia="ＭＳ 明朝" w:hAnsi="ＭＳ 明朝" w:cs="Times New Roman" w:hint="eastAsia"/>
          <w:kern w:val="0"/>
          <w:sz w:val="22"/>
        </w:rPr>
        <w:t>・判断し決断する場面は、事の大小にかかわらず常にある。時には、突然大きな判断と決断を迫られることもある。その時に大事にしたいことは</w:t>
      </w:r>
      <w:r w:rsidRPr="00E40107">
        <w:rPr>
          <w:rFonts w:ascii="ＭＳ 明朝" w:eastAsia="ＭＳ 明朝" w:hAnsi="ＭＳ 明朝" w:cs="Times New Roman"/>
          <w:kern w:val="0"/>
          <w:sz w:val="22"/>
        </w:rPr>
        <w:t>「シンプル　イズ　ベスト」</w:t>
      </w:r>
      <w:r w:rsidRPr="00E40107">
        <w:rPr>
          <w:rFonts w:ascii="ＭＳ 明朝" w:eastAsia="ＭＳ 明朝" w:hAnsi="ＭＳ 明朝" w:cs="Times New Roman" w:hint="eastAsia"/>
          <w:kern w:val="0"/>
          <w:sz w:val="22"/>
        </w:rPr>
        <w:t>である</w:t>
      </w:r>
      <w:r w:rsidRPr="00E40107">
        <w:rPr>
          <w:rFonts w:ascii="ＭＳ 明朝" w:eastAsia="ＭＳ 明朝" w:hAnsi="ＭＳ 明朝" w:cs="Times New Roman"/>
          <w:kern w:val="0"/>
          <w:sz w:val="22"/>
        </w:rPr>
        <w:t>。特に、難しい対応ほど、シンプルに考える。</w:t>
      </w:r>
      <w:r w:rsidRPr="00E40107">
        <w:rPr>
          <w:rFonts w:ascii="ＭＳ 明朝" w:eastAsia="ＭＳ 明朝" w:hAnsi="ＭＳ 明朝" w:cs="Times New Roman" w:hint="eastAsia"/>
          <w:kern w:val="0"/>
          <w:sz w:val="22"/>
        </w:rPr>
        <w:t>背景は何か。課題は何か。課題解決のための最善の策は何か。できるだけ焦点化し、シンプルに考えることが課題解決の近道である。話をするときも、シンプルに「結論から先にいう」ことを心掛けている。もう一つ付け加えるならば、</w:t>
      </w:r>
      <w:r w:rsidRPr="003A10C4">
        <w:rPr>
          <w:rFonts w:asciiTheme="majorEastAsia" w:eastAsiaTheme="majorEastAsia" w:hAnsiTheme="majorEastAsia" w:cs="Times New Roman" w:hint="eastAsia"/>
          <w:b/>
          <w:bCs/>
          <w:kern w:val="0"/>
          <w:sz w:val="22"/>
          <w:u w:val="thick"/>
        </w:rPr>
        <w:t>最終決断の心構えは「覚悟」を決めることに尽きる。</w:t>
      </w:r>
    </w:p>
    <w:p w14:paraId="4E275972" w14:textId="77777777" w:rsidR="008C6E88" w:rsidRPr="003A10C4" w:rsidRDefault="008C6E88" w:rsidP="008C6E88">
      <w:pPr>
        <w:widowControl/>
        <w:ind w:leftChars="600" w:left="1446"/>
        <w:jc w:val="left"/>
        <w:rPr>
          <w:rFonts w:asciiTheme="majorEastAsia" w:eastAsiaTheme="majorEastAsia" w:hAnsiTheme="majorEastAsia" w:cs="Times New Roman"/>
          <w:b/>
          <w:bCs/>
          <w:kern w:val="0"/>
          <w:sz w:val="22"/>
          <w:u w:val="thick"/>
        </w:rPr>
      </w:pPr>
      <w:r w:rsidRPr="003A10C4">
        <w:rPr>
          <w:rFonts w:asciiTheme="majorEastAsia" w:eastAsiaTheme="majorEastAsia" w:hAnsiTheme="majorEastAsia" w:cs="Times New Roman" w:hint="eastAsia"/>
          <w:b/>
          <w:bCs/>
          <w:kern w:val="0"/>
          <w:sz w:val="22"/>
          <w:u w:val="thick"/>
        </w:rPr>
        <w:t>「覚悟」に勝る決断なし。</w:t>
      </w:r>
    </w:p>
    <w:p w14:paraId="569F3C4F" w14:textId="77777777" w:rsidR="008C6E88" w:rsidRPr="00D82488" w:rsidRDefault="008C6E88" w:rsidP="008C6E88">
      <w:pPr>
        <w:ind w:left="1693" w:hangingChars="700" w:hanging="1693"/>
        <w:rPr>
          <w:rFonts w:asciiTheme="minorEastAsia" w:eastAsiaTheme="minorEastAsia" w:hAnsiTheme="minorEastAsia"/>
          <w:b/>
        </w:rPr>
      </w:pPr>
    </w:p>
    <w:p w14:paraId="35D990FF" w14:textId="77777777" w:rsidR="008C6E88" w:rsidRDefault="008C6E88" w:rsidP="008C6E88">
      <w:pPr>
        <w:widowControl/>
        <w:spacing w:line="320" w:lineRule="exact"/>
        <w:rPr>
          <w:rFonts w:ascii="ＭＳ ゴシック" w:eastAsia="ＭＳ ゴシック" w:hAnsi="ＭＳ ゴシック" w:cs="Times New Roman"/>
          <w:b/>
          <w:kern w:val="0"/>
          <w:szCs w:val="24"/>
        </w:rPr>
      </w:pPr>
    </w:p>
    <w:p w14:paraId="769C487F" w14:textId="77777777" w:rsidR="008C6E88" w:rsidRPr="0065784D" w:rsidRDefault="008C6E88" w:rsidP="008C6E88">
      <w:pPr>
        <w:widowControl/>
        <w:spacing w:line="320" w:lineRule="exact"/>
        <w:rPr>
          <w:rFonts w:ascii="ＭＳ ゴシック" w:eastAsia="ＭＳ ゴシック" w:hAnsi="ＭＳ ゴシック" w:cs="Times New Roman"/>
          <w:b/>
          <w:kern w:val="0"/>
          <w:szCs w:val="24"/>
          <w:lang w:eastAsia="zh-TW"/>
        </w:rPr>
      </w:pPr>
      <w:r w:rsidRPr="0065784D">
        <w:rPr>
          <w:rFonts w:ascii="ＭＳ ゴシック" w:eastAsia="ＭＳ ゴシック" w:hAnsi="ＭＳ ゴシック" w:cs="Times New Roman" w:hint="eastAsia"/>
          <w:b/>
          <w:kern w:val="0"/>
          <w:szCs w:val="24"/>
          <w:lang w:eastAsia="zh-TW"/>
        </w:rPr>
        <w:lastRenderedPageBreak/>
        <w:t>２　会務報告</w:t>
      </w:r>
      <w:r>
        <w:rPr>
          <w:rFonts w:ascii="ＭＳ ゴシック" w:eastAsia="ＭＳ ゴシック" w:hAnsi="ＭＳ ゴシック" w:cs="Times New Roman" w:hint="eastAsia"/>
          <w:b/>
          <w:kern w:val="0"/>
          <w:szCs w:val="24"/>
          <w:lang w:eastAsia="zh-TW"/>
        </w:rPr>
        <w:t>〔全連小〕</w:t>
      </w:r>
    </w:p>
    <w:p w14:paraId="16B19C1D" w14:textId="77777777" w:rsidR="008C6E88" w:rsidRDefault="008C6E88" w:rsidP="008C6E88">
      <w:pPr>
        <w:widowControl/>
        <w:spacing w:line="320" w:lineRule="exact"/>
        <w:ind w:firstLineChars="200" w:firstLine="484"/>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７月</w:t>
      </w:r>
      <w:r w:rsidRPr="0065784D">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lang w:eastAsia="zh-TW"/>
        </w:rPr>
        <w:t>３</w:t>
      </w:r>
      <w:r w:rsidRPr="0065784D">
        <w:rPr>
          <w:rFonts w:asciiTheme="minorEastAsia" w:eastAsiaTheme="minorEastAsia" w:hAnsiTheme="minorEastAsia" w:cs="Times New Roman" w:hint="eastAsia"/>
          <w:b/>
          <w:kern w:val="0"/>
          <w:szCs w:val="24"/>
          <w:lang w:eastAsia="zh-TW"/>
        </w:rPr>
        <w:t xml:space="preserve">日（水）　</w:t>
      </w:r>
      <w:r>
        <w:rPr>
          <w:rFonts w:asciiTheme="minorEastAsia" w:eastAsiaTheme="minorEastAsia" w:hAnsiTheme="minorEastAsia" w:cs="Times New Roman" w:hint="eastAsia"/>
          <w:b/>
          <w:kern w:val="0"/>
          <w:szCs w:val="24"/>
          <w:lang w:eastAsia="zh-TW"/>
        </w:rPr>
        <w:t>東北地区青森大会（４日（木））</w:t>
      </w:r>
    </w:p>
    <w:p w14:paraId="36BEC520" w14:textId="77777777" w:rsidR="008C6E88" w:rsidRPr="0065784D" w:rsidRDefault="008C6E88" w:rsidP="008C6E88">
      <w:pPr>
        <w:widowControl/>
        <w:spacing w:line="320" w:lineRule="exact"/>
        <w:rPr>
          <w:rFonts w:asciiTheme="minorEastAsia" w:eastAsiaTheme="minorEastAsia" w:hAnsiTheme="minorEastAsia" w:cs="Times New Roman"/>
          <w:b/>
          <w:kern w:val="0"/>
          <w:szCs w:val="24"/>
          <w:lang w:eastAsia="zh-TW"/>
        </w:rPr>
      </w:pPr>
      <w:r w:rsidRPr="0065784D">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lang w:eastAsia="zh-TW"/>
        </w:rPr>
        <w:t>７</w:t>
      </w:r>
      <w:r w:rsidRPr="0065784D">
        <w:rPr>
          <w:rFonts w:asciiTheme="minorEastAsia" w:eastAsiaTheme="minorEastAsia" w:hAnsiTheme="minorEastAsia" w:cs="Times New Roman" w:hint="eastAsia"/>
          <w:b/>
          <w:kern w:val="0"/>
          <w:szCs w:val="24"/>
          <w:lang w:eastAsia="zh-TW"/>
        </w:rPr>
        <w:t xml:space="preserve">月　</w:t>
      </w:r>
      <w:r>
        <w:rPr>
          <w:rFonts w:asciiTheme="minorEastAsia" w:eastAsiaTheme="minorEastAsia" w:hAnsiTheme="minorEastAsia" w:cs="Times New Roman" w:hint="eastAsia"/>
          <w:b/>
          <w:kern w:val="0"/>
          <w:szCs w:val="24"/>
          <w:lang w:eastAsia="zh-TW"/>
        </w:rPr>
        <w:t>９</w:t>
      </w:r>
      <w:r w:rsidRPr="0065784D">
        <w:rPr>
          <w:rFonts w:asciiTheme="minorEastAsia" w:eastAsiaTheme="minorEastAsia" w:hAnsiTheme="minorEastAsia" w:cs="Times New Roman" w:hint="eastAsia"/>
          <w:b/>
          <w:kern w:val="0"/>
          <w:szCs w:val="24"/>
          <w:lang w:eastAsia="zh-TW"/>
        </w:rPr>
        <w:t>日（</w:t>
      </w:r>
      <w:r>
        <w:rPr>
          <w:rFonts w:asciiTheme="minorEastAsia" w:eastAsiaTheme="minorEastAsia" w:hAnsiTheme="minorEastAsia" w:cs="Times New Roman" w:hint="eastAsia"/>
          <w:b/>
          <w:kern w:val="0"/>
          <w:szCs w:val="24"/>
          <w:lang w:eastAsia="zh-TW"/>
        </w:rPr>
        <w:t>火</w:t>
      </w:r>
      <w:r w:rsidRPr="0065784D">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lang w:eastAsia="zh-TW"/>
        </w:rPr>
        <w:t>要望活動　第４回常任理事会　役員懇談</w:t>
      </w:r>
    </w:p>
    <w:p w14:paraId="4F9D2621" w14:textId="77777777" w:rsidR="008C6E88" w:rsidRPr="0065784D" w:rsidRDefault="008C6E88" w:rsidP="008C6E88">
      <w:pPr>
        <w:widowControl/>
        <w:spacing w:line="320" w:lineRule="exact"/>
        <w:rPr>
          <w:rFonts w:asciiTheme="minorEastAsia" w:eastAsiaTheme="minorEastAsia" w:hAnsiTheme="minorEastAsia" w:cs="Times New Roman"/>
          <w:b/>
          <w:kern w:val="0"/>
          <w:szCs w:val="24"/>
          <w:lang w:eastAsia="zh-TW"/>
        </w:rPr>
      </w:pPr>
      <w:r w:rsidRPr="0065784D">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lang w:eastAsia="zh-TW"/>
        </w:rPr>
        <w:t>７</w:t>
      </w:r>
      <w:r w:rsidRPr="0065784D">
        <w:rPr>
          <w:rFonts w:asciiTheme="minorEastAsia" w:eastAsiaTheme="minorEastAsia" w:hAnsiTheme="minorEastAsia" w:cs="Times New Roman" w:hint="eastAsia"/>
          <w:b/>
          <w:kern w:val="0"/>
          <w:szCs w:val="24"/>
          <w:lang w:eastAsia="zh-TW"/>
        </w:rPr>
        <w:t>月</w:t>
      </w:r>
      <w:r>
        <w:rPr>
          <w:rFonts w:asciiTheme="minorEastAsia" w:eastAsiaTheme="minorEastAsia" w:hAnsiTheme="minorEastAsia" w:cs="Times New Roman" w:hint="eastAsia"/>
          <w:b/>
          <w:kern w:val="0"/>
          <w:szCs w:val="24"/>
          <w:lang w:eastAsia="zh-TW"/>
        </w:rPr>
        <w:t>１０</w:t>
      </w:r>
      <w:r w:rsidRPr="0065784D">
        <w:rPr>
          <w:rFonts w:asciiTheme="minorEastAsia" w:eastAsiaTheme="minorEastAsia" w:hAnsiTheme="minorEastAsia" w:cs="Times New Roman" w:hint="eastAsia"/>
          <w:b/>
          <w:kern w:val="0"/>
          <w:szCs w:val="24"/>
          <w:lang w:eastAsia="zh-TW"/>
        </w:rPr>
        <w:t>日（</w:t>
      </w:r>
      <w:r>
        <w:rPr>
          <w:rFonts w:asciiTheme="minorEastAsia" w:eastAsiaTheme="minorEastAsia" w:hAnsiTheme="minorEastAsia" w:cs="Times New Roman" w:hint="eastAsia"/>
          <w:b/>
          <w:kern w:val="0"/>
          <w:szCs w:val="24"/>
          <w:lang w:eastAsia="zh-TW"/>
        </w:rPr>
        <w:t>水</w:t>
      </w:r>
      <w:r w:rsidRPr="0065784D">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lang w:eastAsia="zh-TW"/>
        </w:rPr>
        <w:t>小学校長会長連絡協議会</w:t>
      </w:r>
    </w:p>
    <w:p w14:paraId="5ACCA118" w14:textId="77777777" w:rsidR="008C6E88" w:rsidRPr="0065784D" w:rsidRDefault="008C6E88" w:rsidP="008C6E88">
      <w:pPr>
        <w:widowControl/>
        <w:spacing w:line="320" w:lineRule="exact"/>
        <w:rPr>
          <w:rFonts w:asciiTheme="minorEastAsia" w:eastAsiaTheme="minorEastAsia" w:hAnsiTheme="minorEastAsia" w:cs="Times New Roman"/>
          <w:b/>
          <w:kern w:val="0"/>
          <w:szCs w:val="24"/>
        </w:rPr>
      </w:pPr>
      <w:r w:rsidRPr="0065784D">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rPr>
        <w:t>７</w:t>
      </w:r>
      <w:r w:rsidRPr="0065784D">
        <w:rPr>
          <w:rFonts w:asciiTheme="minorEastAsia" w:eastAsiaTheme="minorEastAsia" w:hAnsiTheme="minorEastAsia" w:cs="Times New Roman" w:hint="eastAsia"/>
          <w:b/>
          <w:kern w:val="0"/>
          <w:szCs w:val="24"/>
        </w:rPr>
        <w:t>月１</w:t>
      </w:r>
      <w:r>
        <w:rPr>
          <w:rFonts w:asciiTheme="minorEastAsia" w:eastAsiaTheme="minorEastAsia" w:hAnsiTheme="minorEastAsia" w:cs="Times New Roman" w:hint="eastAsia"/>
          <w:b/>
          <w:kern w:val="0"/>
          <w:szCs w:val="24"/>
        </w:rPr>
        <w:t>１</w:t>
      </w:r>
      <w:r w:rsidRPr="0065784D">
        <w:rPr>
          <w:rFonts w:asciiTheme="minorEastAsia" w:eastAsiaTheme="minorEastAsia" w:hAnsiTheme="minorEastAsia" w:cs="Times New Roman" w:hint="eastAsia"/>
          <w:b/>
          <w:kern w:val="0"/>
          <w:szCs w:val="24"/>
        </w:rPr>
        <w:t xml:space="preserve">日（木）　</w:t>
      </w:r>
      <w:r>
        <w:rPr>
          <w:rFonts w:asciiTheme="minorEastAsia" w:eastAsiaTheme="minorEastAsia" w:hAnsiTheme="minorEastAsia" w:cs="Times New Roman" w:hint="eastAsia"/>
          <w:b/>
          <w:kern w:val="0"/>
          <w:szCs w:val="24"/>
        </w:rPr>
        <w:t>発明協会創立120周年記念式典・記念祝賀会</w:t>
      </w:r>
    </w:p>
    <w:p w14:paraId="774CFF24" w14:textId="77777777" w:rsidR="008C6E88" w:rsidRDefault="008C6E88" w:rsidP="008C6E88">
      <w:pPr>
        <w:widowControl/>
        <w:spacing w:line="320" w:lineRule="exact"/>
        <w:rPr>
          <w:rFonts w:asciiTheme="minorEastAsia" w:eastAsiaTheme="minorEastAsia" w:hAnsiTheme="minorEastAsia" w:cs="Times New Roman"/>
          <w:b/>
          <w:kern w:val="0"/>
          <w:szCs w:val="24"/>
          <w:lang w:eastAsia="zh-TW"/>
        </w:rPr>
      </w:pPr>
      <w:r w:rsidRPr="0065784D">
        <w:rPr>
          <w:rFonts w:asciiTheme="minorEastAsia" w:eastAsiaTheme="minorEastAsia" w:hAnsiTheme="minorEastAsia" w:cs="Times New Roman" w:hint="eastAsia"/>
          <w:b/>
          <w:kern w:val="0"/>
          <w:szCs w:val="24"/>
        </w:rPr>
        <w:t xml:space="preserve">　　</w:t>
      </w:r>
      <w:r>
        <w:rPr>
          <w:rFonts w:asciiTheme="minorEastAsia" w:eastAsiaTheme="minorEastAsia" w:hAnsiTheme="minorEastAsia" w:cs="Times New Roman" w:hint="eastAsia"/>
          <w:b/>
          <w:kern w:val="0"/>
          <w:szCs w:val="24"/>
          <w:lang w:eastAsia="zh-TW"/>
        </w:rPr>
        <w:t>７月１２日（金）　基金管理委員会</w:t>
      </w:r>
    </w:p>
    <w:p w14:paraId="5FE4F7B8" w14:textId="77777777" w:rsidR="008C6E88" w:rsidRDefault="008C6E88" w:rsidP="008C6E88">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rPr>
        <w:t>７月１７日（水）　中教審事前打合せ</w:t>
      </w:r>
    </w:p>
    <w:p w14:paraId="6E00408E" w14:textId="77777777" w:rsidR="008C6E88" w:rsidRDefault="008C6E88" w:rsidP="008C6E88">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 xml:space="preserve">　　７月１９日（金）　子ども家庭新聞社取材</w:t>
      </w:r>
    </w:p>
    <w:p w14:paraId="1AB98B50" w14:textId="77777777" w:rsidR="008C6E88" w:rsidRPr="0065784D" w:rsidRDefault="008C6E88" w:rsidP="008C6E88">
      <w:pPr>
        <w:widowControl/>
        <w:spacing w:line="320" w:lineRule="exact"/>
        <w:ind w:firstLineChars="200" w:firstLine="484"/>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７</w:t>
      </w:r>
      <w:r w:rsidRPr="0065784D">
        <w:rPr>
          <w:rFonts w:asciiTheme="minorEastAsia" w:eastAsiaTheme="minorEastAsia" w:hAnsiTheme="minorEastAsia" w:cs="Times New Roman" w:hint="eastAsia"/>
          <w:b/>
          <w:kern w:val="0"/>
          <w:szCs w:val="24"/>
        </w:rPr>
        <w:t>月</w:t>
      </w:r>
      <w:r>
        <w:rPr>
          <w:rFonts w:asciiTheme="minorEastAsia" w:eastAsiaTheme="minorEastAsia" w:hAnsiTheme="minorEastAsia" w:cs="Times New Roman" w:hint="eastAsia"/>
          <w:b/>
          <w:kern w:val="0"/>
          <w:szCs w:val="24"/>
        </w:rPr>
        <w:t>２２</w:t>
      </w:r>
      <w:r w:rsidRPr="0065784D">
        <w:rPr>
          <w:rFonts w:asciiTheme="minorEastAsia" w:eastAsiaTheme="minorEastAsia" w:hAnsiTheme="minorEastAsia" w:cs="Times New Roman" w:hint="eastAsia"/>
          <w:b/>
          <w:kern w:val="0"/>
          <w:szCs w:val="24"/>
        </w:rPr>
        <w:t>日（</w:t>
      </w:r>
      <w:r>
        <w:rPr>
          <w:rFonts w:asciiTheme="minorEastAsia" w:eastAsiaTheme="minorEastAsia" w:hAnsiTheme="minorEastAsia" w:cs="Times New Roman" w:hint="eastAsia"/>
          <w:b/>
          <w:kern w:val="0"/>
          <w:szCs w:val="24"/>
        </w:rPr>
        <w:t>月</w:t>
      </w:r>
      <w:r w:rsidRPr="0065784D">
        <w:rPr>
          <w:rFonts w:asciiTheme="minorEastAsia" w:eastAsiaTheme="minorEastAsia" w:hAnsiTheme="minorEastAsia" w:cs="Times New Roman" w:hint="eastAsia"/>
          <w:b/>
          <w:kern w:val="0"/>
          <w:szCs w:val="24"/>
        </w:rPr>
        <w:t>）</w:t>
      </w:r>
      <w:r>
        <w:rPr>
          <w:rFonts w:asciiTheme="minorEastAsia" w:eastAsiaTheme="minorEastAsia" w:hAnsiTheme="minorEastAsia" w:cs="Times New Roman" w:hint="eastAsia"/>
          <w:b/>
          <w:kern w:val="0"/>
          <w:szCs w:val="24"/>
        </w:rPr>
        <w:t>・２３日（火）</w:t>
      </w:r>
      <w:r w:rsidRPr="0065784D">
        <w:rPr>
          <w:rFonts w:asciiTheme="minorEastAsia" w:eastAsiaTheme="minorEastAsia" w:hAnsiTheme="minorEastAsia" w:cs="Times New Roman" w:hint="eastAsia"/>
          <w:b/>
          <w:kern w:val="0"/>
          <w:szCs w:val="24"/>
        </w:rPr>
        <w:t xml:space="preserve">　</w:t>
      </w:r>
      <w:r>
        <w:rPr>
          <w:rFonts w:asciiTheme="minorEastAsia" w:eastAsiaTheme="minorEastAsia" w:hAnsiTheme="minorEastAsia" w:cs="Times New Roman" w:hint="eastAsia"/>
          <w:b/>
          <w:kern w:val="0"/>
          <w:szCs w:val="24"/>
        </w:rPr>
        <w:t>事前訪問（福岡）</w:t>
      </w:r>
    </w:p>
    <w:p w14:paraId="5B223C20" w14:textId="77777777" w:rsidR="008C6E88" w:rsidRPr="0065784D" w:rsidRDefault="008C6E88" w:rsidP="008C6E88">
      <w:pPr>
        <w:widowControl/>
        <w:spacing w:line="320" w:lineRule="exact"/>
        <w:rPr>
          <w:rFonts w:asciiTheme="minorEastAsia" w:eastAsiaTheme="minorEastAsia" w:hAnsiTheme="minorEastAsia" w:cs="Times New Roman"/>
          <w:b/>
          <w:kern w:val="0"/>
          <w:szCs w:val="24"/>
          <w:lang w:eastAsia="zh-TW"/>
        </w:rPr>
      </w:pPr>
      <w:r w:rsidRPr="0065784D">
        <w:rPr>
          <w:rFonts w:asciiTheme="minorEastAsia" w:eastAsiaTheme="minorEastAsia" w:hAnsiTheme="minorEastAsia" w:cs="Times New Roman" w:hint="eastAsia"/>
          <w:b/>
          <w:kern w:val="0"/>
          <w:szCs w:val="24"/>
        </w:rPr>
        <w:t xml:space="preserve">　　</w:t>
      </w:r>
      <w:r>
        <w:rPr>
          <w:rFonts w:asciiTheme="minorEastAsia" w:eastAsiaTheme="minorEastAsia" w:hAnsiTheme="minorEastAsia" w:cs="Times New Roman" w:hint="eastAsia"/>
          <w:b/>
          <w:kern w:val="0"/>
          <w:szCs w:val="24"/>
          <w:lang w:eastAsia="zh-TW"/>
        </w:rPr>
        <w:t>７</w:t>
      </w:r>
      <w:r w:rsidRPr="0065784D">
        <w:rPr>
          <w:rFonts w:asciiTheme="minorEastAsia" w:eastAsiaTheme="minorEastAsia" w:hAnsiTheme="minorEastAsia" w:cs="Times New Roman" w:hint="eastAsia"/>
          <w:b/>
          <w:kern w:val="0"/>
          <w:szCs w:val="24"/>
          <w:lang w:eastAsia="zh-TW"/>
        </w:rPr>
        <w:t>月</w:t>
      </w:r>
      <w:r>
        <w:rPr>
          <w:rFonts w:asciiTheme="minorEastAsia" w:eastAsiaTheme="minorEastAsia" w:hAnsiTheme="minorEastAsia" w:cs="Times New Roman" w:hint="eastAsia"/>
          <w:b/>
          <w:kern w:val="0"/>
          <w:szCs w:val="24"/>
          <w:lang w:eastAsia="zh-TW"/>
        </w:rPr>
        <w:t>２６</w:t>
      </w:r>
      <w:r w:rsidRPr="0065784D">
        <w:rPr>
          <w:rFonts w:asciiTheme="minorEastAsia" w:eastAsiaTheme="minorEastAsia" w:hAnsiTheme="minorEastAsia" w:cs="Times New Roman" w:hint="eastAsia"/>
          <w:b/>
          <w:kern w:val="0"/>
          <w:szCs w:val="24"/>
          <w:lang w:eastAsia="zh-TW"/>
        </w:rPr>
        <w:t>日（</w:t>
      </w:r>
      <w:r>
        <w:rPr>
          <w:rFonts w:asciiTheme="minorEastAsia" w:eastAsiaTheme="minorEastAsia" w:hAnsiTheme="minorEastAsia" w:cs="Times New Roman" w:hint="eastAsia"/>
          <w:b/>
          <w:kern w:val="0"/>
          <w:szCs w:val="24"/>
          <w:lang w:eastAsia="zh-TW"/>
        </w:rPr>
        <w:t>金</w:t>
      </w:r>
      <w:r w:rsidRPr="0065784D">
        <w:rPr>
          <w:rFonts w:asciiTheme="minorEastAsia" w:eastAsiaTheme="minorEastAsia" w:hAnsiTheme="minorEastAsia" w:cs="Times New Roman" w:hint="eastAsia"/>
          <w:b/>
          <w:kern w:val="0"/>
          <w:szCs w:val="24"/>
          <w:lang w:eastAsia="zh-TW"/>
        </w:rPr>
        <w:t>）　中教審</w:t>
      </w:r>
      <w:r>
        <w:rPr>
          <w:rFonts w:asciiTheme="minorEastAsia" w:eastAsiaTheme="minorEastAsia" w:hAnsiTheme="minorEastAsia" w:cs="Times New Roman" w:hint="eastAsia"/>
          <w:b/>
          <w:kern w:val="0"/>
          <w:szCs w:val="24"/>
          <w:lang w:eastAsia="zh-TW"/>
        </w:rPr>
        <w:t>第１４回特別部会</w:t>
      </w:r>
    </w:p>
    <w:p w14:paraId="4B697D14" w14:textId="77777777" w:rsidR="008C6E88" w:rsidRDefault="008C6E88" w:rsidP="008C6E88">
      <w:pPr>
        <w:widowControl/>
        <w:spacing w:line="320" w:lineRule="exact"/>
        <w:rPr>
          <w:rFonts w:asciiTheme="minorEastAsia" w:eastAsiaTheme="minorEastAsia" w:hAnsiTheme="minorEastAsia" w:cs="Times New Roman"/>
          <w:b/>
          <w:kern w:val="0"/>
          <w:szCs w:val="24"/>
          <w:lang w:eastAsia="zh-TW"/>
        </w:rPr>
      </w:pPr>
      <w:r w:rsidRPr="0065784D">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lang w:eastAsia="zh-TW"/>
        </w:rPr>
        <w:t>７</w:t>
      </w:r>
      <w:r w:rsidRPr="0065784D">
        <w:rPr>
          <w:rFonts w:asciiTheme="minorEastAsia" w:eastAsiaTheme="minorEastAsia" w:hAnsiTheme="minorEastAsia" w:cs="Times New Roman" w:hint="eastAsia"/>
          <w:b/>
          <w:kern w:val="0"/>
          <w:szCs w:val="24"/>
          <w:lang w:eastAsia="zh-TW"/>
        </w:rPr>
        <w:t>月</w:t>
      </w:r>
      <w:r>
        <w:rPr>
          <w:rFonts w:asciiTheme="minorEastAsia" w:eastAsiaTheme="minorEastAsia" w:hAnsiTheme="minorEastAsia" w:cs="Times New Roman" w:hint="eastAsia"/>
          <w:b/>
          <w:kern w:val="0"/>
          <w:szCs w:val="24"/>
          <w:lang w:eastAsia="zh-TW"/>
        </w:rPr>
        <w:t>３</w:t>
      </w:r>
      <w:r w:rsidRPr="0065784D">
        <w:rPr>
          <w:rFonts w:asciiTheme="minorEastAsia" w:eastAsiaTheme="minorEastAsia" w:hAnsiTheme="minorEastAsia" w:cs="Times New Roman" w:hint="eastAsia"/>
          <w:b/>
          <w:kern w:val="0"/>
          <w:szCs w:val="24"/>
          <w:lang w:eastAsia="zh-TW"/>
        </w:rPr>
        <w:t>１日（</w:t>
      </w:r>
      <w:r>
        <w:rPr>
          <w:rFonts w:asciiTheme="minorEastAsia" w:eastAsiaTheme="minorEastAsia" w:hAnsiTheme="minorEastAsia" w:cs="Times New Roman" w:hint="eastAsia"/>
          <w:b/>
          <w:kern w:val="0"/>
          <w:szCs w:val="24"/>
          <w:lang w:eastAsia="zh-TW"/>
        </w:rPr>
        <w:t>水</w:t>
      </w:r>
      <w:r w:rsidRPr="0065784D">
        <w:rPr>
          <w:rFonts w:asciiTheme="minorEastAsia" w:eastAsiaTheme="minorEastAsia" w:hAnsiTheme="minorEastAsia" w:cs="Times New Roman" w:hint="eastAsia"/>
          <w:b/>
          <w:kern w:val="0"/>
          <w:szCs w:val="24"/>
          <w:lang w:eastAsia="zh-TW"/>
        </w:rPr>
        <w:t>）</w:t>
      </w:r>
      <w:r>
        <w:rPr>
          <w:rFonts w:asciiTheme="minorEastAsia" w:eastAsiaTheme="minorEastAsia" w:hAnsiTheme="minorEastAsia" w:cs="Times New Roman" w:hint="eastAsia"/>
          <w:b/>
          <w:kern w:val="0"/>
          <w:szCs w:val="24"/>
          <w:lang w:eastAsia="zh-TW"/>
        </w:rPr>
        <w:t xml:space="preserve">　第６６回全国公立学校教頭会研究大会高知大会</w:t>
      </w:r>
    </w:p>
    <w:p w14:paraId="28F03FDC" w14:textId="77777777" w:rsidR="008C6E88" w:rsidRDefault="008C6E88" w:rsidP="008C6E88">
      <w:pPr>
        <w:widowControl/>
        <w:spacing w:line="320" w:lineRule="exact"/>
        <w:ind w:firstLineChars="200" w:firstLine="484"/>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８月　１</w:t>
      </w:r>
      <w:r w:rsidRPr="0065784D">
        <w:rPr>
          <w:rFonts w:asciiTheme="minorEastAsia" w:eastAsiaTheme="minorEastAsia" w:hAnsiTheme="minorEastAsia" w:cs="Times New Roman" w:hint="eastAsia"/>
          <w:b/>
          <w:kern w:val="0"/>
          <w:szCs w:val="24"/>
        </w:rPr>
        <w:t>日（</w:t>
      </w:r>
      <w:r>
        <w:rPr>
          <w:rFonts w:asciiTheme="minorEastAsia" w:eastAsiaTheme="minorEastAsia" w:hAnsiTheme="minorEastAsia" w:cs="Times New Roman" w:hint="eastAsia"/>
          <w:b/>
          <w:kern w:val="0"/>
          <w:szCs w:val="24"/>
        </w:rPr>
        <w:t>木</w:t>
      </w:r>
      <w:r w:rsidRPr="0065784D">
        <w:rPr>
          <w:rFonts w:asciiTheme="minorEastAsia" w:eastAsiaTheme="minorEastAsia" w:hAnsiTheme="minorEastAsia" w:cs="Times New Roman" w:hint="eastAsia"/>
          <w:b/>
          <w:kern w:val="0"/>
          <w:szCs w:val="24"/>
        </w:rPr>
        <w:t xml:space="preserve">）　</w:t>
      </w:r>
      <w:r>
        <w:rPr>
          <w:rFonts w:asciiTheme="minorEastAsia" w:eastAsiaTheme="minorEastAsia" w:hAnsiTheme="minorEastAsia" w:cs="Times New Roman" w:hint="eastAsia"/>
          <w:b/>
          <w:kern w:val="0"/>
          <w:szCs w:val="24"/>
        </w:rPr>
        <w:t>近畿地区奈良大会</w:t>
      </w:r>
      <w:r w:rsidRPr="0065784D">
        <w:rPr>
          <w:rFonts w:asciiTheme="minorEastAsia" w:eastAsiaTheme="minorEastAsia" w:hAnsiTheme="minorEastAsia" w:cs="Times New Roman" w:hint="eastAsia"/>
          <w:b/>
          <w:kern w:val="0"/>
          <w:szCs w:val="24"/>
        </w:rPr>
        <w:t>（</w:t>
      </w:r>
      <w:r>
        <w:rPr>
          <w:rFonts w:asciiTheme="minorEastAsia" w:eastAsiaTheme="minorEastAsia" w:hAnsiTheme="minorEastAsia" w:cs="Times New Roman" w:hint="eastAsia"/>
          <w:b/>
          <w:kern w:val="0"/>
          <w:szCs w:val="24"/>
        </w:rPr>
        <w:t>２日（金）</w:t>
      </w:r>
      <w:r w:rsidRPr="0065784D">
        <w:rPr>
          <w:rFonts w:asciiTheme="minorEastAsia" w:eastAsiaTheme="minorEastAsia" w:hAnsiTheme="minorEastAsia" w:cs="Times New Roman" w:hint="eastAsia"/>
          <w:b/>
          <w:kern w:val="0"/>
          <w:szCs w:val="24"/>
        </w:rPr>
        <w:t>）</w:t>
      </w:r>
    </w:p>
    <w:p w14:paraId="23CE9B5D" w14:textId="77777777" w:rsidR="008C6E88" w:rsidRPr="0065784D" w:rsidRDefault="008C6E88" w:rsidP="008C6E88">
      <w:pPr>
        <w:widowControl/>
        <w:spacing w:line="320" w:lineRule="exact"/>
        <w:ind w:firstLineChars="200" w:firstLine="484"/>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８月　５日（月）　教育関係２３団体「緊急アピール」を文科大臣に手交</w:t>
      </w:r>
    </w:p>
    <w:p w14:paraId="482AFA5A" w14:textId="77777777" w:rsidR="008C6E88" w:rsidRDefault="008C6E88" w:rsidP="008C6E88">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 xml:space="preserve">　　８月　６日（火）　九州地区沖縄大会（７日（水）・８日（木））</w:t>
      </w:r>
    </w:p>
    <w:p w14:paraId="33D3380C" w14:textId="77777777" w:rsidR="008C6E88" w:rsidRDefault="008C6E88" w:rsidP="008C6E88">
      <w:pPr>
        <w:widowControl/>
        <w:spacing w:line="320" w:lineRule="exact"/>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rPr>
        <w:t xml:space="preserve">　　</w:t>
      </w:r>
      <w:r>
        <w:rPr>
          <w:rFonts w:asciiTheme="minorEastAsia" w:eastAsiaTheme="minorEastAsia" w:hAnsiTheme="minorEastAsia" w:cs="Times New Roman" w:hint="eastAsia"/>
          <w:b/>
          <w:kern w:val="0"/>
          <w:szCs w:val="24"/>
          <w:lang w:eastAsia="zh-TW"/>
        </w:rPr>
        <w:t xml:space="preserve">８月　９日（金）　</w:t>
      </w:r>
      <w:r w:rsidRPr="0065784D">
        <w:rPr>
          <w:rFonts w:asciiTheme="minorEastAsia" w:eastAsiaTheme="minorEastAsia" w:hAnsiTheme="minorEastAsia" w:cs="Times New Roman" w:hint="eastAsia"/>
          <w:b/>
          <w:kern w:val="0"/>
          <w:szCs w:val="24"/>
          <w:lang w:eastAsia="zh-TW"/>
        </w:rPr>
        <w:t>中教審</w:t>
      </w:r>
      <w:r>
        <w:rPr>
          <w:rFonts w:asciiTheme="minorEastAsia" w:eastAsiaTheme="minorEastAsia" w:hAnsiTheme="minorEastAsia" w:cs="Times New Roman" w:hint="eastAsia"/>
          <w:b/>
          <w:kern w:val="0"/>
          <w:szCs w:val="24"/>
          <w:lang w:eastAsia="zh-TW"/>
        </w:rPr>
        <w:t>第145回</w:t>
      </w:r>
      <w:r w:rsidRPr="0065784D">
        <w:rPr>
          <w:rFonts w:asciiTheme="minorEastAsia" w:eastAsiaTheme="minorEastAsia" w:hAnsiTheme="minorEastAsia" w:cs="Times New Roman" w:hint="eastAsia"/>
          <w:b/>
          <w:kern w:val="0"/>
          <w:szCs w:val="24"/>
          <w:lang w:eastAsia="zh-TW"/>
        </w:rPr>
        <w:t>初等中等教育分科会</w:t>
      </w:r>
    </w:p>
    <w:p w14:paraId="4919E6AC" w14:textId="77777777" w:rsidR="008C6E88" w:rsidRDefault="008C6E88" w:rsidP="008C6E88">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rPr>
        <w:t xml:space="preserve">８月１９日（月）・２０日（火）　事前訪問（徳島）　</w:t>
      </w:r>
    </w:p>
    <w:p w14:paraId="01B324D0" w14:textId="77777777" w:rsidR="008C6E88" w:rsidRDefault="008C6E88" w:rsidP="008C6E88">
      <w:pPr>
        <w:widowControl/>
        <w:spacing w:line="320" w:lineRule="exact"/>
        <w:ind w:firstLineChars="200" w:firstLine="484"/>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８月２２日（木）　文科省幼児教育ヒアリング　日本PTAレセプション</w:t>
      </w:r>
    </w:p>
    <w:p w14:paraId="24659DF4" w14:textId="1CF687F9" w:rsidR="008C6E88" w:rsidRDefault="008C6E88" w:rsidP="008C6E88">
      <w:pPr>
        <w:widowControl/>
        <w:spacing w:line="320" w:lineRule="exact"/>
        <w:ind w:firstLineChars="200" w:firstLine="484"/>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 xml:space="preserve">８月２７日（火）　中教審第139回総会　</w:t>
      </w:r>
    </w:p>
    <w:p w14:paraId="69696385" w14:textId="77777777" w:rsidR="008C6E88" w:rsidRPr="009D67EE" w:rsidRDefault="008C6E88" w:rsidP="008C6E88">
      <w:pPr>
        <w:widowControl/>
        <w:spacing w:line="320" w:lineRule="exact"/>
        <w:ind w:firstLineChars="200" w:firstLine="484"/>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８月２９日（木）　日韓文化交流事前打合せ</w:t>
      </w:r>
    </w:p>
    <w:p w14:paraId="5097E83F" w14:textId="77777777" w:rsidR="008C6E88" w:rsidRPr="0065784D" w:rsidRDefault="008C6E88" w:rsidP="008C6E88">
      <w:pPr>
        <w:widowControl/>
        <w:spacing w:line="320" w:lineRule="exact"/>
        <w:ind w:firstLineChars="200" w:firstLine="484"/>
        <w:rPr>
          <w:rFonts w:ascii="ＭＳ ゴシック" w:eastAsia="ＭＳ ゴシック" w:hAnsi="ＭＳ ゴシック" w:cs="Times New Roman"/>
          <w:b/>
          <w:kern w:val="0"/>
          <w:szCs w:val="24"/>
        </w:rPr>
      </w:pPr>
    </w:p>
    <w:p w14:paraId="6EB5AAED" w14:textId="77777777" w:rsidR="008C6E88" w:rsidRPr="0065784D" w:rsidRDefault="008C6E88" w:rsidP="008C6E88">
      <w:pPr>
        <w:widowControl/>
        <w:spacing w:line="320" w:lineRule="exact"/>
        <w:rPr>
          <w:rFonts w:ascii="ＭＳ ゴシック" w:eastAsia="ＭＳ ゴシック" w:hAnsi="ＭＳ ゴシック" w:cs="Times New Roman"/>
          <w:b/>
          <w:kern w:val="0"/>
          <w:szCs w:val="24"/>
        </w:rPr>
      </w:pPr>
      <w:r w:rsidRPr="0065784D">
        <w:rPr>
          <w:rFonts w:ascii="ＭＳ ゴシック" w:eastAsia="ＭＳ ゴシック" w:hAnsi="ＭＳ ゴシック" w:cs="Times New Roman" w:hint="eastAsia"/>
          <w:b/>
          <w:kern w:val="0"/>
          <w:szCs w:val="24"/>
        </w:rPr>
        <w:t>３　今後の予定</w:t>
      </w:r>
      <w:r>
        <w:rPr>
          <w:rFonts w:ascii="ＭＳ ゴシック" w:eastAsia="ＭＳ ゴシック" w:hAnsi="ＭＳ ゴシック" w:cs="Times New Roman" w:hint="eastAsia"/>
          <w:b/>
          <w:kern w:val="0"/>
          <w:szCs w:val="24"/>
        </w:rPr>
        <w:t>〔全連小〕</w:t>
      </w:r>
      <w:r w:rsidRPr="0065784D">
        <w:rPr>
          <w:rFonts w:ascii="ＭＳ 明朝" w:eastAsia="ＭＳ 明朝" w:hAnsi="ＭＳ 明朝" w:hint="eastAsia"/>
          <w:b/>
          <w:szCs w:val="24"/>
        </w:rPr>
        <w:t xml:space="preserve">　</w:t>
      </w:r>
    </w:p>
    <w:p w14:paraId="69629728" w14:textId="77777777" w:rsidR="008C6E88" w:rsidRDefault="008C6E88" w:rsidP="008C6E88">
      <w:pPr>
        <w:widowControl/>
        <w:spacing w:line="320" w:lineRule="exact"/>
        <w:ind w:firstLineChars="200" w:firstLine="484"/>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９月　４日（水）　第４回部長会</w:t>
      </w:r>
    </w:p>
    <w:p w14:paraId="064DD8FD" w14:textId="2232949C" w:rsidR="008C6E88" w:rsidRDefault="008C6E88" w:rsidP="008C6E88">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lang w:eastAsia="zh-TW"/>
        </w:rPr>
        <w:t xml:space="preserve">　　</w:t>
      </w:r>
      <w:r>
        <w:rPr>
          <w:rFonts w:asciiTheme="minorEastAsia" w:eastAsiaTheme="minorEastAsia" w:hAnsiTheme="minorEastAsia" w:cs="Times New Roman" w:hint="eastAsia"/>
          <w:b/>
          <w:kern w:val="0"/>
          <w:szCs w:val="24"/>
        </w:rPr>
        <w:t>９月１２日（木）　北海道地区</w:t>
      </w:r>
      <w:r w:rsidR="00E349FD">
        <w:rPr>
          <w:rFonts w:asciiTheme="minorEastAsia" w:eastAsiaTheme="minorEastAsia" w:hAnsiTheme="minorEastAsia" w:cs="Times New Roman" w:hint="eastAsia"/>
          <w:b/>
          <w:kern w:val="0"/>
          <w:szCs w:val="24"/>
        </w:rPr>
        <w:t>空知・</w:t>
      </w:r>
      <w:r>
        <w:rPr>
          <w:rFonts w:asciiTheme="minorEastAsia" w:eastAsiaTheme="minorEastAsia" w:hAnsiTheme="minorEastAsia" w:cs="Times New Roman" w:hint="eastAsia"/>
          <w:b/>
          <w:kern w:val="0"/>
          <w:szCs w:val="24"/>
        </w:rPr>
        <w:t>岩見沢大会（１３日（金））</w:t>
      </w:r>
    </w:p>
    <w:p w14:paraId="738A1442" w14:textId="77777777" w:rsidR="008C6E88" w:rsidRDefault="008C6E88" w:rsidP="008C6E88">
      <w:pPr>
        <w:widowControl/>
        <w:spacing w:line="320" w:lineRule="exact"/>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 xml:space="preserve">　　９月１９日（木）　第５回常任理事会　</w:t>
      </w:r>
    </w:p>
    <w:p w14:paraId="13382A94" w14:textId="7BD33AF0" w:rsidR="008C6E88" w:rsidRPr="003A10C4" w:rsidRDefault="008C6E88" w:rsidP="008C6E88">
      <w:pPr>
        <w:spacing w:line="300" w:lineRule="exact"/>
        <w:rPr>
          <w:rFonts w:asciiTheme="minorEastAsia" w:eastAsiaTheme="minorEastAsia" w:hAnsiTheme="minorEastAsia"/>
          <w:b/>
          <w:bCs/>
          <w:szCs w:val="24"/>
          <w:lang w:eastAsia="zh-TW"/>
        </w:rPr>
      </w:pPr>
      <w:r>
        <w:rPr>
          <w:rFonts w:asciiTheme="majorEastAsia" w:eastAsiaTheme="majorEastAsia" w:hAnsiTheme="majorEastAsia" w:hint="eastAsia"/>
          <w:b/>
          <w:bCs/>
          <w:szCs w:val="24"/>
        </w:rPr>
        <w:t xml:space="preserve">　　</w:t>
      </w:r>
      <w:r w:rsidRPr="003A10C4">
        <w:rPr>
          <w:rFonts w:asciiTheme="minorEastAsia" w:eastAsiaTheme="minorEastAsia" w:hAnsiTheme="minorEastAsia" w:hint="eastAsia"/>
          <w:b/>
          <w:bCs/>
          <w:szCs w:val="24"/>
          <w:lang w:eastAsia="zh-TW"/>
        </w:rPr>
        <w:t>９月２６日（木）　三地区対策調研担当協議会（東京）</w:t>
      </w:r>
    </w:p>
    <w:p w14:paraId="20BFB3F8" w14:textId="77777777" w:rsidR="008C6E88" w:rsidRDefault="008C6E88" w:rsidP="008C6E88">
      <w:pPr>
        <w:spacing w:line="300" w:lineRule="exact"/>
        <w:rPr>
          <w:rFonts w:asciiTheme="majorEastAsia" w:eastAsiaTheme="majorEastAsia" w:hAnsiTheme="majorEastAsia"/>
          <w:b/>
          <w:bCs/>
          <w:szCs w:val="24"/>
          <w:lang w:eastAsia="zh-TW"/>
        </w:rPr>
      </w:pPr>
    </w:p>
    <w:p w14:paraId="6CC63A51" w14:textId="77777777" w:rsidR="008C6E88" w:rsidRPr="007B2A99" w:rsidRDefault="008C6E88" w:rsidP="008C6E88">
      <w:pPr>
        <w:spacing w:line="300" w:lineRule="exact"/>
        <w:rPr>
          <w:rFonts w:asciiTheme="majorEastAsia" w:eastAsiaTheme="majorEastAsia" w:hAnsiTheme="majorEastAsia"/>
          <w:b/>
          <w:bCs/>
          <w:szCs w:val="24"/>
        </w:rPr>
      </w:pPr>
      <w:r>
        <w:rPr>
          <w:rFonts w:asciiTheme="majorEastAsia" w:eastAsiaTheme="majorEastAsia" w:hAnsiTheme="majorEastAsia" w:hint="eastAsia"/>
          <w:b/>
          <w:bCs/>
          <w:szCs w:val="24"/>
        </w:rPr>
        <w:t>４</w:t>
      </w:r>
      <w:r w:rsidRPr="007B2A99">
        <w:rPr>
          <w:rFonts w:asciiTheme="majorEastAsia" w:eastAsiaTheme="majorEastAsia" w:hAnsiTheme="majorEastAsia"/>
          <w:b/>
          <w:bCs/>
          <w:szCs w:val="24"/>
        </w:rPr>
        <w:t xml:space="preserve">　</w:t>
      </w:r>
      <w:r w:rsidRPr="007B2A99">
        <w:rPr>
          <w:rFonts w:asciiTheme="majorEastAsia" w:eastAsiaTheme="majorEastAsia" w:hAnsiTheme="majorEastAsia" w:hint="eastAsia"/>
          <w:b/>
          <w:bCs/>
          <w:szCs w:val="24"/>
        </w:rPr>
        <w:t xml:space="preserve">課題と解決策の共有　</w:t>
      </w:r>
    </w:p>
    <w:p w14:paraId="134E296F"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（１）学校における働き方改革の実現</w:t>
      </w:r>
    </w:p>
    <w:p w14:paraId="3898473D"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（２）新型コロナウイルス感染症５類引き下げ後の感染対策と教育活動</w:t>
      </w:r>
    </w:p>
    <w:p w14:paraId="44F1C6AD"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（３）教員不足～教員の量の確保・質の向上の取組～</w:t>
      </w:r>
    </w:p>
    <w:p w14:paraId="0A5FBAAF"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（４）GIGAスクール構想・ICT活用</w:t>
      </w:r>
    </w:p>
    <w:p w14:paraId="15898B44"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hint="eastAsia"/>
          <w:b/>
          <w:kern w:val="0"/>
          <w:szCs w:val="24"/>
        </w:rPr>
        <w:t xml:space="preserve">　　　・自治体間・学校間の「格差」が課題。積極的活用から効果的活用へ。</w:t>
      </w:r>
    </w:p>
    <w:p w14:paraId="58B07250"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（５）高学年の教科担任制の推進（定数改善への対応）</w:t>
      </w:r>
    </w:p>
    <w:p w14:paraId="041E5343"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hint="eastAsia"/>
          <w:b/>
          <w:kern w:val="0"/>
          <w:szCs w:val="24"/>
        </w:rPr>
        <w:t xml:space="preserve">　　　・更に中学年の教科担任制へ（質の向上と持ち授業時数の軽減）</w:t>
      </w:r>
    </w:p>
    <w:p w14:paraId="1A6CEFE8"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（６）学習指導要領の確実な実施～フォローアップすべき事項は～</w:t>
      </w:r>
    </w:p>
    <w:p w14:paraId="603C6475"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（７）中教審答申「令和の日本型学校教育の構築」（令和3年1月26日）の理解と具現化</w:t>
      </w:r>
    </w:p>
    <w:p w14:paraId="07E6B9CB"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（８）学校・家庭・地域が一体となった学校経営</w:t>
      </w:r>
    </w:p>
    <w:p w14:paraId="397259B1"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b/>
          <w:kern w:val="0"/>
          <w:szCs w:val="24"/>
        </w:rPr>
        <w:t>（９）各地区・各学校の新たな教育課題</w:t>
      </w:r>
    </w:p>
    <w:p w14:paraId="72E7B6EF" w14:textId="77777777" w:rsidR="0047379B" w:rsidRPr="0047379B" w:rsidRDefault="0047379B" w:rsidP="0047379B">
      <w:pPr>
        <w:widowControl/>
        <w:rPr>
          <w:rFonts w:ascii="ＭＳ 明朝" w:eastAsia="ＭＳ 明朝" w:hAnsi="ＭＳ 明朝" w:cs="Times New Roman"/>
          <w:b/>
          <w:kern w:val="0"/>
          <w:szCs w:val="24"/>
        </w:rPr>
      </w:pPr>
      <w:r w:rsidRPr="0047379B">
        <w:rPr>
          <w:rFonts w:ascii="ＭＳ 明朝" w:eastAsia="ＭＳ 明朝" w:hAnsi="ＭＳ 明朝" w:cs="Times New Roman" w:hint="eastAsia"/>
          <w:b/>
          <w:kern w:val="0"/>
          <w:szCs w:val="24"/>
        </w:rPr>
        <w:t xml:space="preserve">　　　・児童数減少（全国で毎年約150校減少）　・一部児童数増加　・全国18245名の会員</w:t>
      </w:r>
    </w:p>
    <w:p w14:paraId="26AC7AC1" w14:textId="77777777" w:rsidR="008C6E88" w:rsidRPr="001232E2" w:rsidRDefault="008C6E88" w:rsidP="008C6E88">
      <w:pPr>
        <w:widowControl/>
        <w:rPr>
          <w:rFonts w:ascii="ＭＳ 明朝" w:eastAsia="ＭＳ 明朝" w:hAnsi="ＭＳ 明朝"/>
          <w:b/>
          <w:szCs w:val="24"/>
        </w:rPr>
      </w:pPr>
      <w:r w:rsidRPr="001232E2">
        <w:rPr>
          <w:rFonts w:ascii="ＭＳ 明朝" w:eastAsia="ＭＳ 明朝" w:hAnsi="ＭＳ 明朝" w:cs="Times New Roman"/>
          <w:b/>
          <w:kern w:val="0"/>
          <w:szCs w:val="24"/>
        </w:rPr>
        <w:t xml:space="preserve">（10）今後を見据えた教育課題　</w:t>
      </w:r>
      <w:r w:rsidRPr="001232E2">
        <w:rPr>
          <w:rFonts w:ascii="ＭＳ 明朝" w:eastAsia="ＭＳ 明朝" w:hAnsi="ＭＳ 明朝" w:cs="ＭＳ ゴシック" w:hint="eastAsia"/>
          <w:b/>
          <w:szCs w:val="24"/>
        </w:rPr>
        <w:t>・</w:t>
      </w:r>
      <w:r w:rsidRPr="001232E2">
        <w:rPr>
          <w:rFonts w:ascii="ＭＳ 明朝" w:eastAsia="ＭＳ 明朝" w:hAnsi="ＭＳ 明朝" w:cs="Malgun Gothic" w:hint="eastAsia"/>
          <w:b/>
          <w:szCs w:val="24"/>
        </w:rPr>
        <w:t>２人のキ</w:t>
      </w:r>
      <w:r w:rsidRPr="001232E2">
        <w:rPr>
          <w:rFonts w:ascii="ＭＳ 明朝" w:eastAsia="ＭＳ 明朝" w:hAnsi="ＭＳ 明朝" w:cs="ＭＳ ゴシック" w:hint="eastAsia"/>
          <w:b/>
          <w:szCs w:val="24"/>
        </w:rPr>
        <w:t>ー</w:t>
      </w:r>
      <w:r w:rsidRPr="001232E2">
        <w:rPr>
          <w:rFonts w:ascii="ＭＳ 明朝" w:eastAsia="ＭＳ 明朝" w:hAnsi="ＭＳ 明朝" w:cs="Malgun Gothic" w:hint="eastAsia"/>
          <w:b/>
          <w:szCs w:val="24"/>
        </w:rPr>
        <w:t>パ</w:t>
      </w:r>
      <w:r w:rsidRPr="001232E2">
        <w:rPr>
          <w:rFonts w:ascii="ＭＳ 明朝" w:eastAsia="ＭＳ 明朝" w:hAnsi="ＭＳ 明朝" w:cs="ＭＳ ゴシック" w:hint="eastAsia"/>
          <w:b/>
          <w:szCs w:val="24"/>
        </w:rPr>
        <w:t>ー</w:t>
      </w:r>
      <w:r w:rsidRPr="001232E2">
        <w:rPr>
          <w:rFonts w:ascii="ＭＳ 明朝" w:eastAsia="ＭＳ 明朝" w:hAnsi="ＭＳ 明朝" w:cs="Malgun Gothic" w:hint="eastAsia"/>
          <w:b/>
          <w:szCs w:val="24"/>
        </w:rPr>
        <w:t>ソン</w:t>
      </w:r>
    </w:p>
    <w:p w14:paraId="41EE13FB" w14:textId="77777777" w:rsidR="008C6E88" w:rsidRPr="003A10C4" w:rsidRDefault="008C6E88" w:rsidP="008C6E88">
      <w:pPr>
        <w:widowControl/>
        <w:ind w:leftChars="-1" w:hanging="2"/>
        <w:jc w:val="left"/>
        <w:rPr>
          <w:rFonts w:asciiTheme="majorEastAsia" w:eastAsiaTheme="majorEastAsia" w:hAnsiTheme="majorEastAsia"/>
          <w:b/>
          <w:bCs/>
          <w:szCs w:val="24"/>
          <w:u w:val="thick"/>
        </w:rPr>
      </w:pPr>
      <w:r w:rsidRPr="003A10C4">
        <w:rPr>
          <w:rFonts w:asciiTheme="majorEastAsia" w:eastAsiaTheme="majorEastAsia" w:hAnsiTheme="majorEastAsia" w:hint="eastAsia"/>
          <w:b/>
          <w:bCs/>
          <w:szCs w:val="24"/>
          <w:u w:val="thick"/>
        </w:rPr>
        <w:t>（11）その他</w:t>
      </w:r>
    </w:p>
    <w:p w14:paraId="6581642A" w14:textId="77777777" w:rsidR="008C6E88" w:rsidRPr="003A10C4" w:rsidRDefault="008C6E88" w:rsidP="008C6E88">
      <w:pPr>
        <w:ind w:firstLineChars="300" w:firstLine="665"/>
        <w:rPr>
          <w:rFonts w:asciiTheme="majorEastAsia" w:eastAsiaTheme="majorEastAsia" w:hAnsiTheme="majorEastAsia"/>
          <w:b/>
          <w:bCs/>
          <w:sz w:val="22"/>
          <w:u w:val="thick"/>
        </w:rPr>
      </w:pPr>
      <w:r w:rsidRPr="003A10C4">
        <w:rPr>
          <w:rFonts w:asciiTheme="majorEastAsia" w:eastAsiaTheme="majorEastAsia" w:hAnsiTheme="majorEastAsia" w:hint="eastAsia"/>
          <w:b/>
          <w:bCs/>
          <w:sz w:val="22"/>
          <w:u w:val="thick"/>
        </w:rPr>
        <w:t>□WEB調査への転換～在り方検討委員会の議論を経て～</w:t>
      </w:r>
    </w:p>
    <w:p w14:paraId="2FEC9340" w14:textId="77777777" w:rsidR="008C6E88" w:rsidRPr="001232E2" w:rsidRDefault="008C6E88" w:rsidP="008C6E88">
      <w:pPr>
        <w:ind w:firstLineChars="400" w:firstLine="887"/>
        <w:rPr>
          <w:rFonts w:ascii="ＭＳ 明朝" w:eastAsia="ＭＳ 明朝" w:hAnsi="ＭＳ 明朝"/>
          <w:b/>
          <w:bCs/>
          <w:sz w:val="22"/>
        </w:rPr>
      </w:pPr>
      <w:r w:rsidRPr="001232E2">
        <w:rPr>
          <w:rFonts w:ascii="ＭＳ 明朝" w:eastAsia="ＭＳ 明朝" w:hAnsi="ＭＳ 明朝" w:hint="eastAsia"/>
          <w:b/>
          <w:bCs/>
          <w:sz w:val="22"/>
        </w:rPr>
        <w:t>・令和４年度：人権教育委員会のみ試行。＊人権教育委員会の調査は初めて。</w:t>
      </w:r>
    </w:p>
    <w:p w14:paraId="21D9B89F" w14:textId="77777777" w:rsidR="008C6E88" w:rsidRPr="001232E2" w:rsidRDefault="008C6E88" w:rsidP="008C6E88">
      <w:pPr>
        <w:rPr>
          <w:rFonts w:ascii="ＭＳ 明朝" w:eastAsia="ＭＳ 明朝" w:hAnsi="ＭＳ 明朝"/>
          <w:b/>
          <w:bCs/>
          <w:sz w:val="22"/>
        </w:rPr>
      </w:pPr>
      <w:r w:rsidRPr="001232E2">
        <w:rPr>
          <w:rFonts w:ascii="ＭＳ 明朝" w:eastAsia="ＭＳ 明朝" w:hAnsi="ＭＳ 明朝" w:hint="eastAsia"/>
          <w:b/>
          <w:bCs/>
          <w:sz w:val="22"/>
        </w:rPr>
        <w:t xml:space="preserve">　　　　　令和５年度：10委員会全てWEB調査に切り換えた。</w:t>
      </w:r>
    </w:p>
    <w:p w14:paraId="388C7258" w14:textId="77777777" w:rsidR="008C6E88" w:rsidRPr="001232E2" w:rsidRDefault="008C6E88" w:rsidP="008C6E88">
      <w:pPr>
        <w:rPr>
          <w:rFonts w:ascii="ＭＳ 明朝" w:eastAsia="ＭＳ 明朝" w:hAnsi="ＭＳ 明朝"/>
          <w:b/>
          <w:bCs/>
          <w:sz w:val="22"/>
        </w:rPr>
      </w:pPr>
      <w:r w:rsidRPr="001232E2">
        <w:rPr>
          <w:rFonts w:ascii="ＭＳ 明朝" w:eastAsia="ＭＳ 明朝" w:hAnsi="ＭＳ 明朝" w:hint="eastAsia"/>
          <w:b/>
          <w:bCs/>
          <w:sz w:val="22"/>
        </w:rPr>
        <w:t xml:space="preserve">　　　　・成果　⇒　集計を効率化し、分析に注力できるようになった。</w:t>
      </w:r>
    </w:p>
    <w:p w14:paraId="7F0B77DA" w14:textId="77777777" w:rsidR="008C6E88" w:rsidRPr="001232E2" w:rsidRDefault="008C6E88" w:rsidP="008C6E88">
      <w:pPr>
        <w:rPr>
          <w:rFonts w:ascii="ＭＳ 明朝" w:eastAsia="ＭＳ 明朝" w:hAnsi="ＭＳ 明朝"/>
          <w:b/>
          <w:bCs/>
          <w:sz w:val="22"/>
        </w:rPr>
      </w:pPr>
      <w:r w:rsidRPr="001232E2">
        <w:rPr>
          <w:rFonts w:ascii="ＭＳ 明朝" w:eastAsia="ＭＳ 明朝" w:hAnsi="ＭＳ 明朝" w:hint="eastAsia"/>
          <w:b/>
          <w:bCs/>
          <w:sz w:val="22"/>
        </w:rPr>
        <w:t xml:space="preserve">　　　　・課題　⇒　回収率。90％以上で予想以上であったが、紙の調査では100％だった。</w:t>
      </w:r>
    </w:p>
    <w:p w14:paraId="7601D6E2" w14:textId="77777777" w:rsidR="008C6E88" w:rsidRPr="001232E2" w:rsidRDefault="008C6E88" w:rsidP="008C6E88">
      <w:pPr>
        <w:rPr>
          <w:rFonts w:ascii="ＭＳ 明朝" w:eastAsia="ＭＳ 明朝" w:hAnsi="ＭＳ 明朝"/>
          <w:b/>
          <w:bCs/>
          <w:sz w:val="22"/>
        </w:rPr>
      </w:pPr>
      <w:r w:rsidRPr="001232E2">
        <w:rPr>
          <w:rFonts w:ascii="ＭＳ 明朝" w:eastAsia="ＭＳ 明朝" w:hAnsi="ＭＳ 明朝" w:hint="eastAsia"/>
          <w:b/>
          <w:bCs/>
          <w:sz w:val="22"/>
        </w:rPr>
        <w:t xml:space="preserve">　　　　　　　　　　分析の手法の工夫。クロス集計を活用する等、新たな視点・切り口の創出。</w:t>
      </w:r>
    </w:p>
    <w:p w14:paraId="3F9DA37F" w14:textId="76F8B619" w:rsidR="008C6E88" w:rsidRDefault="008C6E88" w:rsidP="008C6E88">
      <w:pPr>
        <w:rPr>
          <w:rFonts w:ascii="ＭＳ ゴシック" w:eastAsia="ＭＳ ゴシック" w:hAnsi="ＭＳ ゴシック" w:cs="Times New Roman"/>
          <w:b/>
          <w:kern w:val="0"/>
          <w:szCs w:val="24"/>
        </w:rPr>
      </w:pPr>
      <w:r w:rsidRPr="001232E2">
        <w:rPr>
          <w:rFonts w:ascii="ＭＳ 明朝" w:eastAsia="ＭＳ 明朝" w:hAnsi="ＭＳ 明朝" w:hint="eastAsia"/>
          <w:b/>
          <w:bCs/>
          <w:sz w:val="22"/>
        </w:rPr>
        <w:t xml:space="preserve">　　　　　　　　　　その他：継続の設問　新たな教育課題　各委員会の設問の重複　等</w:t>
      </w:r>
      <w:r>
        <w:rPr>
          <w:rFonts w:ascii="ＭＳ ゴシック" w:eastAsia="ＭＳ ゴシック" w:hAnsi="ＭＳ ゴシック" w:cs="Times New Roman"/>
          <w:b/>
          <w:kern w:val="0"/>
          <w:szCs w:val="24"/>
        </w:rPr>
        <w:br w:type="page"/>
      </w:r>
    </w:p>
    <w:p w14:paraId="1D9621AB" w14:textId="77777777" w:rsidR="008C6E88" w:rsidRPr="00AE5ACA" w:rsidRDefault="008C6E88" w:rsidP="008C6E88">
      <w:pPr>
        <w:rPr>
          <w:rFonts w:ascii="ＭＳ ゴシック" w:eastAsia="ＭＳ ゴシック" w:hAnsi="ＭＳ ゴシック" w:cs="Times New Roman"/>
          <w:b/>
          <w:kern w:val="0"/>
          <w:szCs w:val="24"/>
        </w:rPr>
      </w:pPr>
      <w:r>
        <w:rPr>
          <w:rFonts w:ascii="ＭＳ ゴシック" w:eastAsia="ＭＳ ゴシック" w:hAnsi="ＭＳ ゴシック" w:cs="Times New Roman" w:hint="eastAsia"/>
          <w:b/>
          <w:kern w:val="0"/>
          <w:szCs w:val="24"/>
        </w:rPr>
        <w:lastRenderedPageBreak/>
        <w:t>５</w:t>
      </w:r>
      <w:r w:rsidRPr="00AE5ACA">
        <w:rPr>
          <w:rFonts w:ascii="ＭＳ ゴシック" w:eastAsia="ＭＳ ゴシック" w:hAnsi="ＭＳ ゴシック" w:cs="Times New Roman"/>
          <w:b/>
          <w:kern w:val="0"/>
          <w:szCs w:val="24"/>
        </w:rPr>
        <w:t xml:space="preserve">　国の動向</w:t>
      </w:r>
    </w:p>
    <w:p w14:paraId="2396717E" w14:textId="77777777" w:rsidR="008C6E88" w:rsidRPr="00AE5ACA" w:rsidRDefault="008C6E88" w:rsidP="008C6E88">
      <w:pPr>
        <w:ind w:firstLineChars="100" w:firstLine="242"/>
        <w:rPr>
          <w:rFonts w:ascii="ＭＳ ゴシック" w:eastAsia="ＭＳ ゴシック" w:hAnsi="ＭＳ ゴシック"/>
          <w:b/>
          <w:bCs/>
          <w:szCs w:val="24"/>
        </w:rPr>
      </w:pPr>
      <w:r w:rsidRPr="00AE5ACA">
        <w:rPr>
          <w:rFonts w:ascii="ＭＳ ゴシック" w:eastAsia="ＭＳ ゴシック" w:hAnsi="ＭＳ ゴシック" w:hint="eastAsia"/>
          <w:b/>
          <w:bCs/>
          <w:szCs w:val="24"/>
        </w:rPr>
        <w:t>◎働き方改革</w:t>
      </w:r>
    </w:p>
    <w:p w14:paraId="5D8CB67A"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Cs w:val="24"/>
        </w:rPr>
        <w:t xml:space="preserve">　</w:t>
      </w:r>
      <w:r w:rsidRPr="00AE5ACA">
        <w:rPr>
          <w:rFonts w:ascii="ＭＳ 明朝" w:eastAsia="ＭＳ 明朝" w:hAnsi="ＭＳ 明朝" w:hint="eastAsia"/>
          <w:b/>
          <w:bCs/>
          <w:sz w:val="21"/>
          <w:szCs w:val="21"/>
        </w:rPr>
        <w:t xml:space="preserve">　○給特法の見直しに向けた動き　・「調査研究会」論点整理（令和５年４月13日（木））</w:t>
      </w:r>
    </w:p>
    <w:p w14:paraId="7A416000"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rPr>
        <w:t xml:space="preserve">　　○勤務実態調査の結果公表（令和５年４月28日（金））　・６年ぶり</w:t>
      </w:r>
    </w:p>
    <w:p w14:paraId="390CDF9B"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rPr>
        <w:t xml:space="preserve">　　○自民党「令和の教育人材確保に関する特命委員会」</w:t>
      </w:r>
    </w:p>
    <w:p w14:paraId="3DEAFDAC" w14:textId="77777777" w:rsidR="008C6E88" w:rsidRPr="00AE5ACA" w:rsidRDefault="008C6E88" w:rsidP="008C6E88">
      <w:pPr>
        <w:rPr>
          <w:rFonts w:ascii="ＭＳ 明朝" w:eastAsia="ＭＳ 明朝" w:hAnsi="ＭＳ 明朝"/>
          <w:b/>
          <w:bCs/>
          <w:sz w:val="21"/>
          <w:szCs w:val="21"/>
          <w:lang w:eastAsia="zh-TW"/>
        </w:rPr>
      </w:pPr>
      <w:r w:rsidRPr="00AE5ACA">
        <w:rPr>
          <w:rFonts w:ascii="ＭＳ 明朝" w:eastAsia="ＭＳ 明朝" w:hAnsi="ＭＳ 明朝" w:hint="eastAsia"/>
          <w:b/>
          <w:bCs/>
          <w:sz w:val="21"/>
          <w:szCs w:val="21"/>
        </w:rPr>
        <w:t xml:space="preserve">　　</w:t>
      </w:r>
      <w:r w:rsidRPr="00AE5ACA">
        <w:rPr>
          <w:rFonts w:ascii="ＭＳ 明朝" w:eastAsia="ＭＳ 明朝" w:hAnsi="ＭＳ 明朝" w:hint="eastAsia"/>
          <w:b/>
          <w:bCs/>
          <w:sz w:val="21"/>
          <w:szCs w:val="21"/>
          <w:lang w:eastAsia="zh-TW"/>
        </w:rPr>
        <w:t>○中央教育審議会諮問（令和５年５月22日（月））</w:t>
      </w:r>
    </w:p>
    <w:p w14:paraId="7B128A72"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lang w:eastAsia="zh-TW"/>
        </w:rPr>
        <w:t xml:space="preserve">　　　</w:t>
      </w:r>
      <w:r w:rsidRPr="00AE5ACA">
        <w:rPr>
          <w:rFonts w:ascii="ＭＳ 明朝" w:eastAsia="ＭＳ 明朝" w:hAnsi="ＭＳ 明朝" w:hint="eastAsia"/>
          <w:b/>
          <w:bCs/>
          <w:sz w:val="21"/>
          <w:szCs w:val="21"/>
        </w:rPr>
        <w:t>（１）更なる働き方改革　（２）処遇改善　（３）学校の指導・運営体制の充実</w:t>
      </w:r>
    </w:p>
    <w:p w14:paraId="115624E3"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rPr>
        <w:t xml:space="preserve">　　○経済財政運営と改革の基本方針2023（骨太の方針）（令和５年６月16日（金）閣議決定）</w:t>
      </w:r>
    </w:p>
    <w:p w14:paraId="30D1DA7A"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rPr>
        <w:t xml:space="preserve">　　　◆教育に手厚い内容　・「教師の処遇を抜本的に見直す。」</w:t>
      </w:r>
    </w:p>
    <w:p w14:paraId="7DB75521"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rPr>
        <w:t xml:space="preserve">　　○中教審緊急提言（令和５年８月28日（月））◆「できることを直ちに行う」という考え方。</w:t>
      </w:r>
    </w:p>
    <w:p w14:paraId="7D49D8E2"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rPr>
        <w:t xml:space="preserve">　　○文部科学省令和６年度予算（案）（令和５年12月19日（火）大臣折衝・22日（金）閣議決定）</w:t>
      </w:r>
    </w:p>
    <w:p w14:paraId="151246B9" w14:textId="77777777" w:rsidR="008C6E88" w:rsidRPr="00AE5ACA" w:rsidRDefault="008C6E88" w:rsidP="008C6E88">
      <w:pPr>
        <w:rPr>
          <w:rFonts w:ascii="ＭＳ 明朝" w:eastAsia="ＭＳ 明朝" w:hAnsi="ＭＳ 明朝"/>
          <w:b/>
          <w:bCs/>
          <w:sz w:val="21"/>
          <w:szCs w:val="21"/>
        </w:rPr>
      </w:pPr>
      <w:r w:rsidRPr="00AE5ACA">
        <w:rPr>
          <w:rFonts w:ascii="ＭＳ 明朝" w:eastAsia="ＭＳ 明朝" w:hAnsi="ＭＳ 明朝" w:hint="eastAsia"/>
          <w:b/>
          <w:bCs/>
          <w:sz w:val="21"/>
          <w:szCs w:val="21"/>
        </w:rPr>
        <w:t xml:space="preserve">　　○「令和の日本型学校教育」を担う質の高い教師の確保のための環境整備に関する総合的な</w:t>
      </w:r>
    </w:p>
    <w:p w14:paraId="792FDAFB" w14:textId="77777777" w:rsidR="008C6E88" w:rsidRDefault="008C6E88" w:rsidP="008C6E88">
      <w:pPr>
        <w:ind w:firstLineChars="300" w:firstLine="635"/>
        <w:rPr>
          <w:rFonts w:ascii="ＭＳ 明朝" w:eastAsia="ＭＳ 明朝" w:hAnsi="ＭＳ 明朝"/>
          <w:b/>
          <w:bCs/>
          <w:sz w:val="18"/>
          <w:szCs w:val="18"/>
        </w:rPr>
      </w:pPr>
      <w:r w:rsidRPr="00AE5ACA">
        <w:rPr>
          <w:rFonts w:ascii="ＭＳ 明朝" w:eastAsia="ＭＳ 明朝" w:hAnsi="ＭＳ 明朝" w:hint="eastAsia"/>
          <w:b/>
          <w:bCs/>
          <w:sz w:val="21"/>
          <w:szCs w:val="21"/>
        </w:rPr>
        <w:t>方策について（審議のまとめ）（素案）</w:t>
      </w:r>
      <w:r w:rsidRPr="00AE5ACA">
        <w:rPr>
          <w:rFonts w:ascii="ＭＳ 明朝" w:eastAsia="ＭＳ 明朝" w:hAnsi="ＭＳ 明朝" w:hint="eastAsia"/>
          <w:b/>
          <w:bCs/>
          <w:sz w:val="18"/>
          <w:szCs w:val="18"/>
        </w:rPr>
        <w:t>（令和６年４月19日（金））</w:t>
      </w:r>
      <w:r w:rsidRPr="00C32748">
        <w:rPr>
          <w:rFonts w:ascii="ＭＳ 明朝" w:eastAsia="ＭＳ 明朝" w:hAnsi="ＭＳ 明朝" w:hint="eastAsia"/>
          <w:b/>
          <w:bCs/>
          <w:sz w:val="21"/>
          <w:szCs w:val="21"/>
        </w:rPr>
        <w:t>（案）</w:t>
      </w:r>
      <w:r w:rsidRPr="00AE5ACA">
        <w:rPr>
          <w:rFonts w:ascii="ＭＳ 明朝" w:eastAsia="ＭＳ 明朝" w:hAnsi="ＭＳ 明朝" w:hint="eastAsia"/>
          <w:b/>
          <w:bCs/>
          <w:sz w:val="18"/>
          <w:szCs w:val="18"/>
        </w:rPr>
        <w:t>（令和６年５月13日（月））</w:t>
      </w:r>
    </w:p>
    <w:p w14:paraId="3BF0BCBB" w14:textId="77777777" w:rsidR="008C6E88" w:rsidRDefault="008C6E88" w:rsidP="008C6E88">
      <w:pPr>
        <w:rPr>
          <w:rFonts w:ascii="ＭＳ 明朝" w:eastAsia="ＭＳ 明朝" w:hAnsi="ＭＳ 明朝"/>
          <w:b/>
          <w:bCs/>
          <w:sz w:val="18"/>
          <w:szCs w:val="18"/>
        </w:rPr>
      </w:pPr>
      <w:r w:rsidRPr="00C32748">
        <w:rPr>
          <w:rFonts w:ascii="ＭＳ 明朝" w:eastAsia="ＭＳ 明朝" w:hAnsi="ＭＳ 明朝" w:hint="eastAsia"/>
          <w:b/>
          <w:bCs/>
          <w:sz w:val="21"/>
          <w:szCs w:val="21"/>
        </w:rPr>
        <w:t xml:space="preserve">　　</w:t>
      </w:r>
      <w:r>
        <w:rPr>
          <w:rFonts w:ascii="ＭＳ 明朝" w:eastAsia="ＭＳ 明朝" w:hAnsi="ＭＳ 明朝" w:hint="eastAsia"/>
          <w:b/>
          <w:bCs/>
          <w:sz w:val="21"/>
          <w:szCs w:val="21"/>
        </w:rPr>
        <w:t>〇「審議のまとめ」に関する意見募集</w:t>
      </w:r>
      <w:r w:rsidRPr="00C32748">
        <w:rPr>
          <w:rFonts w:ascii="ＭＳ 明朝" w:eastAsia="ＭＳ 明朝" w:hAnsi="ＭＳ 明朝" w:hint="eastAsia"/>
          <w:b/>
          <w:bCs/>
          <w:sz w:val="18"/>
          <w:szCs w:val="18"/>
        </w:rPr>
        <w:t>（令和６年６月14日（金）～６月28日（金））</w:t>
      </w:r>
    </w:p>
    <w:p w14:paraId="1D851AFE" w14:textId="184FAB27" w:rsidR="008C6E88" w:rsidRPr="00C32748" w:rsidRDefault="008C6E88" w:rsidP="008C6E88">
      <w:pPr>
        <w:ind w:left="635" w:hangingChars="300" w:hanging="635"/>
        <w:rPr>
          <w:rFonts w:ascii="ＭＳ 明朝" w:eastAsia="ＭＳ 明朝" w:hAnsi="ＭＳ 明朝"/>
          <w:b/>
          <w:bCs/>
          <w:sz w:val="18"/>
          <w:szCs w:val="18"/>
        </w:rPr>
      </w:pPr>
      <w:r w:rsidRPr="00077582">
        <w:rPr>
          <w:rFonts w:ascii="ＭＳ 明朝" w:eastAsia="ＭＳ 明朝" w:hAnsi="ＭＳ 明朝" w:hint="eastAsia"/>
          <w:b/>
          <w:bCs/>
          <w:sz w:val="21"/>
          <w:szCs w:val="21"/>
        </w:rPr>
        <w:t xml:space="preserve">　　</w:t>
      </w:r>
      <w:r>
        <w:rPr>
          <w:rFonts w:ascii="ＭＳ 明朝" w:eastAsia="ＭＳ 明朝" w:hAnsi="ＭＳ 明朝" w:hint="eastAsia"/>
          <w:b/>
          <w:bCs/>
          <w:sz w:val="21"/>
          <w:szCs w:val="21"/>
        </w:rPr>
        <w:t>〇</w:t>
      </w:r>
      <w:r w:rsidRPr="00AE5ACA">
        <w:rPr>
          <w:rFonts w:ascii="ＭＳ 明朝" w:eastAsia="ＭＳ 明朝" w:hAnsi="ＭＳ 明朝" w:hint="eastAsia"/>
          <w:b/>
          <w:bCs/>
          <w:sz w:val="21"/>
          <w:szCs w:val="21"/>
        </w:rPr>
        <w:t>「令和の日本型学校教育」を担う質の高い教師の確保のための環境整備に関する総合的な方策</w:t>
      </w:r>
      <w:r>
        <w:rPr>
          <w:rFonts w:ascii="ＭＳ 明朝" w:eastAsia="ＭＳ 明朝" w:hAnsi="ＭＳ 明朝" w:hint="eastAsia"/>
          <w:b/>
          <w:bCs/>
          <w:sz w:val="21"/>
          <w:szCs w:val="21"/>
        </w:rPr>
        <w:t xml:space="preserve">　　　</w:t>
      </w:r>
      <w:r w:rsidRPr="00AE5ACA">
        <w:rPr>
          <w:rFonts w:ascii="ＭＳ 明朝" w:eastAsia="ＭＳ 明朝" w:hAnsi="ＭＳ 明朝" w:hint="eastAsia"/>
          <w:b/>
          <w:bCs/>
          <w:sz w:val="21"/>
          <w:szCs w:val="21"/>
        </w:rPr>
        <w:t>について</w:t>
      </w:r>
      <w:r w:rsidRPr="00276AF8">
        <w:rPr>
          <w:rFonts w:asciiTheme="majorEastAsia" w:eastAsiaTheme="majorEastAsia" w:hAnsiTheme="majorEastAsia" w:hint="eastAsia"/>
          <w:b/>
          <w:bCs/>
          <w:sz w:val="21"/>
          <w:szCs w:val="21"/>
          <w:u w:val="thick"/>
        </w:rPr>
        <w:t>～全ての子供たちへのよりよい教育の実現を目指した、学びの専門職としての「働きやすさ」と「働きがい」の両立に向けて～</w:t>
      </w:r>
      <w:r>
        <w:rPr>
          <w:rFonts w:ascii="ＭＳ 明朝" w:eastAsia="ＭＳ 明朝" w:hAnsi="ＭＳ 明朝" w:hint="eastAsia"/>
          <w:b/>
          <w:bCs/>
          <w:sz w:val="21"/>
          <w:szCs w:val="21"/>
        </w:rPr>
        <w:t>（答申</w:t>
      </w:r>
      <w:r w:rsidRPr="00A46B9E">
        <w:rPr>
          <w:rFonts w:ascii="ＭＳ 明朝" w:eastAsia="ＭＳ 明朝" w:hAnsi="ＭＳ 明朝" w:hint="eastAsia"/>
          <w:b/>
          <w:bCs/>
          <w:color w:val="FF0000"/>
          <w:sz w:val="21"/>
          <w:szCs w:val="21"/>
        </w:rPr>
        <w:t>（案）</w:t>
      </w:r>
      <w:r>
        <w:rPr>
          <w:rFonts w:ascii="ＭＳ 明朝" w:eastAsia="ＭＳ 明朝" w:hAnsi="ＭＳ 明朝" w:hint="eastAsia"/>
          <w:b/>
          <w:bCs/>
          <w:sz w:val="21"/>
          <w:szCs w:val="21"/>
        </w:rPr>
        <w:t>）</w:t>
      </w:r>
      <w:r w:rsidRPr="00C32748">
        <w:rPr>
          <w:rFonts w:ascii="ＭＳ 明朝" w:eastAsia="ＭＳ 明朝" w:hAnsi="ＭＳ 明朝" w:hint="eastAsia"/>
          <w:b/>
          <w:bCs/>
          <w:sz w:val="18"/>
          <w:szCs w:val="18"/>
        </w:rPr>
        <w:t>（令和６年７月26日（金）</w:t>
      </w:r>
      <w:r w:rsidR="00A46B9E">
        <w:rPr>
          <w:rFonts w:ascii="ＭＳ 明朝" w:eastAsia="ＭＳ 明朝" w:hAnsi="ＭＳ 明朝" w:hint="eastAsia"/>
          <w:b/>
          <w:bCs/>
          <w:sz w:val="18"/>
          <w:szCs w:val="18"/>
        </w:rPr>
        <w:t>・</w:t>
      </w:r>
      <w:r>
        <w:rPr>
          <w:rFonts w:ascii="ＭＳ 明朝" w:eastAsia="ＭＳ 明朝" w:hAnsi="ＭＳ 明朝" w:hint="eastAsia"/>
          <w:b/>
          <w:bCs/>
          <w:sz w:val="18"/>
          <w:szCs w:val="18"/>
        </w:rPr>
        <w:t>８月９日（金）</w:t>
      </w:r>
      <w:r w:rsidR="00A46B9E">
        <w:rPr>
          <w:rFonts w:ascii="ＭＳ 明朝" w:eastAsia="ＭＳ 明朝" w:hAnsi="ＭＳ 明朝" w:hint="eastAsia"/>
          <w:b/>
          <w:bCs/>
          <w:sz w:val="18"/>
          <w:szCs w:val="18"/>
        </w:rPr>
        <w:t>・８月</w:t>
      </w:r>
      <w:r w:rsidR="003165AC">
        <w:rPr>
          <w:rFonts w:ascii="ＭＳ 明朝" w:eastAsia="ＭＳ 明朝" w:hAnsi="ＭＳ 明朝" w:hint="eastAsia"/>
          <w:b/>
          <w:bCs/>
          <w:sz w:val="18"/>
          <w:szCs w:val="18"/>
        </w:rPr>
        <w:t>27</w:t>
      </w:r>
      <w:r w:rsidR="00A46B9E">
        <w:rPr>
          <w:rFonts w:ascii="ＭＳ 明朝" w:eastAsia="ＭＳ 明朝" w:hAnsi="ＭＳ 明朝" w:hint="eastAsia"/>
          <w:b/>
          <w:bCs/>
          <w:sz w:val="18"/>
          <w:szCs w:val="18"/>
        </w:rPr>
        <w:t>日（火）</w:t>
      </w:r>
      <w:r>
        <w:rPr>
          <w:rFonts w:ascii="ＭＳ 明朝" w:eastAsia="ＭＳ 明朝" w:hAnsi="ＭＳ 明朝" w:hint="eastAsia"/>
          <w:b/>
          <w:bCs/>
          <w:sz w:val="18"/>
          <w:szCs w:val="18"/>
        </w:rPr>
        <w:t>）</w:t>
      </w:r>
    </w:p>
    <w:p w14:paraId="16693993" w14:textId="77777777" w:rsidR="008C6E88" w:rsidRPr="00AE5ACA" w:rsidRDefault="008C6E88" w:rsidP="008C6E88">
      <w:pPr>
        <w:ind w:firstLineChars="100" w:firstLine="242"/>
        <w:rPr>
          <w:rFonts w:ascii="ＭＳ ゴシック" w:eastAsia="ＭＳ ゴシック" w:hAnsi="ＭＳ ゴシック"/>
          <w:b/>
          <w:bCs/>
          <w:szCs w:val="24"/>
        </w:rPr>
      </w:pPr>
      <w:r w:rsidRPr="00AE5ACA">
        <w:rPr>
          <w:rFonts w:ascii="ＭＳ ゴシック" w:eastAsia="ＭＳ ゴシック" w:hAnsi="ＭＳ ゴシック" w:hint="eastAsia"/>
          <w:b/>
          <w:bCs/>
          <w:szCs w:val="24"/>
        </w:rPr>
        <w:t>◎「審議のまとめ」について</w:t>
      </w:r>
    </w:p>
    <w:p w14:paraId="5DD271D3" w14:textId="77777777" w:rsidR="008C6E88" w:rsidRPr="00AE5ACA" w:rsidRDefault="008C6E88" w:rsidP="008C6E88">
      <w:pPr>
        <w:spacing w:line="300" w:lineRule="exact"/>
        <w:rPr>
          <w:rFonts w:ascii="ＭＳ 明朝" w:eastAsia="ＭＳ 明朝" w:hAnsi="ＭＳ 明朝"/>
          <w:b/>
          <w:bCs/>
          <w:sz w:val="22"/>
        </w:rPr>
      </w:pPr>
      <w:r w:rsidRPr="00AE5ACA">
        <w:rPr>
          <w:rFonts w:asciiTheme="minorEastAsia" w:eastAsiaTheme="minorEastAsia" w:hAnsiTheme="minorEastAsia" w:hint="eastAsia"/>
          <w:b/>
          <w:bCs/>
          <w:sz w:val="22"/>
        </w:rPr>
        <w:t xml:space="preserve">　</w:t>
      </w:r>
      <w:r w:rsidRPr="00AE5ACA">
        <w:rPr>
          <w:rFonts w:ascii="ＭＳ 明朝" w:eastAsia="ＭＳ 明朝" w:hAnsi="ＭＳ 明朝" w:hint="eastAsia"/>
          <w:b/>
          <w:bCs/>
          <w:sz w:val="22"/>
        </w:rPr>
        <w:t xml:space="preserve">　○「３本柱の一体的</w:t>
      </w:r>
      <w:r w:rsidRPr="00AE5ACA">
        <w:rPr>
          <w:rFonts w:ascii="ＭＳ 明朝" w:eastAsia="ＭＳ 明朝" w:hAnsi="ＭＳ 明朝" w:cs="ＭＳ ゴシック" w:hint="eastAsia"/>
          <w:b/>
          <w:bCs/>
          <w:sz w:val="22"/>
        </w:rPr>
        <w:t>・総</w:t>
      </w:r>
      <w:r w:rsidRPr="00AE5ACA">
        <w:rPr>
          <w:rFonts w:ascii="ＭＳ 明朝" w:eastAsia="ＭＳ 明朝" w:hAnsi="ＭＳ 明朝" w:cs="Malgun Gothic" w:hint="eastAsia"/>
          <w:b/>
          <w:bCs/>
          <w:sz w:val="22"/>
        </w:rPr>
        <w:t>合的な推進」の趣旨を大事にする。社</w:t>
      </w:r>
      <w:r w:rsidRPr="00AE5ACA">
        <w:rPr>
          <w:rFonts w:ascii="ＭＳ 明朝" w:eastAsia="ＭＳ 明朝" w:hAnsi="ＭＳ 明朝" w:cs="ＭＳ ゴシック" w:hint="eastAsia"/>
          <w:b/>
          <w:bCs/>
          <w:sz w:val="22"/>
        </w:rPr>
        <w:t>会</w:t>
      </w:r>
      <w:r w:rsidRPr="00AE5ACA">
        <w:rPr>
          <w:rFonts w:ascii="ＭＳ 明朝" w:eastAsia="ＭＳ 明朝" w:hAnsi="ＭＳ 明朝" w:cs="Malgun Gothic" w:hint="eastAsia"/>
          <w:b/>
          <w:bCs/>
          <w:sz w:val="22"/>
        </w:rPr>
        <w:t>全体の理解</w:t>
      </w: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リスペクト。</w:t>
      </w:r>
    </w:p>
    <w:p w14:paraId="6D65990C" w14:textId="77777777" w:rsidR="008C6E88" w:rsidRPr="00AE5ACA" w:rsidRDefault="008C6E88" w:rsidP="008C6E88">
      <w:pPr>
        <w:spacing w:line="300" w:lineRule="exact"/>
        <w:rPr>
          <w:rFonts w:ascii="ＭＳ 明朝" w:eastAsia="ＭＳ 明朝" w:hAnsi="ＭＳ 明朝"/>
          <w:b/>
          <w:bCs/>
          <w:sz w:val="22"/>
        </w:rPr>
      </w:pPr>
      <w:r w:rsidRPr="00AE5ACA">
        <w:rPr>
          <w:rFonts w:ascii="ＭＳ 明朝" w:eastAsia="ＭＳ 明朝" w:hAnsi="ＭＳ 明朝" w:hint="eastAsia"/>
          <w:b/>
          <w:bCs/>
          <w:sz w:val="22"/>
        </w:rPr>
        <w:t xml:space="preserve">　　　（１）</w:t>
      </w:r>
      <w:r w:rsidRPr="00AE5ACA">
        <w:rPr>
          <w:rFonts w:ascii="ＭＳ 明朝" w:eastAsia="ＭＳ 明朝" w:hAnsi="ＭＳ 明朝" w:cs="ＭＳ ゴシック" w:hint="eastAsia"/>
          <w:b/>
          <w:bCs/>
          <w:sz w:val="22"/>
        </w:rPr>
        <w:t>学</w:t>
      </w:r>
      <w:r w:rsidRPr="00AE5ACA">
        <w:rPr>
          <w:rFonts w:ascii="ＭＳ 明朝" w:eastAsia="ＭＳ 明朝" w:hAnsi="ＭＳ 明朝" w:cs="Malgun Gothic" w:hint="eastAsia"/>
          <w:b/>
          <w:bCs/>
          <w:sz w:val="22"/>
        </w:rPr>
        <w:t>校における</w:t>
      </w:r>
      <w:r w:rsidRPr="00AE5ACA">
        <w:rPr>
          <w:rFonts w:ascii="ＭＳ 明朝" w:eastAsia="ＭＳ 明朝" w:hAnsi="ＭＳ 明朝" w:cs="ＭＳ ゴシック" w:hint="eastAsia"/>
          <w:b/>
          <w:bCs/>
          <w:sz w:val="22"/>
        </w:rPr>
        <w:t>働</w:t>
      </w:r>
      <w:r w:rsidRPr="00AE5ACA">
        <w:rPr>
          <w:rFonts w:ascii="ＭＳ 明朝" w:eastAsia="ＭＳ 明朝" w:hAnsi="ＭＳ 明朝" w:cs="Malgun Gothic" w:hint="eastAsia"/>
          <w:b/>
          <w:bCs/>
          <w:sz w:val="22"/>
        </w:rPr>
        <w:t>き方改革の更なる加速化</w:t>
      </w:r>
    </w:p>
    <w:p w14:paraId="6DAD42B0" w14:textId="77777777" w:rsidR="008C6E88" w:rsidRPr="00AE5ACA" w:rsidRDefault="008C6E88" w:rsidP="008C6E88">
      <w:pPr>
        <w:spacing w:line="300" w:lineRule="exact"/>
        <w:rPr>
          <w:rFonts w:ascii="ＭＳ 明朝" w:eastAsia="ＭＳ 明朝" w:hAnsi="ＭＳ 明朝"/>
          <w:b/>
          <w:bCs/>
          <w:sz w:val="22"/>
        </w:rPr>
      </w:pPr>
      <w:r w:rsidRPr="00AE5ACA">
        <w:rPr>
          <w:rFonts w:ascii="ＭＳ 明朝" w:eastAsia="ＭＳ 明朝" w:hAnsi="ＭＳ 明朝" w:hint="eastAsia"/>
          <w:b/>
          <w:bCs/>
          <w:sz w:val="22"/>
        </w:rPr>
        <w:t xml:space="preserve">　　　（２）</w:t>
      </w:r>
      <w:r w:rsidRPr="00AE5ACA">
        <w:rPr>
          <w:rFonts w:ascii="ＭＳ 明朝" w:eastAsia="ＭＳ 明朝" w:hAnsi="ＭＳ 明朝" w:cs="ＭＳ ゴシック" w:hint="eastAsia"/>
          <w:b/>
          <w:bCs/>
          <w:sz w:val="22"/>
        </w:rPr>
        <w:t>学</w:t>
      </w:r>
      <w:r w:rsidRPr="00AE5ACA">
        <w:rPr>
          <w:rFonts w:ascii="ＭＳ 明朝" w:eastAsia="ＭＳ 明朝" w:hAnsi="ＭＳ 明朝" w:cs="Malgun Gothic" w:hint="eastAsia"/>
          <w:b/>
          <w:bCs/>
          <w:sz w:val="22"/>
        </w:rPr>
        <w:t>校の指導</w:t>
      </w: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運</w:t>
      </w:r>
      <w:r w:rsidRPr="00AE5ACA">
        <w:rPr>
          <w:rFonts w:ascii="ＭＳ 明朝" w:eastAsia="ＭＳ 明朝" w:hAnsi="ＭＳ 明朝" w:cs="ＭＳ ゴシック" w:hint="eastAsia"/>
          <w:b/>
          <w:bCs/>
          <w:sz w:val="22"/>
        </w:rPr>
        <w:t>営</w:t>
      </w:r>
      <w:r w:rsidRPr="00AE5ACA">
        <w:rPr>
          <w:rFonts w:ascii="ＭＳ 明朝" w:eastAsia="ＭＳ 明朝" w:hAnsi="ＭＳ 明朝" w:cs="Malgun Gothic" w:hint="eastAsia"/>
          <w:b/>
          <w:bCs/>
          <w:sz w:val="22"/>
        </w:rPr>
        <w:t>体制の充</w:t>
      </w:r>
      <w:r w:rsidRPr="00AE5ACA">
        <w:rPr>
          <w:rFonts w:ascii="ＭＳ 明朝" w:eastAsia="ＭＳ 明朝" w:hAnsi="ＭＳ 明朝" w:cs="ＭＳ ゴシック" w:hint="eastAsia"/>
          <w:b/>
          <w:bCs/>
          <w:sz w:val="22"/>
        </w:rPr>
        <w:t>実</w:t>
      </w:r>
      <w:r w:rsidRPr="00AE5ACA">
        <w:rPr>
          <w:rFonts w:ascii="ＭＳ 明朝" w:eastAsia="ＭＳ 明朝" w:hAnsi="ＭＳ 明朝" w:cs="Malgun Gothic" w:hint="eastAsia"/>
          <w:b/>
          <w:bCs/>
          <w:sz w:val="22"/>
        </w:rPr>
        <w:t xml:space="preserve">　</w:t>
      </w: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定</w:t>
      </w:r>
      <w:r w:rsidRPr="00AE5ACA">
        <w:rPr>
          <w:rFonts w:ascii="ＭＳ 明朝" w:eastAsia="ＭＳ 明朝" w:hAnsi="ＭＳ 明朝" w:cs="ＭＳ ゴシック" w:hint="eastAsia"/>
          <w:b/>
          <w:bCs/>
          <w:sz w:val="22"/>
        </w:rPr>
        <w:t>数</w:t>
      </w:r>
      <w:r w:rsidRPr="00AE5ACA">
        <w:rPr>
          <w:rFonts w:ascii="ＭＳ 明朝" w:eastAsia="ＭＳ 明朝" w:hAnsi="ＭＳ 明朝" w:cs="Malgun Gothic" w:hint="eastAsia"/>
          <w:b/>
          <w:bCs/>
          <w:sz w:val="22"/>
        </w:rPr>
        <w:t>改善</w:t>
      </w:r>
    </w:p>
    <w:p w14:paraId="2AE45858" w14:textId="77777777" w:rsidR="008C6E88" w:rsidRPr="00AE5ACA" w:rsidRDefault="008C6E88" w:rsidP="008C6E88">
      <w:pPr>
        <w:spacing w:line="300" w:lineRule="exact"/>
        <w:rPr>
          <w:rFonts w:ascii="ＭＳ 明朝" w:eastAsia="ＭＳ 明朝" w:hAnsi="ＭＳ 明朝"/>
          <w:b/>
          <w:bCs/>
          <w:sz w:val="22"/>
        </w:rPr>
      </w:pPr>
      <w:r w:rsidRPr="00AE5ACA">
        <w:rPr>
          <w:rFonts w:ascii="ＭＳ 明朝" w:eastAsia="ＭＳ 明朝" w:hAnsi="ＭＳ 明朝" w:hint="eastAsia"/>
          <w:b/>
          <w:bCs/>
          <w:sz w:val="22"/>
        </w:rPr>
        <w:t xml:space="preserve">　　　（３）</w:t>
      </w:r>
      <w:r w:rsidRPr="00AE5ACA">
        <w:rPr>
          <w:rFonts w:ascii="ＭＳ 明朝" w:eastAsia="ＭＳ 明朝" w:hAnsi="ＭＳ 明朝" w:cs="ＭＳ ゴシック" w:hint="eastAsia"/>
          <w:b/>
          <w:bCs/>
          <w:sz w:val="22"/>
        </w:rPr>
        <w:t>教</w:t>
      </w:r>
      <w:r w:rsidRPr="00AE5ACA">
        <w:rPr>
          <w:rFonts w:ascii="ＭＳ 明朝" w:eastAsia="ＭＳ 明朝" w:hAnsi="ＭＳ 明朝" w:cs="Malgun Gothic" w:hint="eastAsia"/>
          <w:b/>
          <w:bCs/>
          <w:sz w:val="22"/>
        </w:rPr>
        <w:t>師の</w:t>
      </w:r>
      <w:r w:rsidRPr="00AE5ACA">
        <w:rPr>
          <w:rFonts w:ascii="ＭＳ 明朝" w:eastAsia="ＭＳ 明朝" w:hAnsi="ＭＳ 明朝" w:cs="ＭＳ ゴシック" w:hint="eastAsia"/>
          <w:b/>
          <w:bCs/>
          <w:sz w:val="22"/>
        </w:rPr>
        <w:t>処</w:t>
      </w:r>
      <w:r w:rsidRPr="00AE5ACA">
        <w:rPr>
          <w:rFonts w:ascii="ＭＳ 明朝" w:eastAsia="ＭＳ 明朝" w:hAnsi="ＭＳ 明朝" w:cs="Malgun Gothic" w:hint="eastAsia"/>
          <w:b/>
          <w:bCs/>
          <w:sz w:val="22"/>
        </w:rPr>
        <w:t>遇改善</w:t>
      </w:r>
    </w:p>
    <w:p w14:paraId="151DEBEF" w14:textId="77777777" w:rsidR="008C6E88" w:rsidRPr="00AE5ACA" w:rsidRDefault="008C6E88" w:rsidP="008C6E88">
      <w:pPr>
        <w:spacing w:line="300" w:lineRule="exact"/>
        <w:rPr>
          <w:rFonts w:ascii="ＭＳ 明朝" w:eastAsia="ＭＳ 明朝" w:hAnsi="ＭＳ 明朝"/>
          <w:b/>
          <w:bCs/>
          <w:sz w:val="22"/>
        </w:rPr>
      </w:pPr>
      <w:r w:rsidRPr="00AE5ACA">
        <w:rPr>
          <w:rFonts w:ascii="ＭＳ 明朝" w:eastAsia="ＭＳ 明朝" w:hAnsi="ＭＳ 明朝" w:hint="eastAsia"/>
          <w:b/>
          <w:bCs/>
          <w:sz w:val="22"/>
        </w:rPr>
        <w:t xml:space="preserve">　　</w:t>
      </w:r>
      <w:r w:rsidRPr="00AE5ACA">
        <w:rPr>
          <w:rFonts w:ascii="ＭＳ 明朝" w:eastAsia="ＭＳ 明朝" w:hAnsi="ＭＳ 明朝" w:cs="ＭＳ ゴシック" w:hint="eastAsia"/>
          <w:b/>
          <w:bCs/>
          <w:sz w:val="22"/>
        </w:rPr>
        <w:t>〇</w:t>
      </w:r>
      <w:r w:rsidRPr="00AE5ACA">
        <w:rPr>
          <w:rFonts w:ascii="ＭＳ 明朝" w:eastAsia="ＭＳ 明朝" w:hAnsi="ＭＳ 明朝" w:cs="Malgun Gothic" w:hint="eastAsia"/>
          <w:b/>
          <w:bCs/>
          <w:sz w:val="22"/>
        </w:rPr>
        <w:t>全連小としては、「審議のまとめ」の確</w:t>
      </w:r>
      <w:r w:rsidRPr="00AE5ACA">
        <w:rPr>
          <w:rFonts w:ascii="ＭＳ 明朝" w:eastAsia="ＭＳ 明朝" w:hAnsi="ＭＳ 明朝" w:cs="ＭＳ ゴシック" w:hint="eastAsia"/>
          <w:b/>
          <w:bCs/>
          <w:sz w:val="22"/>
        </w:rPr>
        <w:t>実</w:t>
      </w:r>
      <w:r w:rsidRPr="00AE5ACA">
        <w:rPr>
          <w:rFonts w:ascii="ＭＳ 明朝" w:eastAsia="ＭＳ 明朝" w:hAnsi="ＭＳ 明朝" w:cs="Malgun Gothic" w:hint="eastAsia"/>
          <w:b/>
          <w:bCs/>
          <w:sz w:val="22"/>
        </w:rPr>
        <w:t>な</w:t>
      </w:r>
      <w:r w:rsidRPr="00AE5ACA">
        <w:rPr>
          <w:rFonts w:ascii="ＭＳ 明朝" w:eastAsia="ＭＳ 明朝" w:hAnsi="ＭＳ 明朝" w:cs="ＭＳ ゴシック" w:hint="eastAsia"/>
          <w:b/>
          <w:bCs/>
          <w:sz w:val="22"/>
        </w:rPr>
        <w:t>実</w:t>
      </w:r>
      <w:r w:rsidRPr="00AE5ACA">
        <w:rPr>
          <w:rFonts w:ascii="ＭＳ 明朝" w:eastAsia="ＭＳ 明朝" w:hAnsi="ＭＳ 明朝" w:cs="Malgun Gothic" w:hint="eastAsia"/>
          <w:b/>
          <w:bCs/>
          <w:sz w:val="22"/>
        </w:rPr>
        <w:t>現を切にお願いしたい。</w:t>
      </w:r>
    </w:p>
    <w:p w14:paraId="37F0D9A3" w14:textId="77777777" w:rsidR="008C6E88" w:rsidRPr="00AE5ACA" w:rsidRDefault="008C6E88" w:rsidP="008C6E88">
      <w:pPr>
        <w:spacing w:line="300" w:lineRule="exact"/>
        <w:ind w:firstLineChars="300" w:firstLine="665"/>
        <w:rPr>
          <w:rFonts w:ascii="ＭＳ 明朝" w:eastAsia="ＭＳ 明朝" w:hAnsi="ＭＳ 明朝"/>
          <w:b/>
          <w:bCs/>
          <w:sz w:val="22"/>
        </w:rPr>
      </w:pP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今を逃したら</w:t>
      </w:r>
      <w:r w:rsidRPr="00AE5ACA">
        <w:rPr>
          <w:rFonts w:ascii="ＭＳ 明朝" w:eastAsia="ＭＳ 明朝" w:hAnsi="ＭＳ 明朝" w:cs="ＭＳ ゴシック" w:hint="eastAsia"/>
          <w:b/>
          <w:bCs/>
          <w:sz w:val="22"/>
        </w:rPr>
        <w:t>当</w:t>
      </w:r>
      <w:r w:rsidRPr="00AE5ACA">
        <w:rPr>
          <w:rFonts w:ascii="ＭＳ 明朝" w:eastAsia="ＭＳ 明朝" w:hAnsi="ＭＳ 明朝" w:cs="Malgun Gothic" w:hint="eastAsia"/>
          <w:b/>
          <w:bCs/>
          <w:sz w:val="22"/>
        </w:rPr>
        <w:t>分改革は</w:t>
      </w:r>
      <w:r w:rsidRPr="00AE5ACA">
        <w:rPr>
          <w:rFonts w:ascii="ＭＳ 明朝" w:eastAsia="ＭＳ 明朝" w:hAnsi="ＭＳ 明朝" w:cs="ＭＳ ゴシック" w:hint="eastAsia"/>
          <w:b/>
          <w:bCs/>
          <w:sz w:val="22"/>
        </w:rPr>
        <w:t>実</w:t>
      </w:r>
      <w:r w:rsidRPr="00AE5ACA">
        <w:rPr>
          <w:rFonts w:ascii="ＭＳ 明朝" w:eastAsia="ＭＳ 明朝" w:hAnsi="ＭＳ 明朝" w:cs="Malgun Gothic" w:hint="eastAsia"/>
          <w:b/>
          <w:bCs/>
          <w:sz w:val="22"/>
        </w:rPr>
        <w:t>現しないという危機感。</w:t>
      </w:r>
      <w:r w:rsidRPr="00AE5ACA">
        <w:rPr>
          <w:rFonts w:ascii="ＭＳ 明朝" w:eastAsia="ＭＳ 明朝" w:hAnsi="ＭＳ 明朝" w:cs="ＭＳ ゴシック" w:hint="eastAsia"/>
          <w:b/>
          <w:bCs/>
          <w:sz w:val="22"/>
        </w:rPr>
        <w:t>瀬戸</w:t>
      </w:r>
      <w:r w:rsidRPr="00AE5ACA">
        <w:rPr>
          <w:rFonts w:ascii="ＭＳ 明朝" w:eastAsia="ＭＳ 明朝" w:hAnsi="ＭＳ 明朝" w:cs="Malgun Gothic" w:hint="eastAsia"/>
          <w:b/>
          <w:bCs/>
          <w:sz w:val="22"/>
        </w:rPr>
        <w:t>際。今しかない。</w:t>
      </w:r>
    </w:p>
    <w:p w14:paraId="2DDA0354" w14:textId="77777777" w:rsidR="008C6E88" w:rsidRPr="00AE5ACA" w:rsidRDefault="008C6E88" w:rsidP="008C6E88">
      <w:pPr>
        <w:spacing w:line="300" w:lineRule="exact"/>
        <w:rPr>
          <w:rFonts w:ascii="ＭＳ 明朝" w:eastAsia="ＭＳ 明朝" w:hAnsi="ＭＳ 明朝"/>
          <w:b/>
          <w:bCs/>
          <w:sz w:val="22"/>
        </w:rPr>
      </w:pPr>
      <w:r w:rsidRPr="00AE5ACA">
        <w:rPr>
          <w:rFonts w:ascii="ＭＳ 明朝" w:eastAsia="ＭＳ 明朝" w:hAnsi="ＭＳ 明朝" w:hint="eastAsia"/>
          <w:b/>
          <w:bCs/>
          <w:sz w:val="22"/>
        </w:rPr>
        <w:t xml:space="preserve">　　　</w:t>
      </w: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マスコミ等の一面的</w:t>
      </w: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否定的な報道や財務</w:t>
      </w:r>
      <w:r w:rsidRPr="00AE5ACA">
        <w:rPr>
          <w:rFonts w:ascii="ＭＳ 明朝" w:eastAsia="ＭＳ 明朝" w:hAnsi="ＭＳ 明朝" w:cs="ＭＳ ゴシック" w:hint="eastAsia"/>
          <w:b/>
          <w:bCs/>
          <w:sz w:val="22"/>
        </w:rPr>
        <w:t>関</w:t>
      </w:r>
      <w:r w:rsidRPr="00AE5ACA">
        <w:rPr>
          <w:rFonts w:ascii="ＭＳ 明朝" w:eastAsia="ＭＳ 明朝" w:hAnsi="ＭＳ 明朝" w:cs="Malgun Gothic" w:hint="eastAsia"/>
          <w:b/>
          <w:bCs/>
          <w:sz w:val="22"/>
        </w:rPr>
        <w:t>係の否定的な見解　等。</w:t>
      </w:r>
    </w:p>
    <w:p w14:paraId="1FBE8170" w14:textId="77777777" w:rsidR="008C6E88" w:rsidRPr="00AE5ACA" w:rsidRDefault="008C6E88" w:rsidP="008C6E88">
      <w:pPr>
        <w:spacing w:line="300" w:lineRule="exact"/>
        <w:ind w:left="887" w:hangingChars="400" w:hanging="887"/>
        <w:rPr>
          <w:rFonts w:ascii="ＭＳ 明朝" w:eastAsia="ＭＳ 明朝" w:hAnsi="ＭＳ 明朝"/>
          <w:b/>
          <w:bCs/>
          <w:sz w:val="22"/>
        </w:rPr>
      </w:pPr>
      <w:r w:rsidRPr="00AE5ACA">
        <w:rPr>
          <w:rFonts w:ascii="ＭＳ 明朝" w:eastAsia="ＭＳ 明朝" w:hAnsi="ＭＳ 明朝" w:hint="eastAsia"/>
          <w:b/>
          <w:bCs/>
          <w:sz w:val="22"/>
        </w:rPr>
        <w:t xml:space="preserve">　　　</w:t>
      </w: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改めて、全連小として、現在の</w:t>
      </w:r>
      <w:r w:rsidRPr="00AE5ACA">
        <w:rPr>
          <w:rFonts w:ascii="ＭＳ 明朝" w:eastAsia="ＭＳ 明朝" w:hAnsi="ＭＳ 明朝" w:cs="ＭＳ ゴシック" w:hint="eastAsia"/>
          <w:b/>
          <w:bCs/>
          <w:sz w:val="22"/>
        </w:rPr>
        <w:t>学</w:t>
      </w:r>
      <w:r w:rsidRPr="00AE5ACA">
        <w:rPr>
          <w:rFonts w:ascii="ＭＳ 明朝" w:eastAsia="ＭＳ 明朝" w:hAnsi="ＭＳ 明朝" w:cs="Malgun Gothic" w:hint="eastAsia"/>
          <w:b/>
          <w:bCs/>
          <w:sz w:val="22"/>
        </w:rPr>
        <w:t>校や</w:t>
      </w:r>
      <w:r w:rsidRPr="00AE5ACA">
        <w:rPr>
          <w:rFonts w:ascii="ＭＳ 明朝" w:eastAsia="ＭＳ 明朝" w:hAnsi="ＭＳ 明朝" w:cs="ＭＳ ゴシック" w:hint="eastAsia"/>
          <w:b/>
          <w:bCs/>
          <w:sz w:val="22"/>
        </w:rPr>
        <w:t>教</w:t>
      </w:r>
      <w:r w:rsidRPr="00AE5ACA">
        <w:rPr>
          <w:rFonts w:ascii="ＭＳ 明朝" w:eastAsia="ＭＳ 明朝" w:hAnsi="ＭＳ 明朝" w:cs="Malgun Gothic" w:hint="eastAsia"/>
          <w:b/>
          <w:bCs/>
          <w:sz w:val="22"/>
        </w:rPr>
        <w:t>職員を取り</w:t>
      </w:r>
      <w:r w:rsidRPr="00AE5ACA">
        <w:rPr>
          <w:rFonts w:ascii="ＭＳ 明朝" w:eastAsia="ＭＳ 明朝" w:hAnsi="ＭＳ 明朝" w:cs="ＭＳ ゴシック" w:hint="eastAsia"/>
          <w:b/>
          <w:bCs/>
          <w:sz w:val="22"/>
        </w:rPr>
        <w:t>巻</w:t>
      </w:r>
      <w:r w:rsidRPr="00AE5ACA">
        <w:rPr>
          <w:rFonts w:ascii="ＭＳ 明朝" w:eastAsia="ＭＳ 明朝" w:hAnsi="ＭＳ 明朝" w:cs="Malgun Gothic" w:hint="eastAsia"/>
          <w:b/>
          <w:bCs/>
          <w:sz w:val="22"/>
        </w:rPr>
        <w:t>く</w:t>
      </w:r>
      <w:r w:rsidRPr="00AE5ACA">
        <w:rPr>
          <w:rFonts w:ascii="ＭＳ 明朝" w:eastAsia="ＭＳ 明朝" w:hAnsi="ＭＳ 明朝" w:cs="ＭＳ ゴシック" w:hint="eastAsia"/>
          <w:b/>
          <w:bCs/>
          <w:sz w:val="22"/>
        </w:rPr>
        <w:t>厳</w:t>
      </w:r>
      <w:r w:rsidRPr="00AE5ACA">
        <w:rPr>
          <w:rFonts w:ascii="ＭＳ 明朝" w:eastAsia="ＭＳ 明朝" w:hAnsi="ＭＳ 明朝" w:cs="Malgun Gothic" w:hint="eastAsia"/>
          <w:b/>
          <w:bCs/>
          <w:sz w:val="22"/>
        </w:rPr>
        <w:t>しい</w:t>
      </w:r>
      <w:r w:rsidRPr="00AE5ACA">
        <w:rPr>
          <w:rFonts w:ascii="ＭＳ 明朝" w:eastAsia="ＭＳ 明朝" w:hAnsi="ＭＳ 明朝" w:cs="ＭＳ ゴシック" w:hint="eastAsia"/>
          <w:b/>
          <w:bCs/>
          <w:sz w:val="22"/>
        </w:rPr>
        <w:t>状</w:t>
      </w:r>
      <w:r w:rsidRPr="00AE5ACA">
        <w:rPr>
          <w:rFonts w:ascii="ＭＳ 明朝" w:eastAsia="ＭＳ 明朝" w:hAnsi="ＭＳ 明朝" w:cs="Malgun Gothic" w:hint="eastAsia"/>
          <w:b/>
          <w:bCs/>
          <w:sz w:val="22"/>
        </w:rPr>
        <w:t>況を鑑み、「３本柱の一体的</w:t>
      </w:r>
      <w:r w:rsidRPr="00AE5ACA">
        <w:rPr>
          <w:rFonts w:ascii="ＭＳ 明朝" w:eastAsia="ＭＳ 明朝" w:hAnsi="ＭＳ 明朝" w:cs="ＭＳ ゴシック" w:hint="eastAsia"/>
          <w:b/>
          <w:bCs/>
          <w:sz w:val="22"/>
        </w:rPr>
        <w:t>・総</w:t>
      </w:r>
      <w:r w:rsidRPr="00AE5ACA">
        <w:rPr>
          <w:rFonts w:ascii="ＭＳ 明朝" w:eastAsia="ＭＳ 明朝" w:hAnsi="ＭＳ 明朝" w:cs="Malgun Gothic" w:hint="eastAsia"/>
          <w:b/>
          <w:bCs/>
          <w:sz w:val="22"/>
        </w:rPr>
        <w:t>合的な推進」を核に、</w:t>
      </w:r>
      <w:r w:rsidRPr="00AE5ACA">
        <w:rPr>
          <w:rFonts w:ascii="ＭＳ 明朝" w:eastAsia="ＭＳ 明朝" w:hAnsi="ＭＳ 明朝" w:cs="ＭＳ ゴシック" w:hint="eastAsia"/>
          <w:b/>
          <w:bCs/>
          <w:sz w:val="22"/>
        </w:rPr>
        <w:t>処</w:t>
      </w:r>
      <w:r w:rsidRPr="00AE5ACA">
        <w:rPr>
          <w:rFonts w:ascii="ＭＳ 明朝" w:eastAsia="ＭＳ 明朝" w:hAnsi="ＭＳ 明朝" w:cs="Malgun Gothic" w:hint="eastAsia"/>
          <w:b/>
          <w:bCs/>
          <w:sz w:val="22"/>
        </w:rPr>
        <w:t>遇改善</w:t>
      </w:r>
      <w:r w:rsidRPr="00AE5ACA">
        <w:rPr>
          <w:rFonts w:ascii="ＭＳ 明朝" w:eastAsia="ＭＳ 明朝" w:hAnsi="ＭＳ 明朝" w:cs="ＭＳ ゴシック" w:hint="eastAsia"/>
          <w:b/>
          <w:bCs/>
          <w:sz w:val="22"/>
        </w:rPr>
        <w:t>・</w:t>
      </w:r>
      <w:r w:rsidRPr="00AE5ACA">
        <w:rPr>
          <w:rFonts w:ascii="ＭＳ 明朝" w:eastAsia="ＭＳ 明朝" w:hAnsi="ＭＳ 明朝" w:cs="Malgun Gothic" w:hint="eastAsia"/>
          <w:b/>
          <w:bCs/>
          <w:sz w:val="22"/>
        </w:rPr>
        <w:t>定</w:t>
      </w:r>
      <w:r w:rsidRPr="00AE5ACA">
        <w:rPr>
          <w:rFonts w:ascii="ＭＳ 明朝" w:eastAsia="ＭＳ 明朝" w:hAnsi="ＭＳ 明朝" w:cs="ＭＳ ゴシック" w:hint="eastAsia"/>
          <w:b/>
          <w:bCs/>
          <w:sz w:val="22"/>
        </w:rPr>
        <w:t>数</w:t>
      </w:r>
      <w:r w:rsidRPr="00AE5ACA">
        <w:rPr>
          <w:rFonts w:ascii="ＭＳ 明朝" w:eastAsia="ＭＳ 明朝" w:hAnsi="ＭＳ 明朝" w:cs="Malgun Gothic" w:hint="eastAsia"/>
          <w:b/>
          <w:bCs/>
          <w:sz w:val="22"/>
        </w:rPr>
        <w:t>改善を</w:t>
      </w:r>
      <w:r w:rsidRPr="00AE5ACA">
        <w:rPr>
          <w:rFonts w:ascii="ＭＳ 明朝" w:eastAsia="ＭＳ 明朝" w:hAnsi="ＭＳ 明朝" w:cs="ＭＳ ゴシック" w:hint="eastAsia"/>
          <w:b/>
          <w:bCs/>
          <w:sz w:val="22"/>
        </w:rPr>
        <w:t>実</w:t>
      </w:r>
      <w:r w:rsidRPr="00AE5ACA">
        <w:rPr>
          <w:rFonts w:ascii="ＭＳ 明朝" w:eastAsia="ＭＳ 明朝" w:hAnsi="ＭＳ 明朝" w:cs="Malgun Gothic" w:hint="eastAsia"/>
          <w:b/>
          <w:bCs/>
          <w:sz w:val="22"/>
        </w:rPr>
        <w:t>現するとともに、校長として自ら更なる</w:t>
      </w:r>
      <w:r w:rsidRPr="00AE5ACA">
        <w:rPr>
          <w:rFonts w:ascii="ＭＳ 明朝" w:eastAsia="ＭＳ 明朝" w:hAnsi="ＭＳ 明朝" w:cs="ＭＳ ゴシック" w:hint="eastAsia"/>
          <w:b/>
          <w:bCs/>
          <w:sz w:val="22"/>
        </w:rPr>
        <w:t>学</w:t>
      </w:r>
      <w:r w:rsidRPr="00AE5ACA">
        <w:rPr>
          <w:rFonts w:ascii="ＭＳ 明朝" w:eastAsia="ＭＳ 明朝" w:hAnsi="ＭＳ 明朝" w:cs="Malgun Gothic" w:hint="eastAsia"/>
          <w:b/>
          <w:bCs/>
          <w:sz w:val="22"/>
        </w:rPr>
        <w:t>校の</w:t>
      </w:r>
      <w:r w:rsidRPr="00AE5ACA">
        <w:rPr>
          <w:rFonts w:ascii="ＭＳ 明朝" w:eastAsia="ＭＳ 明朝" w:hAnsi="ＭＳ 明朝" w:cs="ＭＳ ゴシック" w:hint="eastAsia"/>
          <w:b/>
          <w:bCs/>
          <w:sz w:val="22"/>
        </w:rPr>
        <w:t>働</w:t>
      </w:r>
      <w:r w:rsidRPr="00AE5ACA">
        <w:rPr>
          <w:rFonts w:ascii="ＭＳ 明朝" w:eastAsia="ＭＳ 明朝" w:hAnsi="ＭＳ 明朝" w:cs="Malgun Gothic" w:hint="eastAsia"/>
          <w:b/>
          <w:bCs/>
          <w:sz w:val="22"/>
        </w:rPr>
        <w:t>き方改革を加速化することを、校長</w:t>
      </w:r>
      <w:r w:rsidRPr="00AE5ACA">
        <w:rPr>
          <w:rFonts w:ascii="ＭＳ 明朝" w:eastAsia="ＭＳ 明朝" w:hAnsi="ＭＳ 明朝" w:cs="ＭＳ ゴシック" w:hint="eastAsia"/>
          <w:b/>
          <w:bCs/>
          <w:sz w:val="22"/>
        </w:rPr>
        <w:t>会</w:t>
      </w:r>
      <w:r w:rsidRPr="00AE5ACA">
        <w:rPr>
          <w:rFonts w:ascii="ＭＳ 明朝" w:eastAsia="ＭＳ 明朝" w:hAnsi="ＭＳ 明朝" w:cs="Malgun Gothic" w:hint="eastAsia"/>
          <w:b/>
          <w:bCs/>
          <w:sz w:val="22"/>
        </w:rPr>
        <w:t>の大小</w:t>
      </w:r>
      <w:r w:rsidRPr="00AE5ACA">
        <w:rPr>
          <w:rFonts w:ascii="ＭＳ 明朝" w:eastAsia="ＭＳ 明朝" w:hAnsi="ＭＳ 明朝" w:cs="ＭＳ ゴシック" w:hint="eastAsia"/>
          <w:b/>
          <w:bCs/>
          <w:sz w:val="22"/>
        </w:rPr>
        <w:t>様々</w:t>
      </w:r>
      <w:r w:rsidRPr="00AE5ACA">
        <w:rPr>
          <w:rFonts w:ascii="ＭＳ 明朝" w:eastAsia="ＭＳ 明朝" w:hAnsi="ＭＳ 明朝" w:cs="Malgun Gothic" w:hint="eastAsia"/>
          <w:b/>
          <w:bCs/>
          <w:sz w:val="22"/>
        </w:rPr>
        <w:t>な場で繰り返し訴えている。</w:t>
      </w:r>
    </w:p>
    <w:p w14:paraId="6A7869F2" w14:textId="77777777" w:rsidR="008C6E88" w:rsidRPr="00AE5ACA" w:rsidRDefault="008C6E88" w:rsidP="008C6E88">
      <w:pPr>
        <w:spacing w:line="320" w:lineRule="exact"/>
        <w:ind w:leftChars="100" w:left="725" w:hangingChars="200" w:hanging="484"/>
        <w:rPr>
          <w:rFonts w:ascii="ＭＳ ゴシック" w:eastAsia="ＭＳ ゴシック" w:hAnsi="ＭＳ ゴシック"/>
          <w:b/>
          <w:color w:val="FF0000"/>
          <w:szCs w:val="24"/>
        </w:rPr>
      </w:pPr>
      <w:r w:rsidRPr="00AE5ACA">
        <w:rPr>
          <w:rFonts w:ascii="ＭＳ ゴシック" w:eastAsia="ＭＳ ゴシック" w:hAnsi="ＭＳ ゴシック" w:hint="eastAsia"/>
          <w:b/>
          <w:szCs w:val="24"/>
        </w:rPr>
        <w:t>◎</w:t>
      </w:r>
      <w:r w:rsidRPr="00AE5ACA">
        <w:rPr>
          <w:rFonts w:ascii="ＭＳ ゴシック" w:eastAsia="ＭＳ ゴシック" w:hAnsi="ＭＳ ゴシック" w:cs="ＭＳ ゴシック" w:hint="eastAsia"/>
          <w:b/>
          <w:szCs w:val="24"/>
        </w:rPr>
        <w:t>経済</w:t>
      </w:r>
      <w:r w:rsidRPr="00AE5ACA">
        <w:rPr>
          <w:rFonts w:ascii="ＭＳ ゴシック" w:eastAsia="ＭＳ ゴシック" w:hAnsi="ＭＳ ゴシック" w:cs="Malgun Gothic" w:hint="eastAsia"/>
          <w:b/>
          <w:szCs w:val="24"/>
        </w:rPr>
        <w:t>財政運</w:t>
      </w:r>
      <w:r w:rsidRPr="00AE5ACA">
        <w:rPr>
          <w:rFonts w:ascii="ＭＳ ゴシック" w:eastAsia="ＭＳ ゴシック" w:hAnsi="ＭＳ ゴシック" w:cs="ＭＳ ゴシック" w:hint="eastAsia"/>
          <w:b/>
          <w:szCs w:val="24"/>
        </w:rPr>
        <w:t>営</w:t>
      </w:r>
      <w:r w:rsidRPr="00AE5ACA">
        <w:rPr>
          <w:rFonts w:ascii="ＭＳ ゴシック" w:eastAsia="ＭＳ ゴシック" w:hAnsi="ＭＳ ゴシック" w:cs="Malgun Gothic" w:hint="eastAsia"/>
          <w:b/>
          <w:szCs w:val="24"/>
        </w:rPr>
        <w:t>と改革の基本方針</w:t>
      </w:r>
      <w:r w:rsidRPr="00AE5ACA">
        <w:rPr>
          <w:rFonts w:ascii="ＭＳ ゴシック" w:eastAsia="ＭＳ ゴシック" w:hAnsi="ＭＳ ゴシック" w:hint="eastAsia"/>
          <w:b/>
          <w:szCs w:val="24"/>
        </w:rPr>
        <w:t>2</w:t>
      </w:r>
      <w:r w:rsidRPr="00AE5ACA">
        <w:rPr>
          <w:rFonts w:ascii="ＭＳ ゴシック" w:eastAsia="ＭＳ ゴシック" w:hAnsi="ＭＳ ゴシック"/>
          <w:b/>
          <w:szCs w:val="24"/>
        </w:rPr>
        <w:t>02</w:t>
      </w:r>
      <w:r w:rsidRPr="00AE5ACA">
        <w:rPr>
          <w:rFonts w:ascii="ＭＳ ゴシック" w:eastAsia="ＭＳ ゴシック" w:hAnsi="ＭＳ ゴシック" w:hint="eastAsia"/>
          <w:b/>
          <w:szCs w:val="24"/>
        </w:rPr>
        <w:t>4（骨太の方針）の原案（6.6.11）閣議決定（6.6.21）</w:t>
      </w:r>
    </w:p>
    <w:p w14:paraId="288554F6" w14:textId="77777777" w:rsidR="008C6E88" w:rsidRPr="00AE5ACA" w:rsidRDefault="008C6E88" w:rsidP="008C6E88">
      <w:pPr>
        <w:spacing w:line="320" w:lineRule="exact"/>
        <w:ind w:left="726" w:hangingChars="300" w:hanging="726"/>
        <w:rPr>
          <w:rFonts w:ascii="ＭＳ ゴシック" w:eastAsia="ＭＳ ゴシック" w:hAnsi="ＭＳ ゴシック"/>
          <w:b/>
          <w:szCs w:val="24"/>
        </w:rPr>
      </w:pPr>
      <w:r w:rsidRPr="00AE5ACA">
        <w:rPr>
          <w:rFonts w:ascii="ＭＳ ゴシック" w:eastAsia="ＭＳ ゴシック" w:hAnsi="ＭＳ ゴシック" w:hint="eastAsia"/>
          <w:b/>
          <w:szCs w:val="24"/>
        </w:rPr>
        <w:t xml:space="preserve">　</w:t>
      </w:r>
      <w:r w:rsidRPr="00AE5ACA">
        <w:rPr>
          <w:rFonts w:ascii="ＭＳ 明朝" w:eastAsia="ＭＳ 明朝" w:hAnsi="ＭＳ 明朝" w:hint="eastAsia"/>
          <w:b/>
          <w:color w:val="FF0000"/>
          <w:sz w:val="22"/>
        </w:rPr>
        <w:t xml:space="preserve">　</w:t>
      </w:r>
      <w:r w:rsidRPr="00AE5ACA">
        <w:rPr>
          <w:rFonts w:ascii="ＭＳ ゴシック" w:eastAsia="ＭＳ ゴシック" w:hAnsi="ＭＳ ゴシック" w:hint="eastAsia"/>
          <w:b/>
          <w:szCs w:val="24"/>
        </w:rPr>
        <w:t>○</w:t>
      </w:r>
      <w:r w:rsidRPr="00AE5ACA">
        <w:rPr>
          <w:rFonts w:ascii="ＭＳ ゴシック" w:eastAsia="ＭＳ ゴシック" w:hAnsi="ＭＳ ゴシック" w:cs="ＭＳ ゴシック" w:hint="eastAsia"/>
          <w:b/>
          <w:szCs w:val="24"/>
        </w:rPr>
        <w:t>公教育の再生・研</w:t>
      </w:r>
      <w:r w:rsidRPr="00AE5ACA">
        <w:rPr>
          <w:rFonts w:ascii="ＭＳ ゴシック" w:eastAsia="ＭＳ ゴシック" w:hAnsi="ＭＳ ゴシック" w:cs="Malgun Gothic" w:hint="eastAsia"/>
          <w:b/>
          <w:szCs w:val="24"/>
        </w:rPr>
        <w:t>究活動の推進</w:t>
      </w:r>
      <w:r w:rsidRPr="00AE5ACA">
        <w:rPr>
          <w:rFonts w:ascii="ＭＳ ゴシック" w:eastAsia="ＭＳ ゴシック" w:hAnsi="ＭＳ ゴシック" w:hint="eastAsia"/>
          <w:b/>
          <w:szCs w:val="24"/>
        </w:rPr>
        <w:t>（質の高い公</w:t>
      </w:r>
      <w:r w:rsidRPr="00AE5ACA">
        <w:rPr>
          <w:rFonts w:ascii="ＭＳ ゴシック" w:eastAsia="ＭＳ ゴシック" w:hAnsi="ＭＳ ゴシック" w:cs="ＭＳ ゴシック" w:hint="eastAsia"/>
          <w:b/>
          <w:szCs w:val="24"/>
        </w:rPr>
        <w:t>教</w:t>
      </w:r>
      <w:r w:rsidRPr="00AE5ACA">
        <w:rPr>
          <w:rFonts w:ascii="ＭＳ ゴシック" w:eastAsia="ＭＳ ゴシック" w:hAnsi="ＭＳ ゴシック" w:cs="Malgun Gothic" w:hint="eastAsia"/>
          <w:b/>
          <w:szCs w:val="24"/>
        </w:rPr>
        <w:t>育の再生）</w:t>
      </w:r>
    </w:p>
    <w:p w14:paraId="1E19385D" w14:textId="77777777" w:rsidR="008C6E88" w:rsidRPr="00AE5ACA" w:rsidRDefault="008C6E88" w:rsidP="008C6E88">
      <w:pPr>
        <w:spacing w:line="320" w:lineRule="exact"/>
        <w:ind w:left="887" w:hangingChars="400" w:hanging="887"/>
        <w:rPr>
          <w:rFonts w:ascii="ＭＳ 明朝" w:eastAsia="ＭＳ 明朝" w:hAnsi="ＭＳ 明朝"/>
          <w:b/>
          <w:sz w:val="21"/>
          <w:szCs w:val="21"/>
        </w:rPr>
      </w:pPr>
      <w:r w:rsidRPr="00AE5ACA">
        <w:rPr>
          <w:rFonts w:ascii="ＭＳ 明朝" w:eastAsia="ＭＳ 明朝" w:hAnsi="ＭＳ 明朝" w:hint="eastAsia"/>
          <w:b/>
          <w:sz w:val="22"/>
        </w:rPr>
        <w:t xml:space="preserve">　　</w:t>
      </w:r>
      <w:r w:rsidRPr="00AE5ACA">
        <w:rPr>
          <w:rFonts w:asciiTheme="minorEastAsia" w:eastAsiaTheme="minorEastAsia" w:hAnsiTheme="minorEastAsia" w:hint="eastAsia"/>
          <w:b/>
          <w:sz w:val="21"/>
          <w:szCs w:val="21"/>
        </w:rPr>
        <w:t xml:space="preserve">　</w:t>
      </w:r>
      <w:r w:rsidRPr="00AE5ACA">
        <w:rPr>
          <w:rFonts w:ascii="ＭＳ 明朝" w:eastAsia="ＭＳ 明朝" w:hAnsi="ＭＳ 明朝" w:cs="ＭＳ ゴシック" w:hint="eastAsia"/>
          <w:b/>
          <w:sz w:val="21"/>
          <w:szCs w:val="21"/>
        </w:rPr>
        <w:t>・</w:t>
      </w:r>
      <w:r w:rsidRPr="00AE5ACA">
        <w:rPr>
          <w:rFonts w:ascii="ＭＳ 明朝" w:eastAsia="ＭＳ 明朝" w:hAnsi="ＭＳ 明朝" w:cs="Malgun Gothic" w:hint="eastAsia"/>
          <w:b/>
          <w:sz w:val="21"/>
          <w:szCs w:val="21"/>
        </w:rPr>
        <w:t>質の高い</w:t>
      </w:r>
      <w:r w:rsidRPr="00AE5ACA">
        <w:rPr>
          <w:rFonts w:ascii="ＭＳ 明朝" w:eastAsia="ＭＳ 明朝" w:hAnsi="ＭＳ 明朝" w:cs="ＭＳ ゴシック" w:hint="eastAsia"/>
          <w:b/>
          <w:sz w:val="21"/>
          <w:szCs w:val="21"/>
        </w:rPr>
        <w:t>教</w:t>
      </w:r>
      <w:r w:rsidRPr="00AE5ACA">
        <w:rPr>
          <w:rFonts w:ascii="ＭＳ 明朝" w:eastAsia="ＭＳ 明朝" w:hAnsi="ＭＳ 明朝" w:cs="Malgun Gothic" w:hint="eastAsia"/>
          <w:b/>
          <w:sz w:val="21"/>
          <w:szCs w:val="21"/>
        </w:rPr>
        <w:t>師の確保</w:t>
      </w:r>
      <w:r w:rsidRPr="00AE5ACA">
        <w:rPr>
          <w:rFonts w:ascii="ＭＳ 明朝" w:eastAsia="ＭＳ 明朝" w:hAnsi="ＭＳ 明朝" w:cs="ＭＳ ゴシック" w:hint="eastAsia"/>
          <w:b/>
          <w:sz w:val="21"/>
          <w:szCs w:val="21"/>
        </w:rPr>
        <w:t>・</w:t>
      </w:r>
      <w:r w:rsidRPr="00AE5ACA">
        <w:rPr>
          <w:rFonts w:ascii="ＭＳ 明朝" w:eastAsia="ＭＳ 明朝" w:hAnsi="ＭＳ 明朝" w:cs="Malgun Gothic" w:hint="eastAsia"/>
          <w:b/>
          <w:sz w:val="21"/>
          <w:szCs w:val="21"/>
        </w:rPr>
        <w:t>育成に向け、</w:t>
      </w:r>
      <w:r w:rsidRPr="00AE5ACA">
        <w:rPr>
          <w:rFonts w:ascii="ＭＳ 明朝" w:eastAsia="ＭＳ 明朝" w:hAnsi="ＭＳ 明朝" w:hint="eastAsia"/>
          <w:b/>
          <w:sz w:val="21"/>
          <w:szCs w:val="21"/>
          <w:u w:val="thick"/>
        </w:rPr>
        <w:t>2026</w:t>
      </w:r>
      <w:r w:rsidRPr="00AE5ACA">
        <w:rPr>
          <w:rFonts w:ascii="ＭＳ 明朝" w:eastAsia="ＭＳ 明朝" w:hAnsi="ＭＳ 明朝"/>
          <w:b/>
          <w:sz w:val="21"/>
          <w:szCs w:val="21"/>
          <w:u w:val="thick"/>
        </w:rPr>
        <w:t>年度までの集中改革期間</w:t>
      </w:r>
      <w:r w:rsidRPr="00AE5ACA">
        <w:rPr>
          <w:rFonts w:ascii="ＭＳ 明朝" w:eastAsia="ＭＳ 明朝" w:hAnsi="ＭＳ 明朝"/>
          <w:b/>
          <w:sz w:val="21"/>
          <w:szCs w:val="21"/>
        </w:rPr>
        <w:t>を通じてスピ</w:t>
      </w:r>
      <w:r w:rsidRPr="00AE5ACA">
        <w:rPr>
          <w:rFonts w:ascii="ＭＳ 明朝" w:eastAsia="ＭＳ 明朝" w:hAnsi="ＭＳ 明朝" w:cs="ＭＳ ゴシック" w:hint="eastAsia"/>
          <w:b/>
          <w:sz w:val="21"/>
          <w:szCs w:val="21"/>
        </w:rPr>
        <w:t>ー</w:t>
      </w:r>
      <w:r w:rsidRPr="00AE5ACA">
        <w:rPr>
          <w:rFonts w:ascii="ＭＳ 明朝" w:eastAsia="ＭＳ 明朝" w:hAnsi="ＭＳ 明朝" w:cs="Malgun Gothic" w:hint="eastAsia"/>
          <w:b/>
          <w:sz w:val="21"/>
          <w:szCs w:val="21"/>
        </w:rPr>
        <w:t>ド感を持って、</w:t>
      </w:r>
      <w:r w:rsidRPr="00AE5ACA">
        <w:rPr>
          <w:rFonts w:ascii="ＭＳ 明朝" w:eastAsia="ＭＳ 明朝" w:hAnsi="ＭＳ 明朝" w:cs="ＭＳ ゴシック" w:hint="eastAsia"/>
          <w:b/>
          <w:sz w:val="21"/>
          <w:szCs w:val="21"/>
          <w:u w:val="thick"/>
        </w:rPr>
        <w:t>働</w:t>
      </w:r>
      <w:r w:rsidRPr="00AE5ACA">
        <w:rPr>
          <w:rFonts w:ascii="ＭＳ 明朝" w:eastAsia="ＭＳ 明朝" w:hAnsi="ＭＳ 明朝" w:cs="Malgun Gothic" w:hint="eastAsia"/>
          <w:b/>
          <w:sz w:val="21"/>
          <w:szCs w:val="21"/>
          <w:u w:val="thick"/>
        </w:rPr>
        <w:t>き</w:t>
      </w:r>
      <w:r w:rsidRPr="00AE5ACA">
        <w:rPr>
          <w:rFonts w:ascii="ＭＳ 明朝" w:eastAsia="ＭＳ 明朝" w:hAnsi="ＭＳ 明朝"/>
          <w:b/>
          <w:sz w:val="21"/>
          <w:szCs w:val="21"/>
          <w:u w:val="thick"/>
        </w:rPr>
        <w:t>方改革の更なる加速化、</w:t>
      </w:r>
      <w:r w:rsidRPr="00AE5ACA">
        <w:rPr>
          <w:rFonts w:ascii="ＭＳ 明朝" w:eastAsia="ＭＳ 明朝" w:hAnsi="ＭＳ 明朝" w:cs="ＭＳ ゴシック" w:hint="eastAsia"/>
          <w:b/>
          <w:sz w:val="21"/>
          <w:szCs w:val="21"/>
          <w:u w:val="thick"/>
        </w:rPr>
        <w:t>処</w:t>
      </w:r>
      <w:r w:rsidRPr="00AE5ACA">
        <w:rPr>
          <w:rFonts w:ascii="ＭＳ 明朝" w:eastAsia="ＭＳ 明朝" w:hAnsi="ＭＳ 明朝" w:cs="Malgun Gothic" w:hint="eastAsia"/>
          <w:b/>
          <w:sz w:val="21"/>
          <w:szCs w:val="21"/>
          <w:u w:val="thick"/>
        </w:rPr>
        <w:t>遇改善、</w:t>
      </w:r>
      <w:r w:rsidRPr="00AE5ACA">
        <w:rPr>
          <w:rFonts w:ascii="ＭＳ 明朝" w:eastAsia="ＭＳ 明朝" w:hAnsi="ＭＳ 明朝" w:hint="eastAsia"/>
          <w:b/>
          <w:sz w:val="21"/>
          <w:szCs w:val="21"/>
          <w:u w:val="thick"/>
        </w:rPr>
        <w:t>指導</w:t>
      </w:r>
      <w:r w:rsidRPr="00AE5ACA">
        <w:rPr>
          <w:rFonts w:ascii="ＭＳ 明朝" w:eastAsia="ＭＳ 明朝" w:hAnsi="ＭＳ 明朝" w:cs="ＭＳ ゴシック" w:hint="eastAsia"/>
          <w:b/>
          <w:sz w:val="21"/>
          <w:szCs w:val="21"/>
          <w:u w:val="thick"/>
        </w:rPr>
        <w:t>・</w:t>
      </w:r>
      <w:r w:rsidRPr="00AE5ACA">
        <w:rPr>
          <w:rFonts w:ascii="ＭＳ 明朝" w:eastAsia="ＭＳ 明朝" w:hAnsi="ＭＳ 明朝" w:cs="Malgun Gothic" w:hint="eastAsia"/>
          <w:b/>
          <w:sz w:val="21"/>
          <w:szCs w:val="21"/>
          <w:u w:val="thick"/>
        </w:rPr>
        <w:t>運</w:t>
      </w:r>
      <w:r w:rsidRPr="00AE5ACA">
        <w:rPr>
          <w:rFonts w:ascii="ＭＳ 明朝" w:eastAsia="ＭＳ 明朝" w:hAnsi="ＭＳ 明朝" w:cs="ＭＳ ゴシック" w:hint="eastAsia"/>
          <w:b/>
          <w:sz w:val="21"/>
          <w:szCs w:val="21"/>
          <w:u w:val="thick"/>
        </w:rPr>
        <w:t>営</w:t>
      </w:r>
      <w:r w:rsidRPr="00AE5ACA">
        <w:rPr>
          <w:rFonts w:ascii="ＭＳ 明朝" w:eastAsia="ＭＳ 明朝" w:hAnsi="ＭＳ 明朝" w:cs="Malgun Gothic" w:hint="eastAsia"/>
          <w:b/>
          <w:sz w:val="21"/>
          <w:szCs w:val="21"/>
          <w:u w:val="thick"/>
        </w:rPr>
        <w:t>体制の充</w:t>
      </w:r>
      <w:r w:rsidRPr="00AE5ACA">
        <w:rPr>
          <w:rFonts w:ascii="ＭＳ 明朝" w:eastAsia="ＭＳ 明朝" w:hAnsi="ＭＳ 明朝" w:cs="ＭＳ ゴシック" w:hint="eastAsia"/>
          <w:b/>
          <w:sz w:val="21"/>
          <w:szCs w:val="21"/>
          <w:u w:val="thick"/>
        </w:rPr>
        <w:t>実</w:t>
      </w:r>
      <w:r w:rsidRPr="00AE5ACA">
        <w:rPr>
          <w:rFonts w:ascii="ＭＳ 明朝" w:eastAsia="ＭＳ 明朝" w:hAnsi="ＭＳ 明朝" w:cs="Malgun Gothic" w:hint="eastAsia"/>
          <w:b/>
          <w:sz w:val="21"/>
          <w:szCs w:val="21"/>
          <w:u w:val="thick"/>
        </w:rPr>
        <w:t>、育成支援を一体的に進める</w:t>
      </w:r>
      <w:r w:rsidRPr="00AE5ACA">
        <w:rPr>
          <w:rFonts w:ascii="ＭＳ 明朝" w:eastAsia="ＭＳ 明朝" w:hAnsi="ＭＳ 明朝" w:hint="eastAsia"/>
          <w:b/>
          <w:sz w:val="21"/>
          <w:szCs w:val="21"/>
        </w:rPr>
        <w:t>。</w:t>
      </w:r>
    </w:p>
    <w:p w14:paraId="4893F6D7" w14:textId="77777777" w:rsidR="008C6E88" w:rsidRPr="00AE5ACA" w:rsidRDefault="008C6E88" w:rsidP="008C6E88">
      <w:pPr>
        <w:spacing w:line="320" w:lineRule="exact"/>
        <w:ind w:left="847" w:hangingChars="400" w:hanging="847"/>
        <w:rPr>
          <w:rFonts w:ascii="ＭＳ 明朝" w:eastAsia="ＭＳ 明朝" w:hAnsi="ＭＳ 明朝"/>
          <w:b/>
          <w:sz w:val="21"/>
          <w:szCs w:val="21"/>
        </w:rPr>
      </w:pPr>
      <w:r w:rsidRPr="00AE5ACA">
        <w:rPr>
          <w:rFonts w:ascii="ＭＳ 明朝" w:eastAsia="ＭＳ 明朝" w:hAnsi="ＭＳ 明朝"/>
          <w:b/>
          <w:sz w:val="21"/>
          <w:szCs w:val="21"/>
        </w:rPr>
        <w:t xml:space="preserve">　　　</w:t>
      </w:r>
      <w:r w:rsidRPr="00AE5ACA">
        <w:rPr>
          <w:rFonts w:ascii="ＭＳ 明朝" w:eastAsia="ＭＳ 明朝" w:hAnsi="ＭＳ 明朝" w:cs="ＭＳ ゴシック" w:hint="eastAsia"/>
          <w:b/>
          <w:sz w:val="21"/>
          <w:szCs w:val="21"/>
        </w:rPr>
        <w:t>・学</w:t>
      </w:r>
      <w:r w:rsidRPr="00AE5ACA">
        <w:rPr>
          <w:rFonts w:ascii="ＭＳ 明朝" w:eastAsia="ＭＳ 明朝" w:hAnsi="ＭＳ 明朝" w:cs="Malgun Gothic" w:hint="eastAsia"/>
          <w:b/>
          <w:sz w:val="21"/>
          <w:szCs w:val="21"/>
        </w:rPr>
        <w:t>校</w:t>
      </w:r>
      <w:r w:rsidRPr="00AE5ACA">
        <w:rPr>
          <w:rFonts w:ascii="ＭＳ 明朝" w:eastAsia="ＭＳ 明朝" w:hAnsi="ＭＳ 明朝" w:cs="ＭＳ ゴシック" w:hint="eastAsia"/>
          <w:b/>
          <w:sz w:val="21"/>
          <w:szCs w:val="21"/>
        </w:rPr>
        <w:t>・教</w:t>
      </w:r>
      <w:r w:rsidRPr="00AE5ACA">
        <w:rPr>
          <w:rFonts w:ascii="ＭＳ 明朝" w:eastAsia="ＭＳ 明朝" w:hAnsi="ＭＳ 明朝" w:cs="Malgun Gothic" w:hint="eastAsia"/>
          <w:b/>
          <w:sz w:val="21"/>
          <w:szCs w:val="21"/>
        </w:rPr>
        <w:t>師が担う業務の</w:t>
      </w:r>
      <w:r w:rsidRPr="00AE5ACA">
        <w:rPr>
          <w:rFonts w:ascii="ＭＳ 明朝" w:eastAsia="ＭＳ 明朝" w:hAnsi="ＭＳ 明朝" w:hint="eastAsia"/>
          <w:b/>
          <w:sz w:val="21"/>
          <w:szCs w:val="21"/>
        </w:rPr>
        <w:t>適正化</w:t>
      </w:r>
      <w:r w:rsidRPr="00AE5ACA">
        <w:rPr>
          <w:rFonts w:ascii="ＭＳ 明朝" w:eastAsia="ＭＳ 明朝" w:hAnsi="ＭＳ 明朝"/>
          <w:b/>
          <w:sz w:val="21"/>
          <w:szCs w:val="21"/>
        </w:rPr>
        <w:t>や</w:t>
      </w:r>
      <w:r w:rsidRPr="00AE5ACA">
        <w:rPr>
          <w:rFonts w:ascii="ＭＳ 明朝" w:eastAsia="ＭＳ 明朝" w:hAnsi="ＭＳ 明朝" w:hint="eastAsia"/>
          <w:b/>
          <w:sz w:val="21"/>
          <w:szCs w:val="21"/>
        </w:rPr>
        <w:t>DXによる業務</w:t>
      </w:r>
      <w:r w:rsidRPr="00AE5ACA">
        <w:rPr>
          <w:rFonts w:ascii="ＭＳ 明朝" w:eastAsia="ＭＳ 明朝" w:hAnsi="ＭＳ 明朝" w:cs="ＭＳ ゴシック" w:hint="eastAsia"/>
          <w:b/>
          <w:sz w:val="21"/>
          <w:szCs w:val="21"/>
        </w:rPr>
        <w:t>効</w:t>
      </w:r>
      <w:r w:rsidRPr="00AE5ACA">
        <w:rPr>
          <w:rFonts w:ascii="ＭＳ 明朝" w:eastAsia="ＭＳ 明朝" w:hAnsi="ＭＳ 明朝" w:cs="Malgun Gothic" w:hint="eastAsia"/>
          <w:b/>
          <w:sz w:val="21"/>
          <w:szCs w:val="21"/>
        </w:rPr>
        <w:t>率化を進めるとともに、</w:t>
      </w:r>
      <w:r w:rsidRPr="00AE5ACA">
        <w:rPr>
          <w:rFonts w:ascii="ＭＳ 明朝" w:eastAsia="ＭＳ 明朝" w:hAnsi="ＭＳ 明朝" w:cs="ＭＳ ゴシック" w:hint="eastAsia"/>
          <w:b/>
          <w:sz w:val="21"/>
          <w:szCs w:val="21"/>
        </w:rPr>
        <w:t>学</w:t>
      </w:r>
      <w:r w:rsidRPr="00AE5ACA">
        <w:rPr>
          <w:rFonts w:ascii="ＭＳ 明朝" w:eastAsia="ＭＳ 明朝" w:hAnsi="ＭＳ 明朝" w:cs="Malgun Gothic" w:hint="eastAsia"/>
          <w:b/>
          <w:sz w:val="21"/>
          <w:szCs w:val="21"/>
        </w:rPr>
        <w:t>校における</w:t>
      </w:r>
      <w:r w:rsidRPr="00AE5ACA">
        <w:rPr>
          <w:rFonts w:ascii="ＭＳ 明朝" w:eastAsia="ＭＳ 明朝" w:hAnsi="ＭＳ 明朝" w:cs="ＭＳ ゴシック" w:hint="eastAsia"/>
          <w:b/>
          <w:sz w:val="21"/>
          <w:szCs w:val="21"/>
        </w:rPr>
        <w:t>働</w:t>
      </w:r>
      <w:r w:rsidRPr="00AE5ACA">
        <w:rPr>
          <w:rFonts w:ascii="ＭＳ 明朝" w:eastAsia="ＭＳ 明朝" w:hAnsi="ＭＳ 明朝" w:cs="Malgun Gothic" w:hint="eastAsia"/>
          <w:b/>
          <w:sz w:val="21"/>
          <w:szCs w:val="21"/>
        </w:rPr>
        <w:t>き方改革の</w:t>
      </w:r>
      <w:r w:rsidRPr="00AE5ACA">
        <w:rPr>
          <w:rFonts w:ascii="ＭＳ 明朝" w:eastAsia="ＭＳ 明朝" w:hAnsi="ＭＳ 明朝" w:hint="eastAsia"/>
          <w:b/>
          <w:sz w:val="21"/>
          <w:szCs w:val="21"/>
        </w:rPr>
        <w:t>取組</w:t>
      </w:r>
      <w:r w:rsidRPr="00AE5ACA">
        <w:rPr>
          <w:rFonts w:ascii="ＭＳ 明朝" w:eastAsia="ＭＳ 明朝" w:hAnsi="ＭＳ 明朝" w:cs="ＭＳ ゴシック" w:hint="eastAsia"/>
          <w:b/>
          <w:sz w:val="21"/>
          <w:szCs w:val="21"/>
        </w:rPr>
        <w:t>状</w:t>
      </w:r>
      <w:r w:rsidRPr="00AE5ACA">
        <w:rPr>
          <w:rFonts w:ascii="ＭＳ 明朝" w:eastAsia="ＭＳ 明朝" w:hAnsi="ＭＳ 明朝" w:cs="Malgun Gothic" w:hint="eastAsia"/>
          <w:b/>
          <w:sz w:val="21"/>
          <w:szCs w:val="21"/>
        </w:rPr>
        <w:t>況の見える化等、</w:t>
      </w:r>
      <w:r w:rsidRPr="00AE5ACA">
        <w:rPr>
          <w:rFonts w:ascii="ＭＳ 明朝" w:eastAsia="ＭＳ 明朝" w:hAnsi="ＭＳ 明朝" w:hint="eastAsia"/>
          <w:b/>
          <w:sz w:val="21"/>
          <w:szCs w:val="21"/>
        </w:rPr>
        <w:t>PDCAサイクルを</w:t>
      </w:r>
      <w:r w:rsidRPr="00AE5ACA">
        <w:rPr>
          <w:rFonts w:ascii="ＭＳ 明朝" w:eastAsia="ＭＳ 明朝" w:hAnsi="ＭＳ 明朝" w:cs="ＭＳ ゴシック" w:hint="eastAsia"/>
          <w:b/>
          <w:sz w:val="21"/>
          <w:szCs w:val="21"/>
        </w:rPr>
        <w:t>強</w:t>
      </w:r>
      <w:r w:rsidRPr="00AE5ACA">
        <w:rPr>
          <w:rFonts w:ascii="ＭＳ 明朝" w:eastAsia="ＭＳ 明朝" w:hAnsi="ＭＳ 明朝" w:cs="Malgun Gothic" w:hint="eastAsia"/>
          <w:b/>
          <w:sz w:val="21"/>
          <w:szCs w:val="21"/>
        </w:rPr>
        <w:t>化し、</w:t>
      </w:r>
      <w:r w:rsidRPr="00AE5ACA">
        <w:rPr>
          <w:rFonts w:ascii="ＭＳ 明朝" w:eastAsia="ＭＳ 明朝" w:hAnsi="ＭＳ 明朝" w:cs="ＭＳ ゴシック" w:hint="eastAsia"/>
          <w:b/>
          <w:sz w:val="21"/>
          <w:szCs w:val="21"/>
          <w:u w:val="thick"/>
        </w:rPr>
        <w:t>教</w:t>
      </w:r>
      <w:r w:rsidRPr="00AE5ACA">
        <w:rPr>
          <w:rFonts w:ascii="ＭＳ 明朝" w:eastAsia="ＭＳ 明朝" w:hAnsi="ＭＳ 明朝" w:cs="Malgun Gothic" w:hint="eastAsia"/>
          <w:b/>
          <w:sz w:val="21"/>
          <w:szCs w:val="21"/>
          <w:u w:val="thick"/>
        </w:rPr>
        <w:t>師の時間外在校等時間の削減を徹底して進める</w:t>
      </w:r>
      <w:r w:rsidRPr="00AE5ACA">
        <w:rPr>
          <w:rFonts w:ascii="ＭＳ 明朝" w:eastAsia="ＭＳ 明朝" w:hAnsi="ＭＳ 明朝" w:hint="eastAsia"/>
          <w:b/>
          <w:sz w:val="21"/>
          <w:szCs w:val="21"/>
        </w:rPr>
        <w:t>。</w:t>
      </w:r>
    </w:p>
    <w:p w14:paraId="6F7172A4" w14:textId="77777777" w:rsidR="008C6E88" w:rsidRPr="00AE5ACA" w:rsidRDefault="008C6E88" w:rsidP="008C6E88">
      <w:pPr>
        <w:spacing w:line="320" w:lineRule="exact"/>
        <w:ind w:left="847" w:hangingChars="400" w:hanging="847"/>
        <w:rPr>
          <w:rFonts w:ascii="ＭＳ 明朝" w:eastAsia="ＭＳ 明朝" w:hAnsi="ＭＳ 明朝"/>
          <w:b/>
          <w:sz w:val="21"/>
          <w:szCs w:val="21"/>
        </w:rPr>
      </w:pPr>
      <w:r w:rsidRPr="00AE5ACA">
        <w:rPr>
          <w:rFonts w:ascii="ＭＳ 明朝" w:eastAsia="ＭＳ 明朝" w:hAnsi="ＭＳ 明朝"/>
          <w:b/>
          <w:sz w:val="21"/>
          <w:szCs w:val="21"/>
        </w:rPr>
        <w:t xml:space="preserve">　　　</w:t>
      </w:r>
      <w:r w:rsidRPr="00AE5ACA">
        <w:rPr>
          <w:rFonts w:ascii="ＭＳ 明朝" w:eastAsia="ＭＳ 明朝" w:hAnsi="ＭＳ 明朝" w:cs="ＭＳ ゴシック" w:hint="eastAsia"/>
          <w:b/>
          <w:sz w:val="21"/>
          <w:szCs w:val="21"/>
        </w:rPr>
        <w:t>・教</w:t>
      </w:r>
      <w:r w:rsidRPr="00AE5ACA">
        <w:rPr>
          <w:rFonts w:ascii="ＭＳ 明朝" w:eastAsia="ＭＳ 明朝" w:hAnsi="ＭＳ 明朝" w:cs="Malgun Gothic" w:hint="eastAsia"/>
          <w:b/>
          <w:sz w:val="21"/>
          <w:szCs w:val="21"/>
        </w:rPr>
        <w:t>職の特殊性や人材確保法の趣旨、</w:t>
      </w:r>
      <w:r w:rsidRPr="00AE5ACA">
        <w:rPr>
          <w:rFonts w:ascii="ＭＳ 明朝" w:eastAsia="ＭＳ 明朝" w:hAnsi="ＭＳ 明朝" w:cs="ＭＳ ゴシック" w:hint="eastAsia"/>
          <w:b/>
          <w:sz w:val="21"/>
          <w:szCs w:val="21"/>
        </w:rPr>
        <w:t>教</w:t>
      </w:r>
      <w:r w:rsidRPr="00AE5ACA">
        <w:rPr>
          <w:rFonts w:ascii="ＭＳ 明朝" w:eastAsia="ＭＳ 明朝" w:hAnsi="ＭＳ 明朝" w:cs="Malgun Gothic" w:hint="eastAsia"/>
          <w:b/>
          <w:sz w:val="21"/>
          <w:szCs w:val="21"/>
        </w:rPr>
        <w:t>師不足</w:t>
      </w:r>
      <w:r w:rsidRPr="00AE5ACA">
        <w:rPr>
          <w:rFonts w:ascii="ＭＳ 明朝" w:eastAsia="ＭＳ 明朝" w:hAnsi="ＭＳ 明朝"/>
          <w:b/>
          <w:sz w:val="21"/>
          <w:szCs w:val="21"/>
        </w:rPr>
        <w:t>解消の必要性等を</w:t>
      </w:r>
      <w:r w:rsidRPr="00AE5ACA">
        <w:rPr>
          <w:rFonts w:ascii="ＭＳ 明朝" w:eastAsia="ＭＳ 明朝" w:hAnsi="ＭＳ 明朝"/>
          <w:b/>
          <w:color w:val="FF0000"/>
          <w:sz w:val="21"/>
          <w:szCs w:val="21"/>
        </w:rPr>
        <w:t>鑑み</w:t>
      </w:r>
      <w:r w:rsidRPr="00AE5ACA">
        <w:rPr>
          <w:rFonts w:ascii="ＭＳ 明朝" w:eastAsia="ＭＳ 明朝" w:hAnsi="ＭＳ 明朝"/>
          <w:b/>
          <w:sz w:val="21"/>
          <w:szCs w:val="21"/>
        </w:rPr>
        <w:t>、</w:t>
      </w:r>
      <w:r w:rsidRPr="00AE5ACA">
        <w:rPr>
          <w:rFonts w:ascii="ＭＳ 明朝" w:eastAsia="ＭＳ 明朝" w:hAnsi="ＭＳ 明朝" w:cs="ＭＳ ゴシック" w:hint="eastAsia"/>
          <w:b/>
          <w:sz w:val="21"/>
          <w:szCs w:val="21"/>
          <w:u w:val="thick"/>
        </w:rPr>
        <w:t>教</w:t>
      </w:r>
      <w:r w:rsidRPr="00AE5ACA">
        <w:rPr>
          <w:rFonts w:ascii="ＭＳ 明朝" w:eastAsia="ＭＳ 明朝" w:hAnsi="ＭＳ 明朝" w:cs="Malgun Gothic" w:hint="eastAsia"/>
          <w:b/>
          <w:sz w:val="21"/>
          <w:szCs w:val="21"/>
          <w:u w:val="thick"/>
        </w:rPr>
        <w:t>職調整額の水準</w:t>
      </w:r>
      <w:r w:rsidRPr="00AE5ACA">
        <w:rPr>
          <w:rFonts w:ascii="ＭＳ 明朝" w:eastAsia="ＭＳ 明朝" w:hAnsi="ＭＳ 明朝"/>
          <w:b/>
          <w:color w:val="FF0000"/>
          <w:sz w:val="21"/>
          <w:szCs w:val="21"/>
          <w:u w:val="thick"/>
        </w:rPr>
        <w:t>を少なくとも</w:t>
      </w:r>
      <w:r w:rsidRPr="00AE5ACA">
        <w:rPr>
          <w:rFonts w:ascii="ＭＳ 明朝" w:eastAsia="ＭＳ 明朝" w:hAnsi="ＭＳ 明朝" w:hint="eastAsia"/>
          <w:b/>
          <w:color w:val="FF0000"/>
          <w:sz w:val="21"/>
          <w:szCs w:val="21"/>
          <w:u w:val="thick"/>
        </w:rPr>
        <w:t>10</w:t>
      </w:r>
      <w:r w:rsidRPr="00AE5ACA">
        <w:rPr>
          <w:rFonts w:ascii="ＭＳ 明朝" w:eastAsia="ＭＳ 明朝" w:hAnsi="ＭＳ 明朝"/>
          <w:b/>
          <w:color w:val="FF0000"/>
          <w:sz w:val="21"/>
          <w:szCs w:val="21"/>
          <w:u w:val="thick"/>
        </w:rPr>
        <w:t>％</w:t>
      </w:r>
      <w:r w:rsidRPr="00AE5ACA">
        <w:rPr>
          <w:rFonts w:ascii="ＭＳ 明朝" w:eastAsia="ＭＳ 明朝" w:hAnsi="ＭＳ 明朝" w:hint="eastAsia"/>
          <w:b/>
          <w:color w:val="FF0000"/>
          <w:sz w:val="21"/>
          <w:szCs w:val="21"/>
          <w:u w:val="thick"/>
        </w:rPr>
        <w:t>以上に引き上げることが必要などとした中央</w:t>
      </w:r>
      <w:r w:rsidRPr="00AE5ACA">
        <w:rPr>
          <w:rFonts w:ascii="ＭＳ 明朝" w:eastAsia="ＭＳ 明朝" w:hAnsi="ＭＳ 明朝" w:cs="ＭＳ ゴシック" w:hint="eastAsia"/>
          <w:b/>
          <w:color w:val="FF0000"/>
          <w:sz w:val="21"/>
          <w:szCs w:val="21"/>
          <w:u w:val="thick"/>
        </w:rPr>
        <w:t>教</w:t>
      </w:r>
      <w:r w:rsidRPr="00AE5ACA">
        <w:rPr>
          <w:rFonts w:ascii="ＭＳ 明朝" w:eastAsia="ＭＳ 明朝" w:hAnsi="ＭＳ 明朝" w:cs="Malgun Gothic" w:hint="eastAsia"/>
          <w:b/>
          <w:color w:val="FF0000"/>
          <w:sz w:val="21"/>
          <w:szCs w:val="21"/>
          <w:u w:val="thick"/>
        </w:rPr>
        <w:t>育</w:t>
      </w:r>
      <w:r w:rsidRPr="00AE5ACA">
        <w:rPr>
          <w:rFonts w:ascii="ＭＳ 明朝" w:eastAsia="ＭＳ 明朝" w:hAnsi="ＭＳ 明朝" w:hint="eastAsia"/>
          <w:b/>
          <w:color w:val="FF0000"/>
          <w:sz w:val="21"/>
          <w:szCs w:val="21"/>
          <w:u w:val="thick"/>
        </w:rPr>
        <w:t>審議</w:t>
      </w:r>
      <w:r w:rsidRPr="00AE5ACA">
        <w:rPr>
          <w:rFonts w:ascii="ＭＳ 明朝" w:eastAsia="ＭＳ 明朝" w:hAnsi="ＭＳ 明朝" w:cs="ＭＳ ゴシック" w:hint="eastAsia"/>
          <w:b/>
          <w:color w:val="FF0000"/>
          <w:sz w:val="21"/>
          <w:szCs w:val="21"/>
          <w:u w:val="thick"/>
        </w:rPr>
        <w:t>会</w:t>
      </w:r>
      <w:r w:rsidRPr="00AE5ACA">
        <w:rPr>
          <w:rFonts w:ascii="ＭＳ 明朝" w:eastAsia="ＭＳ 明朝" w:hAnsi="ＭＳ 明朝" w:hint="eastAsia"/>
          <w:b/>
          <w:color w:val="FF0000"/>
          <w:sz w:val="21"/>
          <w:szCs w:val="21"/>
          <w:u w:val="thick"/>
        </w:rPr>
        <w:t>提言を踏まえるとともに、新たな職及び級の創設、</w:t>
      </w:r>
      <w:r w:rsidRPr="00AE5ACA">
        <w:rPr>
          <w:rFonts w:ascii="ＭＳ 明朝" w:eastAsia="ＭＳ 明朝" w:hAnsi="ＭＳ 明朝" w:cs="ＭＳ ゴシック" w:hint="eastAsia"/>
          <w:b/>
          <w:color w:val="FF0000"/>
          <w:sz w:val="21"/>
          <w:szCs w:val="21"/>
          <w:u w:val="thick"/>
        </w:rPr>
        <w:t>学</w:t>
      </w:r>
      <w:r w:rsidRPr="00AE5ACA">
        <w:rPr>
          <w:rFonts w:ascii="ＭＳ 明朝" w:eastAsia="ＭＳ 明朝" w:hAnsi="ＭＳ 明朝" w:cs="Malgun Gothic" w:hint="eastAsia"/>
          <w:b/>
          <w:color w:val="FF0000"/>
          <w:sz w:val="21"/>
          <w:szCs w:val="21"/>
          <w:u w:val="thick"/>
        </w:rPr>
        <w:t>級担任</w:t>
      </w:r>
      <w:r w:rsidRPr="00AE5ACA">
        <w:rPr>
          <w:rFonts w:ascii="ＭＳ 明朝" w:eastAsia="ＭＳ 明朝" w:hAnsi="ＭＳ 明朝" w:hint="eastAsia"/>
          <w:b/>
          <w:color w:val="FF0000"/>
          <w:sz w:val="21"/>
          <w:szCs w:val="21"/>
          <w:u w:val="thick"/>
        </w:rPr>
        <w:t>の職務の重要性と負担等に</w:t>
      </w:r>
      <w:r w:rsidRPr="00AE5ACA">
        <w:rPr>
          <w:rFonts w:ascii="ＭＳ 明朝" w:eastAsia="ＭＳ 明朝" w:hAnsi="ＭＳ 明朝" w:cs="ＭＳ ゴシック" w:hint="eastAsia"/>
          <w:b/>
          <w:color w:val="FF0000"/>
          <w:sz w:val="21"/>
          <w:szCs w:val="21"/>
          <w:u w:val="thick"/>
        </w:rPr>
        <w:t>応</w:t>
      </w:r>
      <w:r w:rsidRPr="00AE5ACA">
        <w:rPr>
          <w:rFonts w:ascii="ＭＳ 明朝" w:eastAsia="ＭＳ 明朝" w:hAnsi="ＭＳ 明朝" w:cs="Malgun Gothic" w:hint="eastAsia"/>
          <w:b/>
          <w:color w:val="FF0000"/>
          <w:sz w:val="21"/>
          <w:szCs w:val="21"/>
          <w:u w:val="thick"/>
        </w:rPr>
        <w:t>じた</w:t>
      </w:r>
      <w:r w:rsidRPr="00AE5ACA">
        <w:rPr>
          <w:rFonts w:ascii="ＭＳ 明朝" w:eastAsia="ＭＳ 明朝" w:hAnsi="ＭＳ 明朝" w:hint="eastAsia"/>
          <w:b/>
          <w:color w:val="FF0000"/>
          <w:sz w:val="21"/>
          <w:szCs w:val="21"/>
          <w:u w:val="thick"/>
        </w:rPr>
        <w:t>手</w:t>
      </w:r>
      <w:r w:rsidRPr="00AE5ACA">
        <w:rPr>
          <w:rFonts w:ascii="ＭＳ 明朝" w:eastAsia="ＭＳ 明朝" w:hAnsi="ＭＳ 明朝" w:cs="ＭＳ ゴシック" w:hint="eastAsia"/>
          <w:b/>
          <w:color w:val="FF0000"/>
          <w:sz w:val="21"/>
          <w:szCs w:val="21"/>
          <w:u w:val="thick"/>
        </w:rPr>
        <w:t>当</w:t>
      </w:r>
      <w:r w:rsidRPr="00AE5ACA">
        <w:rPr>
          <w:rFonts w:ascii="ＭＳ 明朝" w:eastAsia="ＭＳ 明朝" w:hAnsi="ＭＳ 明朝" w:cs="Malgun Gothic" w:hint="eastAsia"/>
          <w:b/>
          <w:color w:val="FF0000"/>
          <w:sz w:val="21"/>
          <w:szCs w:val="21"/>
          <w:u w:val="thick"/>
        </w:rPr>
        <w:t>の</w:t>
      </w:r>
      <w:r w:rsidRPr="00AE5ACA">
        <w:rPr>
          <w:rFonts w:ascii="ＭＳ 明朝" w:eastAsia="ＭＳ 明朝" w:hAnsi="ＭＳ 明朝" w:hint="eastAsia"/>
          <w:b/>
          <w:color w:val="FF0000"/>
          <w:sz w:val="21"/>
          <w:szCs w:val="21"/>
          <w:u w:val="thick"/>
        </w:rPr>
        <w:t>加算、管理職手</w:t>
      </w:r>
      <w:r w:rsidRPr="00AE5ACA">
        <w:rPr>
          <w:rFonts w:ascii="ＭＳ 明朝" w:eastAsia="ＭＳ 明朝" w:hAnsi="ＭＳ 明朝" w:cs="ＭＳ ゴシック" w:hint="eastAsia"/>
          <w:b/>
          <w:color w:val="FF0000"/>
          <w:sz w:val="21"/>
          <w:szCs w:val="21"/>
          <w:u w:val="thick"/>
        </w:rPr>
        <w:t>当</w:t>
      </w:r>
      <w:r w:rsidRPr="00AE5ACA">
        <w:rPr>
          <w:rFonts w:ascii="ＭＳ 明朝" w:eastAsia="ＭＳ 明朝" w:hAnsi="ＭＳ 明朝" w:hint="eastAsia"/>
          <w:b/>
          <w:color w:val="FF0000"/>
          <w:sz w:val="21"/>
          <w:szCs w:val="21"/>
          <w:u w:val="thick"/>
        </w:rPr>
        <w:t>の改善等の</w:t>
      </w:r>
      <w:r w:rsidRPr="00AE5ACA">
        <w:rPr>
          <w:rFonts w:ascii="ＭＳ 明朝" w:eastAsia="ＭＳ 明朝" w:hAnsi="ＭＳ 明朝"/>
          <w:b/>
          <w:sz w:val="21"/>
          <w:szCs w:val="21"/>
          <w:u w:val="thick"/>
        </w:rPr>
        <w:t>各種手</w:t>
      </w:r>
      <w:r w:rsidRPr="00AE5ACA">
        <w:rPr>
          <w:rFonts w:ascii="ＭＳ 明朝" w:eastAsia="ＭＳ 明朝" w:hAnsi="ＭＳ 明朝" w:cs="ＭＳ ゴシック" w:hint="eastAsia"/>
          <w:b/>
          <w:sz w:val="21"/>
          <w:szCs w:val="21"/>
          <w:u w:val="thick"/>
        </w:rPr>
        <w:t>当</w:t>
      </w:r>
      <w:r w:rsidRPr="00AE5ACA">
        <w:rPr>
          <w:rFonts w:ascii="ＭＳ 明朝" w:eastAsia="ＭＳ 明朝" w:hAnsi="ＭＳ 明朝" w:cs="Malgun Gothic" w:hint="eastAsia"/>
          <w:b/>
          <w:sz w:val="21"/>
          <w:szCs w:val="21"/>
          <w:u w:val="thick"/>
        </w:rPr>
        <w:t>の</w:t>
      </w:r>
      <w:r w:rsidRPr="00AE5ACA">
        <w:rPr>
          <w:rFonts w:ascii="ＭＳ 明朝" w:eastAsia="ＭＳ 明朝" w:hAnsi="ＭＳ 明朝"/>
          <w:b/>
          <w:color w:val="FF0000"/>
          <w:sz w:val="21"/>
          <w:szCs w:val="21"/>
          <w:u w:val="thick"/>
        </w:rPr>
        <w:t>改善</w:t>
      </w:r>
      <w:r w:rsidRPr="00AE5ACA">
        <w:rPr>
          <w:rFonts w:ascii="ＭＳ 明朝" w:eastAsia="ＭＳ 明朝" w:hAnsi="ＭＳ 明朝" w:hint="eastAsia"/>
          <w:b/>
          <w:sz w:val="21"/>
          <w:szCs w:val="21"/>
          <w:u w:val="thick"/>
        </w:rPr>
        <w:t>など職務の負荷に</w:t>
      </w:r>
      <w:r w:rsidRPr="00AE5ACA">
        <w:rPr>
          <w:rFonts w:ascii="ＭＳ 明朝" w:eastAsia="ＭＳ 明朝" w:hAnsi="ＭＳ 明朝" w:cs="ＭＳ ゴシック" w:hint="eastAsia"/>
          <w:b/>
          <w:sz w:val="21"/>
          <w:szCs w:val="21"/>
          <w:u w:val="thick"/>
        </w:rPr>
        <w:t>応</w:t>
      </w:r>
      <w:r w:rsidRPr="00AE5ACA">
        <w:rPr>
          <w:rFonts w:ascii="ＭＳ 明朝" w:eastAsia="ＭＳ 明朝" w:hAnsi="ＭＳ 明朝" w:cs="Malgun Gothic" w:hint="eastAsia"/>
          <w:b/>
          <w:sz w:val="21"/>
          <w:szCs w:val="21"/>
          <w:u w:val="thick"/>
        </w:rPr>
        <w:t>じたメリハリある給</w:t>
      </w:r>
      <w:r w:rsidRPr="00AE5ACA">
        <w:rPr>
          <w:rFonts w:ascii="ＭＳ 明朝" w:eastAsia="ＭＳ 明朝" w:hAnsi="ＭＳ 明朝" w:cs="ＭＳ ゴシック" w:hint="eastAsia"/>
          <w:b/>
          <w:sz w:val="21"/>
          <w:szCs w:val="21"/>
          <w:u w:val="thick"/>
        </w:rPr>
        <w:t>与</w:t>
      </w:r>
      <w:r w:rsidRPr="00AE5ACA">
        <w:rPr>
          <w:rFonts w:ascii="ＭＳ 明朝" w:eastAsia="ＭＳ 明朝" w:hAnsi="ＭＳ 明朝" w:cs="Malgun Gothic" w:hint="eastAsia"/>
          <w:b/>
          <w:sz w:val="21"/>
          <w:szCs w:val="21"/>
          <w:u w:val="thick"/>
        </w:rPr>
        <w:t>体系への改善も含めた</w:t>
      </w:r>
      <w:r w:rsidRPr="00AE5ACA">
        <w:rPr>
          <w:rFonts w:ascii="ＭＳ 明朝" w:eastAsia="ＭＳ 明朝" w:hAnsi="ＭＳ 明朝" w:cs="ＭＳ ゴシック" w:hint="eastAsia"/>
          <w:b/>
          <w:sz w:val="21"/>
          <w:szCs w:val="21"/>
          <w:u w:val="thick"/>
        </w:rPr>
        <w:t>検</w:t>
      </w:r>
      <w:r w:rsidRPr="00AE5ACA">
        <w:rPr>
          <w:rFonts w:ascii="ＭＳ 明朝" w:eastAsia="ＭＳ 明朝" w:hAnsi="ＭＳ 明朝" w:cs="Malgun Gothic" w:hint="eastAsia"/>
          <w:b/>
          <w:sz w:val="21"/>
          <w:szCs w:val="21"/>
          <w:u w:val="thick"/>
        </w:rPr>
        <w:t>討</w:t>
      </w:r>
      <w:r w:rsidRPr="00AE5ACA">
        <w:rPr>
          <w:rFonts w:ascii="ＭＳ 明朝" w:eastAsia="ＭＳ 明朝" w:hAnsi="ＭＳ 明朝" w:hint="eastAsia"/>
          <w:b/>
          <w:sz w:val="21"/>
          <w:szCs w:val="21"/>
        </w:rPr>
        <w:t>を進め、財源確保と</w:t>
      </w:r>
      <w:r w:rsidRPr="00AE5ACA">
        <w:rPr>
          <w:rFonts w:ascii="ＭＳ 明朝" w:eastAsia="ＭＳ 明朝" w:hAnsi="ＭＳ 明朝" w:cs="ＭＳ ゴシック" w:hint="eastAsia"/>
          <w:b/>
          <w:sz w:val="21"/>
          <w:szCs w:val="21"/>
        </w:rPr>
        <w:t>併</w:t>
      </w:r>
      <w:r w:rsidRPr="00AE5ACA">
        <w:rPr>
          <w:rFonts w:ascii="ＭＳ 明朝" w:eastAsia="ＭＳ 明朝" w:hAnsi="ＭＳ 明朝" w:cs="Malgun Gothic" w:hint="eastAsia"/>
          <w:b/>
          <w:sz w:val="21"/>
          <w:szCs w:val="21"/>
        </w:rPr>
        <w:t>せて</w:t>
      </w:r>
      <w:r w:rsidRPr="00AE5ACA">
        <w:rPr>
          <w:rFonts w:ascii="ＭＳ 明朝" w:eastAsia="ＭＳ 明朝" w:hAnsi="ＭＳ 明朝" w:hint="eastAsia"/>
          <w:b/>
          <w:sz w:val="21"/>
          <w:szCs w:val="21"/>
        </w:rPr>
        <w:t>、</w:t>
      </w:r>
      <w:r w:rsidRPr="00AE5ACA">
        <w:rPr>
          <w:rFonts w:ascii="ＭＳ 明朝" w:eastAsia="ＭＳ 明朝" w:hAnsi="ＭＳ 明朝" w:hint="eastAsia"/>
          <w:b/>
          <w:sz w:val="21"/>
          <w:szCs w:val="21"/>
          <w:u w:val="thick"/>
        </w:rPr>
        <w:t>2025</w:t>
      </w:r>
      <w:r w:rsidRPr="00AE5ACA">
        <w:rPr>
          <w:rFonts w:ascii="ＭＳ 明朝" w:eastAsia="ＭＳ 明朝" w:hAnsi="ＭＳ 明朝"/>
          <w:b/>
          <w:sz w:val="21"/>
          <w:szCs w:val="21"/>
          <w:u w:val="thick"/>
        </w:rPr>
        <w:t>年通常</w:t>
      </w:r>
      <w:r w:rsidRPr="00AE5ACA">
        <w:rPr>
          <w:rFonts w:ascii="ＭＳ 明朝" w:eastAsia="ＭＳ 明朝" w:hAnsi="ＭＳ 明朝" w:cs="ＭＳ ゴシック" w:hint="eastAsia"/>
          <w:b/>
          <w:sz w:val="21"/>
          <w:szCs w:val="21"/>
          <w:u w:val="thick"/>
        </w:rPr>
        <w:t>国会</w:t>
      </w:r>
      <w:r w:rsidRPr="00AE5ACA">
        <w:rPr>
          <w:rFonts w:ascii="ＭＳ 明朝" w:eastAsia="ＭＳ 明朝" w:hAnsi="ＭＳ 明朝" w:cs="Malgun Gothic" w:hint="eastAsia"/>
          <w:b/>
          <w:sz w:val="21"/>
          <w:szCs w:val="21"/>
          <w:u w:val="thick"/>
        </w:rPr>
        <w:t>へ給特法改正案</w:t>
      </w:r>
      <w:r w:rsidRPr="00AE5ACA">
        <w:rPr>
          <w:rFonts w:ascii="ＭＳ 明朝" w:eastAsia="ＭＳ 明朝" w:hAnsi="ＭＳ 明朝"/>
          <w:b/>
          <w:color w:val="FF0000"/>
          <w:sz w:val="21"/>
          <w:szCs w:val="21"/>
          <w:u w:val="thick"/>
        </w:rPr>
        <w:t>を</w:t>
      </w:r>
      <w:r w:rsidRPr="00AE5ACA">
        <w:rPr>
          <w:rFonts w:ascii="ＭＳ 明朝" w:eastAsia="ＭＳ 明朝" w:hAnsi="ＭＳ 明朝"/>
          <w:b/>
          <w:sz w:val="21"/>
          <w:szCs w:val="21"/>
          <w:u w:val="thick"/>
        </w:rPr>
        <w:t>提出</w:t>
      </w:r>
      <w:r w:rsidRPr="00AE5ACA">
        <w:rPr>
          <w:rFonts w:ascii="ＭＳ 明朝" w:eastAsia="ＭＳ 明朝" w:hAnsi="ＭＳ 明朝"/>
          <w:b/>
          <w:color w:val="FF0000"/>
          <w:sz w:val="21"/>
          <w:szCs w:val="21"/>
          <w:u w:val="thick"/>
        </w:rPr>
        <w:t>する</w:t>
      </w:r>
      <w:r w:rsidRPr="00AE5ACA">
        <w:rPr>
          <w:rFonts w:ascii="ＭＳ 明朝" w:eastAsia="ＭＳ 明朝" w:hAnsi="ＭＳ 明朝"/>
          <w:b/>
          <w:sz w:val="21"/>
          <w:szCs w:val="21"/>
          <w:u w:val="thick"/>
        </w:rPr>
        <w:t>など、</w:t>
      </w:r>
      <w:r w:rsidRPr="00AE5ACA">
        <w:rPr>
          <w:rFonts w:ascii="ＭＳ 明朝" w:eastAsia="ＭＳ 明朝" w:hAnsi="ＭＳ 明朝" w:cs="ＭＳ ゴシック" w:hint="eastAsia"/>
          <w:b/>
          <w:sz w:val="21"/>
          <w:szCs w:val="21"/>
          <w:u w:val="thick"/>
        </w:rPr>
        <w:t>教</w:t>
      </w:r>
      <w:r w:rsidRPr="00AE5ACA">
        <w:rPr>
          <w:rFonts w:ascii="ＭＳ 明朝" w:eastAsia="ＭＳ 明朝" w:hAnsi="ＭＳ 明朝" w:cs="Malgun Gothic" w:hint="eastAsia"/>
          <w:b/>
          <w:sz w:val="21"/>
          <w:szCs w:val="21"/>
          <w:u w:val="thick"/>
        </w:rPr>
        <w:t>師の</w:t>
      </w:r>
      <w:r w:rsidRPr="00AE5ACA">
        <w:rPr>
          <w:rFonts w:ascii="ＭＳ 明朝" w:eastAsia="ＭＳ 明朝" w:hAnsi="ＭＳ 明朝" w:cs="ＭＳ ゴシック" w:hint="eastAsia"/>
          <w:b/>
          <w:sz w:val="21"/>
          <w:szCs w:val="21"/>
          <w:u w:val="thick"/>
        </w:rPr>
        <w:t>処</w:t>
      </w:r>
      <w:r w:rsidRPr="00AE5ACA">
        <w:rPr>
          <w:rFonts w:ascii="ＭＳ 明朝" w:eastAsia="ＭＳ 明朝" w:hAnsi="ＭＳ 明朝" w:cs="Malgun Gothic" w:hint="eastAsia"/>
          <w:b/>
          <w:sz w:val="21"/>
          <w:szCs w:val="21"/>
          <w:u w:val="thick"/>
        </w:rPr>
        <w:t>遇を</w:t>
      </w:r>
      <w:r w:rsidRPr="00AE5ACA">
        <w:rPr>
          <w:rFonts w:ascii="ＭＳ 明朝" w:eastAsia="ＭＳ 明朝" w:hAnsi="ＭＳ 明朝" w:cs="ＭＳ ゴシック" w:hint="eastAsia"/>
          <w:b/>
          <w:sz w:val="21"/>
          <w:szCs w:val="21"/>
          <w:u w:val="thick"/>
        </w:rPr>
        <w:t>抜</w:t>
      </w:r>
      <w:r w:rsidRPr="00AE5ACA">
        <w:rPr>
          <w:rFonts w:ascii="ＭＳ 明朝" w:eastAsia="ＭＳ 明朝" w:hAnsi="ＭＳ 明朝" w:cs="Malgun Gothic" w:hint="eastAsia"/>
          <w:b/>
          <w:sz w:val="21"/>
          <w:szCs w:val="21"/>
          <w:u w:val="thick"/>
        </w:rPr>
        <w:t>本的に</w:t>
      </w:r>
      <w:r w:rsidRPr="00AE5ACA">
        <w:rPr>
          <w:rFonts w:ascii="ＭＳ 明朝" w:eastAsia="ＭＳ 明朝" w:hAnsi="ＭＳ 明朝"/>
          <w:b/>
          <w:color w:val="FF0000"/>
          <w:sz w:val="21"/>
          <w:szCs w:val="21"/>
          <w:u w:val="thick"/>
        </w:rPr>
        <w:t>改善する</w:t>
      </w:r>
      <w:r w:rsidRPr="00AE5ACA">
        <w:rPr>
          <w:rFonts w:ascii="ＭＳ 明朝" w:eastAsia="ＭＳ 明朝" w:hAnsi="ＭＳ 明朝"/>
          <w:b/>
          <w:sz w:val="21"/>
          <w:szCs w:val="21"/>
        </w:rPr>
        <w:t>。</w:t>
      </w:r>
    </w:p>
    <w:p w14:paraId="6E47E3ED" w14:textId="77777777" w:rsidR="008C6E88" w:rsidRPr="00AE5ACA" w:rsidRDefault="008C6E88" w:rsidP="008C6E88">
      <w:pPr>
        <w:widowControl/>
        <w:spacing w:line="320" w:lineRule="exact"/>
        <w:rPr>
          <w:rFonts w:ascii="ＭＳ 明朝" w:eastAsia="ＭＳ 明朝" w:hAnsi="ＭＳ 明朝" w:cs="Times New Roman"/>
          <w:b/>
          <w:kern w:val="0"/>
          <w:szCs w:val="24"/>
        </w:rPr>
      </w:pPr>
      <w:r w:rsidRPr="00AE5ACA">
        <w:rPr>
          <w:rFonts w:ascii="ＭＳ 明朝" w:eastAsia="ＭＳ 明朝" w:hAnsi="ＭＳ 明朝" w:cs="Times New Roman"/>
          <w:b/>
          <w:kern w:val="0"/>
          <w:szCs w:val="24"/>
        </w:rPr>
        <w:t xml:space="preserve">　</w:t>
      </w:r>
      <w:r w:rsidRPr="00AE5ACA">
        <w:rPr>
          <w:rFonts w:ascii="ＭＳ 明朝" w:eastAsia="ＭＳ 明朝" w:hAnsi="ＭＳ 明朝" w:cs="Times New Roman" w:hint="eastAsia"/>
          <w:b/>
          <w:kern w:val="0"/>
          <w:szCs w:val="24"/>
        </w:rPr>
        <w:t xml:space="preserve">　</w:t>
      </w:r>
      <w:r w:rsidRPr="00AE5ACA">
        <w:rPr>
          <w:rFonts w:ascii="ＭＳ 明朝" w:eastAsia="ＭＳ 明朝" w:hAnsi="ＭＳ 明朝" w:cs="Times New Roman"/>
          <w:b/>
          <w:kern w:val="0"/>
          <w:szCs w:val="24"/>
        </w:rPr>
        <w:t>⇒中教審の「</w:t>
      </w:r>
      <w:r w:rsidRPr="00AE5ACA">
        <w:rPr>
          <w:rFonts w:ascii="ＭＳ 明朝" w:eastAsia="ＭＳ 明朝" w:hAnsi="ＭＳ 明朝" w:cs="Times New Roman" w:hint="eastAsia"/>
          <w:b/>
          <w:kern w:val="0"/>
          <w:szCs w:val="24"/>
        </w:rPr>
        <w:t>審議のまとめ</w:t>
      </w:r>
      <w:r w:rsidRPr="00AE5ACA">
        <w:rPr>
          <w:rFonts w:ascii="ＭＳ 明朝" w:eastAsia="ＭＳ 明朝" w:hAnsi="ＭＳ 明朝" w:cs="Times New Roman"/>
          <w:b/>
          <w:kern w:val="0"/>
          <w:szCs w:val="24"/>
        </w:rPr>
        <w:t>」</w:t>
      </w:r>
      <w:r w:rsidRPr="00AE5ACA">
        <w:rPr>
          <w:rFonts w:ascii="ＭＳ 明朝" w:eastAsia="ＭＳ 明朝" w:hAnsi="ＭＳ 明朝" w:cs="Times New Roman" w:hint="eastAsia"/>
          <w:b/>
          <w:kern w:val="0"/>
          <w:szCs w:val="24"/>
        </w:rPr>
        <w:t>の提言が具体的に盛り込まれる内容となり、閣議決定された。</w:t>
      </w:r>
    </w:p>
    <w:p w14:paraId="57000018" w14:textId="77777777" w:rsidR="008C6E88" w:rsidRPr="00AE5ACA" w:rsidRDefault="008C6E88" w:rsidP="008C6E88">
      <w:pPr>
        <w:widowControl/>
        <w:spacing w:line="320" w:lineRule="exact"/>
        <w:rPr>
          <w:rFonts w:ascii="ＭＳ 明朝" w:eastAsia="ＭＳ 明朝" w:hAnsi="ＭＳ 明朝" w:cs="Times New Roman"/>
          <w:b/>
          <w:kern w:val="0"/>
          <w:sz w:val="21"/>
          <w:szCs w:val="21"/>
        </w:rPr>
      </w:pPr>
      <w:r w:rsidRPr="00AE5ACA">
        <w:rPr>
          <w:rFonts w:ascii="ＭＳ 明朝" w:eastAsia="ＭＳ 明朝" w:hAnsi="ＭＳ 明朝" w:cs="Times New Roman"/>
          <w:b/>
          <w:kern w:val="0"/>
          <w:szCs w:val="24"/>
        </w:rPr>
        <w:t xml:space="preserve">　　　</w:t>
      </w:r>
      <w:r w:rsidRPr="00AE5ACA">
        <w:rPr>
          <w:rFonts w:ascii="ＭＳ 明朝" w:eastAsia="ＭＳ 明朝" w:hAnsi="ＭＳ 明朝" w:cs="Times New Roman" w:hint="eastAsia"/>
          <w:b/>
          <w:kern w:val="0"/>
          <w:sz w:val="21"/>
          <w:szCs w:val="21"/>
        </w:rPr>
        <w:t>・少なくとも10</w:t>
      </w:r>
      <w:r w:rsidRPr="00AE5ACA">
        <w:rPr>
          <w:rFonts w:ascii="ＭＳ 明朝" w:eastAsia="ＭＳ 明朝" w:hAnsi="ＭＳ 明朝" w:cs="Times New Roman"/>
          <w:b/>
          <w:kern w:val="0"/>
          <w:sz w:val="21"/>
          <w:szCs w:val="21"/>
        </w:rPr>
        <w:t>％以上　・新たな</w:t>
      </w:r>
      <w:r w:rsidRPr="00AE5ACA">
        <w:rPr>
          <w:rFonts w:ascii="ＭＳ 明朝" w:eastAsia="ＭＳ 明朝" w:hAnsi="ＭＳ 明朝" w:cs="Times New Roman" w:hint="eastAsia"/>
          <w:b/>
          <w:kern w:val="0"/>
          <w:sz w:val="21"/>
          <w:szCs w:val="21"/>
        </w:rPr>
        <w:t>職及び級の創設　・学級担任の手当の加算</w:t>
      </w:r>
      <w:r w:rsidRPr="00AE5ACA">
        <w:rPr>
          <w:rFonts w:ascii="ＭＳ 明朝" w:eastAsia="ＭＳ 明朝" w:hAnsi="ＭＳ 明朝" w:cs="Times New Roman"/>
          <w:b/>
          <w:kern w:val="0"/>
          <w:sz w:val="21"/>
          <w:szCs w:val="21"/>
        </w:rPr>
        <w:t xml:space="preserve">　・管理職手当の改善</w:t>
      </w:r>
    </w:p>
    <w:p w14:paraId="36108272" w14:textId="77777777" w:rsidR="008C6E88" w:rsidRPr="00AE5ACA" w:rsidRDefault="008C6E88" w:rsidP="008C6E88">
      <w:pPr>
        <w:widowControl/>
        <w:spacing w:line="320" w:lineRule="exact"/>
        <w:rPr>
          <w:rFonts w:ascii="ＭＳ 明朝" w:eastAsia="ＭＳ 明朝" w:hAnsi="ＭＳ 明朝" w:cs="Times New Roman"/>
          <w:b/>
          <w:kern w:val="0"/>
          <w:sz w:val="21"/>
          <w:szCs w:val="21"/>
        </w:rPr>
      </w:pPr>
      <w:r w:rsidRPr="00AE5ACA">
        <w:rPr>
          <w:rFonts w:ascii="ＭＳ 明朝" w:eastAsia="ＭＳ 明朝" w:hAnsi="ＭＳ 明朝" w:cs="Times New Roman"/>
          <w:b/>
          <w:kern w:val="0"/>
          <w:sz w:val="21"/>
          <w:szCs w:val="21"/>
        </w:rPr>
        <w:t xml:space="preserve">　　　</w:t>
      </w:r>
      <w:r w:rsidRPr="00AE5ACA">
        <w:rPr>
          <w:rFonts w:ascii="ＭＳ 明朝" w:eastAsia="ＭＳ 明朝" w:hAnsi="ＭＳ 明朝" w:cs="Times New Roman" w:hint="eastAsia"/>
          <w:b/>
          <w:kern w:val="0"/>
          <w:sz w:val="21"/>
          <w:szCs w:val="21"/>
        </w:rPr>
        <w:t xml:space="preserve"> </w:t>
      </w:r>
      <w:r w:rsidRPr="00AE5ACA">
        <w:rPr>
          <w:rFonts w:ascii="ＭＳ 明朝" w:eastAsia="ＭＳ 明朝" w:hAnsi="ＭＳ 明朝" w:cs="Times New Roman"/>
          <w:b/>
          <w:kern w:val="0"/>
          <w:sz w:val="21"/>
          <w:szCs w:val="21"/>
        </w:rPr>
        <w:t>・</w:t>
      </w:r>
      <w:r w:rsidRPr="00AE5ACA">
        <w:rPr>
          <w:rFonts w:ascii="ＭＳ 明朝" w:eastAsia="ＭＳ 明朝" w:hAnsi="ＭＳ 明朝" w:cs="Times New Roman" w:hint="eastAsia"/>
          <w:b/>
          <w:kern w:val="0"/>
          <w:sz w:val="21"/>
          <w:szCs w:val="21"/>
        </w:rPr>
        <w:t>「見</w:t>
      </w:r>
      <w:r w:rsidRPr="00AE5ACA">
        <w:rPr>
          <w:rFonts w:ascii="ＭＳ 明朝" w:eastAsia="ＭＳ 明朝" w:hAnsi="ＭＳ 明朝" w:cs="Times New Roman"/>
          <w:b/>
          <w:kern w:val="0"/>
          <w:sz w:val="21"/>
          <w:szCs w:val="21"/>
        </w:rPr>
        <w:t>直す</w:t>
      </w:r>
      <w:r w:rsidRPr="00AE5ACA">
        <w:rPr>
          <w:rFonts w:ascii="ＭＳ 明朝" w:eastAsia="ＭＳ 明朝" w:hAnsi="ＭＳ 明朝" w:cs="Times New Roman" w:hint="eastAsia"/>
          <w:b/>
          <w:kern w:val="0"/>
          <w:sz w:val="21"/>
          <w:szCs w:val="21"/>
        </w:rPr>
        <w:t>」　⇒　「改善する」　・「提出を検討する」　⇒　「提出する」　等</w:t>
      </w:r>
    </w:p>
    <w:p w14:paraId="32690E35" w14:textId="61018A1C" w:rsidR="008C6E88" w:rsidRPr="00276AF8" w:rsidRDefault="008C6E88" w:rsidP="008C6E88">
      <w:pPr>
        <w:widowControl/>
        <w:spacing w:line="320" w:lineRule="exact"/>
        <w:rPr>
          <w:rFonts w:asciiTheme="majorEastAsia" w:eastAsiaTheme="majorEastAsia" w:hAnsiTheme="majorEastAsia" w:cs="Times New Roman"/>
          <w:b/>
          <w:kern w:val="0"/>
          <w:szCs w:val="24"/>
        </w:rPr>
      </w:pPr>
      <w:r w:rsidRPr="0065784D">
        <w:rPr>
          <w:rFonts w:ascii="ＭＳ 明朝" w:eastAsia="ＭＳ 明朝" w:hAnsi="ＭＳ 明朝" w:cs="Times New Roman" w:hint="eastAsia"/>
          <w:b/>
          <w:kern w:val="0"/>
          <w:szCs w:val="24"/>
        </w:rPr>
        <w:t xml:space="preserve">　</w:t>
      </w:r>
      <w:r w:rsidRPr="00276AF8">
        <w:rPr>
          <w:rFonts w:asciiTheme="majorEastAsia" w:eastAsiaTheme="majorEastAsia" w:hAnsiTheme="majorEastAsia" w:cs="Times New Roman" w:hint="eastAsia"/>
          <w:b/>
          <w:kern w:val="0"/>
          <w:szCs w:val="24"/>
        </w:rPr>
        <w:t>◎答申について</w:t>
      </w:r>
    </w:p>
    <w:p w14:paraId="0352C2FA" w14:textId="77777777" w:rsidR="008C6E88" w:rsidRPr="00077582" w:rsidRDefault="008C6E88" w:rsidP="008C6E88">
      <w:pPr>
        <w:widowControl/>
        <w:spacing w:line="320" w:lineRule="exact"/>
        <w:rPr>
          <w:rFonts w:asciiTheme="majorEastAsia" w:eastAsiaTheme="majorEastAsia" w:hAnsiTheme="majorEastAsia" w:cs="Times New Roman"/>
          <w:b/>
          <w:kern w:val="0"/>
          <w:szCs w:val="24"/>
          <w:u w:val="thick"/>
        </w:rPr>
      </w:pPr>
      <w:r>
        <w:rPr>
          <w:rFonts w:ascii="ＭＳ 明朝" w:eastAsia="ＭＳ 明朝" w:hAnsi="ＭＳ 明朝" w:cs="Times New Roman" w:hint="eastAsia"/>
          <w:b/>
          <w:kern w:val="0"/>
          <w:szCs w:val="24"/>
        </w:rPr>
        <w:t xml:space="preserve">　　</w:t>
      </w:r>
      <w:r w:rsidRPr="00077582">
        <w:rPr>
          <w:rFonts w:asciiTheme="majorEastAsia" w:eastAsiaTheme="majorEastAsia" w:hAnsiTheme="majorEastAsia" w:cs="Times New Roman" w:hint="eastAsia"/>
          <w:b/>
          <w:kern w:val="0"/>
          <w:szCs w:val="24"/>
          <w:u w:val="thick"/>
        </w:rPr>
        <w:t>◆貞広部会長（千葉大副学長）の言葉から</w:t>
      </w:r>
    </w:p>
    <w:p w14:paraId="190E9B62"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・「働きやすさ」と「働きがい」の両立が大事。</w:t>
      </w:r>
    </w:p>
    <w:p w14:paraId="606BB8AC"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・「今できることをすぐやる」。</w:t>
      </w:r>
    </w:p>
    <w:p w14:paraId="1F988690"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・「これがゴールではなく、むしろここがスタートであり、これからが本番」。</w:t>
      </w:r>
    </w:p>
    <w:p w14:paraId="396F0141" w14:textId="77777777" w:rsidR="008C6E88" w:rsidRDefault="008C6E88" w:rsidP="008C6E88">
      <w:pPr>
        <w:widowControl/>
        <w:spacing w:line="320" w:lineRule="exact"/>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 xml:space="preserve">　　　・「３つの柱の一体的・総合的な推進」が大事。</w:t>
      </w:r>
    </w:p>
    <w:p w14:paraId="728FE444" w14:textId="77777777" w:rsidR="008C6E88" w:rsidRPr="009C39E2" w:rsidRDefault="008C6E88" w:rsidP="008C6E88">
      <w:pPr>
        <w:widowControl/>
        <w:spacing w:line="320" w:lineRule="exact"/>
        <w:rPr>
          <w:rFonts w:asciiTheme="majorEastAsia" w:eastAsiaTheme="majorEastAsia" w:hAnsiTheme="majorEastAsia" w:cs="Times New Roman"/>
          <w:b/>
          <w:kern w:val="0"/>
          <w:szCs w:val="24"/>
        </w:rPr>
      </w:pPr>
      <w:r w:rsidRPr="009C39E2">
        <w:rPr>
          <w:rFonts w:asciiTheme="majorEastAsia" w:eastAsiaTheme="majorEastAsia" w:hAnsiTheme="majorEastAsia" w:cs="Times New Roman" w:hint="eastAsia"/>
          <w:b/>
          <w:kern w:val="0"/>
          <w:szCs w:val="24"/>
        </w:rPr>
        <w:lastRenderedPageBreak/>
        <w:t>＜参考＞</w:t>
      </w:r>
    </w:p>
    <w:p w14:paraId="1534F3C0" w14:textId="77777777" w:rsidR="008C6E88" w:rsidRDefault="008C6E88" w:rsidP="008C6E88">
      <w:pPr>
        <w:widowControl/>
        <w:spacing w:line="320" w:lineRule="exact"/>
        <w:jc w:val="center"/>
        <w:rPr>
          <w:rFonts w:ascii="ＭＳ 明朝" w:eastAsia="ＭＳ 明朝" w:hAnsi="ＭＳ 明朝" w:cs="Times New Roman"/>
          <w:b/>
          <w:kern w:val="0"/>
          <w:szCs w:val="24"/>
        </w:rPr>
      </w:pPr>
      <w:r>
        <w:rPr>
          <w:rFonts w:ascii="ＭＳ 明朝" w:eastAsia="ＭＳ 明朝" w:hAnsi="ＭＳ 明朝" w:cs="Times New Roman" w:hint="eastAsia"/>
          <w:b/>
          <w:kern w:val="0"/>
          <w:szCs w:val="24"/>
        </w:rPr>
        <w:t>全連小地区大会の「祝辞」一部抜粋</w:t>
      </w:r>
    </w:p>
    <w:p w14:paraId="2B77C7B8" w14:textId="77777777" w:rsidR="008C6E88" w:rsidRDefault="008C6E88" w:rsidP="008C6E88">
      <w:pPr>
        <w:widowControl/>
        <w:spacing w:line="320" w:lineRule="exact"/>
        <w:jc w:val="right"/>
        <w:rPr>
          <w:rFonts w:ascii="ＭＳ 明朝" w:eastAsia="ＭＳ 明朝" w:hAnsi="ＭＳ 明朝" w:cs="Times New Roman"/>
          <w:b/>
          <w:kern w:val="0"/>
          <w:szCs w:val="24"/>
          <w:lang w:eastAsia="zh-TW"/>
        </w:rPr>
      </w:pPr>
      <w:r>
        <w:rPr>
          <w:rFonts w:ascii="ＭＳ 明朝" w:eastAsia="ＭＳ 明朝" w:hAnsi="ＭＳ 明朝" w:cs="Times New Roman" w:hint="eastAsia"/>
          <w:b/>
          <w:kern w:val="0"/>
          <w:szCs w:val="24"/>
          <w:lang w:eastAsia="zh-TW"/>
        </w:rPr>
        <w:t>全国連合小学校長会</w:t>
      </w:r>
    </w:p>
    <w:p w14:paraId="2D35B5D0" w14:textId="77777777" w:rsidR="008C6E88" w:rsidRPr="009C39E2" w:rsidRDefault="008C6E88" w:rsidP="008C6E88">
      <w:pPr>
        <w:widowControl/>
        <w:spacing w:line="320" w:lineRule="exact"/>
        <w:jc w:val="right"/>
        <w:rPr>
          <w:rFonts w:ascii="ＭＳ 明朝" w:eastAsia="ＭＳ 明朝" w:hAnsi="ＭＳ 明朝" w:cs="Times New Roman"/>
          <w:b/>
          <w:kern w:val="0"/>
          <w:szCs w:val="24"/>
          <w:lang w:eastAsia="zh-TW"/>
        </w:rPr>
      </w:pPr>
      <w:r>
        <w:rPr>
          <w:rFonts w:ascii="ＭＳ 明朝" w:eastAsia="ＭＳ 明朝" w:hAnsi="ＭＳ 明朝" w:cs="Times New Roman" w:hint="eastAsia"/>
          <w:b/>
          <w:kern w:val="0"/>
          <w:szCs w:val="24"/>
          <w:lang w:eastAsia="zh-TW"/>
        </w:rPr>
        <w:t>会　長　植村　洋司</w:t>
      </w:r>
    </w:p>
    <w:p w14:paraId="008CA97C" w14:textId="77777777" w:rsidR="008C6E88" w:rsidRDefault="008C6E88" w:rsidP="008C6E88">
      <w:pPr>
        <w:rPr>
          <w:rFonts w:ascii="ＭＳ 明朝" w:eastAsia="ＭＳ 明朝" w:hAnsi="ＭＳ 明朝" w:cs="Times New Roman"/>
          <w:sz w:val="28"/>
          <w:szCs w:val="28"/>
          <w:lang w:eastAsia="zh-TW"/>
          <w14:ligatures w14:val="standardContextual"/>
        </w:rPr>
      </w:pPr>
    </w:p>
    <w:p w14:paraId="2F4EA103" w14:textId="77777777" w:rsidR="008C6E88" w:rsidRPr="001921A7" w:rsidRDefault="008C6E88" w:rsidP="008C6E88">
      <w:pPr>
        <w:rPr>
          <w:rFonts w:ascii="ＭＳ 明朝" w:eastAsia="ＭＳ 明朝" w:hAnsi="ＭＳ 明朝" w:cs="Times New Roman"/>
          <w:sz w:val="28"/>
          <w:szCs w:val="28"/>
          <w14:ligatures w14:val="standardContextual"/>
        </w:rPr>
      </w:pPr>
      <w:r w:rsidRPr="001921A7">
        <w:rPr>
          <w:rFonts w:ascii="ＭＳ 明朝" w:eastAsia="ＭＳ 明朝" w:hAnsi="ＭＳ 明朝" w:cs="Times New Roman" w:hint="eastAsia"/>
          <w:sz w:val="28"/>
          <w:szCs w:val="28"/>
          <w:lang w:eastAsia="zh-TW"/>
          <w14:ligatures w14:val="standardContextual"/>
        </w:rPr>
        <w:t xml:space="preserve">　</w:t>
      </w:r>
      <w:r w:rsidRPr="001921A7">
        <w:rPr>
          <w:rFonts w:ascii="ＭＳ 明朝" w:eastAsia="ＭＳ 明朝" w:hAnsi="ＭＳ 明朝" w:cs="Times New Roman" w:hint="eastAsia"/>
          <w:sz w:val="28"/>
          <w:szCs w:val="28"/>
          <w14:ligatures w14:val="standardContextual"/>
        </w:rPr>
        <w:t>今</w:t>
      </w:r>
      <w:r>
        <w:rPr>
          <w:rFonts w:ascii="ＭＳ 明朝" w:eastAsia="ＭＳ 明朝" w:hAnsi="ＭＳ 明朝" w:cs="Times New Roman" w:hint="eastAsia"/>
          <w:sz w:val="28"/>
          <w:szCs w:val="28"/>
          <w14:ligatures w14:val="standardContextual"/>
        </w:rPr>
        <w:t>時あたかも</w:t>
      </w:r>
      <w:r w:rsidRPr="001921A7">
        <w:rPr>
          <w:rFonts w:ascii="ＭＳ 明朝" w:eastAsia="ＭＳ 明朝" w:hAnsi="ＭＳ 明朝" w:cs="Times New Roman" w:hint="eastAsia"/>
          <w:sz w:val="28"/>
          <w:szCs w:val="28"/>
          <w14:ligatures w14:val="standardContextual"/>
        </w:rPr>
        <w:t>、教育改革推進の時節。特に、「</w:t>
      </w:r>
      <w:r>
        <w:rPr>
          <w:rFonts w:ascii="ＭＳ 明朝" w:eastAsia="ＭＳ 明朝" w:hAnsi="ＭＳ 明朝" w:cs="Times New Roman" w:hint="eastAsia"/>
          <w:sz w:val="28"/>
          <w:szCs w:val="28"/>
          <w14:ligatures w14:val="standardContextual"/>
        </w:rPr>
        <w:t>学校における</w:t>
      </w:r>
      <w:r w:rsidRPr="001921A7">
        <w:rPr>
          <w:rFonts w:ascii="ＭＳ 明朝" w:eastAsia="ＭＳ 明朝" w:hAnsi="ＭＳ 明朝" w:cs="Times New Roman" w:hint="eastAsia"/>
          <w:sz w:val="28"/>
          <w:szCs w:val="28"/>
          <w14:ligatures w14:val="standardContextual"/>
        </w:rPr>
        <w:t>働き方改革」は、正に喫緊の最重要課題であります。</w:t>
      </w:r>
    </w:p>
    <w:p w14:paraId="7683B4F2" w14:textId="77777777" w:rsidR="008C6E88" w:rsidRDefault="008C6E88" w:rsidP="008C6E88">
      <w:pPr>
        <w:rPr>
          <w:rFonts w:ascii="ＭＳ 明朝" w:eastAsia="ＭＳ 明朝" w:hAnsi="ＭＳ 明朝" w:cs="Times New Roman"/>
          <w:sz w:val="28"/>
          <w:szCs w:val="28"/>
          <w14:ligatures w14:val="standardContextual"/>
        </w:rPr>
      </w:pPr>
      <w:r w:rsidRPr="001921A7">
        <w:rPr>
          <w:rFonts w:ascii="ＭＳ 明朝" w:eastAsia="ＭＳ 明朝" w:hAnsi="ＭＳ 明朝" w:cs="Times New Roman" w:hint="eastAsia"/>
          <w:sz w:val="28"/>
          <w:szCs w:val="28"/>
          <w14:ligatures w14:val="standardContextual"/>
        </w:rPr>
        <w:t xml:space="preserve">　この５月１３日に、中教審特別部会の「審議のまとめ」が出</w:t>
      </w:r>
      <w:r>
        <w:rPr>
          <w:rFonts w:ascii="ＭＳ 明朝" w:eastAsia="ＭＳ 明朝" w:hAnsi="ＭＳ 明朝" w:cs="Times New Roman" w:hint="eastAsia"/>
          <w:sz w:val="28"/>
          <w:szCs w:val="28"/>
          <w14:ligatures w14:val="standardContextual"/>
        </w:rPr>
        <w:t>され</w:t>
      </w:r>
      <w:r w:rsidRPr="001921A7">
        <w:rPr>
          <w:rFonts w:ascii="ＭＳ 明朝" w:eastAsia="ＭＳ 明朝" w:hAnsi="ＭＳ 明朝" w:cs="Times New Roman" w:hint="eastAsia"/>
          <w:sz w:val="28"/>
          <w:szCs w:val="28"/>
          <w14:ligatures w14:val="standardContextual"/>
        </w:rPr>
        <w:t>ました。</w:t>
      </w:r>
      <w:r>
        <w:rPr>
          <w:rFonts w:ascii="ＭＳ 明朝" w:eastAsia="ＭＳ 明朝" w:hAnsi="ＭＳ 明朝" w:cs="Times New Roman" w:hint="eastAsia"/>
          <w:sz w:val="28"/>
          <w:szCs w:val="28"/>
          <w14:ligatures w14:val="standardContextual"/>
        </w:rPr>
        <w:t>この「審議のまとめ」について</w:t>
      </w:r>
      <w:r w:rsidRPr="001921A7">
        <w:rPr>
          <w:rFonts w:ascii="ＭＳ 明朝" w:eastAsia="ＭＳ 明朝" w:hAnsi="ＭＳ 明朝" w:cs="Times New Roman" w:hint="eastAsia"/>
          <w:sz w:val="28"/>
          <w:szCs w:val="28"/>
          <w14:ligatures w14:val="standardContextual"/>
        </w:rPr>
        <w:t>、様々な報道</w:t>
      </w:r>
      <w:r>
        <w:rPr>
          <w:rFonts w:ascii="ＭＳ 明朝" w:eastAsia="ＭＳ 明朝" w:hAnsi="ＭＳ 明朝" w:cs="Times New Roman" w:hint="eastAsia"/>
          <w:sz w:val="28"/>
          <w:szCs w:val="28"/>
          <w14:ligatures w14:val="standardContextual"/>
        </w:rPr>
        <w:t>等</w:t>
      </w:r>
      <w:r w:rsidRPr="001921A7">
        <w:rPr>
          <w:rFonts w:ascii="ＭＳ 明朝" w:eastAsia="ＭＳ 明朝" w:hAnsi="ＭＳ 明朝" w:cs="Times New Roman" w:hint="eastAsia"/>
          <w:sz w:val="28"/>
          <w:szCs w:val="28"/>
          <w14:ligatures w14:val="standardContextual"/>
        </w:rPr>
        <w:t>があり、否定的・批判的に受け取られかねない状況も見られました。全連小としては、このような状況を看過</w:t>
      </w:r>
      <w:r>
        <w:rPr>
          <w:rFonts w:ascii="ＭＳ 明朝" w:eastAsia="ＭＳ 明朝" w:hAnsi="ＭＳ 明朝" w:cs="Times New Roman" w:hint="eastAsia"/>
          <w:sz w:val="28"/>
          <w:szCs w:val="28"/>
          <w14:ligatures w14:val="standardContextual"/>
        </w:rPr>
        <w:t>することは</w:t>
      </w:r>
      <w:r w:rsidRPr="001921A7">
        <w:rPr>
          <w:rFonts w:ascii="ＭＳ 明朝" w:eastAsia="ＭＳ 明朝" w:hAnsi="ＭＳ 明朝" w:cs="Times New Roman" w:hint="eastAsia"/>
          <w:sz w:val="28"/>
          <w:szCs w:val="28"/>
          <w14:ligatures w14:val="standardContextual"/>
        </w:rPr>
        <w:t>できません。</w:t>
      </w:r>
      <w:r>
        <w:rPr>
          <w:rFonts w:ascii="ＭＳ 明朝" w:eastAsia="ＭＳ 明朝" w:hAnsi="ＭＳ 明朝" w:cs="Times New Roman" w:hint="eastAsia"/>
          <w:sz w:val="28"/>
          <w:szCs w:val="28"/>
          <w14:ligatures w14:val="standardContextual"/>
        </w:rPr>
        <w:t>それは</w:t>
      </w:r>
      <w:r w:rsidRPr="001921A7">
        <w:rPr>
          <w:rFonts w:ascii="ＭＳ 明朝" w:eastAsia="ＭＳ 明朝" w:hAnsi="ＭＳ 明朝" w:cs="Times New Roman" w:hint="eastAsia"/>
          <w:sz w:val="28"/>
          <w:szCs w:val="28"/>
          <w14:ligatures w14:val="standardContextual"/>
        </w:rPr>
        <w:t>脈々と積み上げてきた地道な努力の上に、この「審議のまとめ」はあるからです。そして、今を逃したらこの改革は当分実現しないという強い危機感があります。正に、瀬戸際です。大事なポイントは、</w:t>
      </w:r>
      <w:r>
        <w:rPr>
          <w:rFonts w:ascii="ＭＳ 明朝" w:eastAsia="ＭＳ 明朝" w:hAnsi="ＭＳ 明朝" w:cs="Times New Roman" w:hint="eastAsia"/>
          <w:sz w:val="28"/>
          <w:szCs w:val="28"/>
          <w14:ligatures w14:val="standardContextual"/>
        </w:rPr>
        <w:t>「</w:t>
      </w:r>
      <w:r w:rsidRPr="001921A7">
        <w:rPr>
          <w:rFonts w:ascii="ＭＳ 明朝" w:eastAsia="ＭＳ 明朝" w:hAnsi="ＭＳ 明朝" w:cs="Times New Roman" w:hint="eastAsia"/>
          <w:sz w:val="28"/>
          <w:szCs w:val="28"/>
          <w14:ligatures w14:val="standardContextual"/>
        </w:rPr>
        <w:t>３つの柱を一体的・総合的に推進する」という</w:t>
      </w:r>
      <w:r>
        <w:rPr>
          <w:rFonts w:ascii="ＭＳ 明朝" w:eastAsia="ＭＳ 明朝" w:hAnsi="ＭＳ 明朝" w:cs="Times New Roman" w:hint="eastAsia"/>
          <w:sz w:val="28"/>
          <w:szCs w:val="28"/>
          <w14:ligatures w14:val="standardContextual"/>
        </w:rPr>
        <w:t>審議のまとめの</w:t>
      </w:r>
      <w:r w:rsidRPr="001921A7">
        <w:rPr>
          <w:rFonts w:ascii="ＭＳ 明朝" w:eastAsia="ＭＳ 明朝" w:hAnsi="ＭＳ 明朝" w:cs="Times New Roman" w:hint="eastAsia"/>
          <w:sz w:val="28"/>
          <w:szCs w:val="28"/>
          <w14:ligatures w14:val="standardContextual"/>
        </w:rPr>
        <w:t>趣旨理解です。</w:t>
      </w:r>
      <w:r>
        <w:rPr>
          <w:rFonts w:ascii="ＭＳ 明朝" w:eastAsia="ＭＳ 明朝" w:hAnsi="ＭＳ 明朝" w:cs="Times New Roman" w:hint="eastAsia"/>
          <w:sz w:val="28"/>
          <w:szCs w:val="28"/>
          <w14:ligatures w14:val="standardContextual"/>
        </w:rPr>
        <w:t>３つの柱とは何か。それは、</w:t>
      </w:r>
      <w:r w:rsidRPr="001921A7">
        <w:rPr>
          <w:rFonts w:ascii="ＭＳ 明朝" w:eastAsia="ＭＳ 明朝" w:hAnsi="ＭＳ 明朝" w:cs="Times New Roman" w:hint="eastAsia"/>
          <w:sz w:val="28"/>
          <w:szCs w:val="28"/>
          <w14:ligatures w14:val="standardContextual"/>
        </w:rPr>
        <w:t>(1)学校における働き方改革の更なる加速化(2)学校の指導・運営体制の充実</w:t>
      </w:r>
      <w:r>
        <w:rPr>
          <w:rFonts w:ascii="ＭＳ 明朝" w:eastAsia="ＭＳ 明朝" w:hAnsi="ＭＳ 明朝" w:cs="Times New Roman" w:hint="eastAsia"/>
          <w:sz w:val="28"/>
          <w:szCs w:val="28"/>
          <w14:ligatures w14:val="standardContextual"/>
        </w:rPr>
        <w:t>つまり定数改善</w:t>
      </w:r>
      <w:r w:rsidRPr="001921A7">
        <w:rPr>
          <w:rFonts w:ascii="ＭＳ 明朝" w:eastAsia="ＭＳ 明朝" w:hAnsi="ＭＳ 明朝" w:cs="Times New Roman" w:hint="eastAsia"/>
          <w:sz w:val="28"/>
          <w:szCs w:val="28"/>
          <w14:ligatures w14:val="standardContextual"/>
        </w:rPr>
        <w:t>(3)教師の処遇改善</w:t>
      </w:r>
      <w:r>
        <w:rPr>
          <w:rFonts w:ascii="ＭＳ 明朝" w:eastAsia="ＭＳ 明朝" w:hAnsi="ＭＳ 明朝" w:cs="Times New Roman" w:hint="eastAsia"/>
          <w:sz w:val="28"/>
          <w:szCs w:val="28"/>
          <w14:ligatures w14:val="standardContextual"/>
        </w:rPr>
        <w:t>です。</w:t>
      </w:r>
      <w:r w:rsidRPr="001921A7">
        <w:rPr>
          <w:rFonts w:ascii="ＭＳ 明朝" w:eastAsia="ＭＳ 明朝" w:hAnsi="ＭＳ 明朝" w:cs="Times New Roman" w:hint="eastAsia"/>
          <w:sz w:val="28"/>
          <w:szCs w:val="28"/>
          <w14:ligatures w14:val="standardContextual"/>
        </w:rPr>
        <w:t>全連小としては、『「審議のまとめ」を肯定的に受け止め、確実な実現を</w:t>
      </w:r>
      <w:r>
        <w:rPr>
          <w:rFonts w:ascii="ＭＳ 明朝" w:eastAsia="ＭＳ 明朝" w:hAnsi="ＭＳ 明朝" w:cs="Times New Roman" w:hint="eastAsia"/>
          <w:sz w:val="28"/>
          <w:szCs w:val="28"/>
          <w14:ligatures w14:val="standardContextual"/>
        </w:rPr>
        <w:t>目指す</w:t>
      </w:r>
      <w:r w:rsidRPr="001921A7">
        <w:rPr>
          <w:rFonts w:ascii="ＭＳ 明朝" w:eastAsia="ＭＳ 明朝" w:hAnsi="ＭＳ 明朝" w:cs="Times New Roman" w:hint="eastAsia"/>
          <w:sz w:val="28"/>
          <w:szCs w:val="28"/>
          <w14:ligatures w14:val="standardContextual"/>
        </w:rPr>
        <w:t>』というスタンスでおり</w:t>
      </w:r>
      <w:r>
        <w:rPr>
          <w:rFonts w:ascii="ＭＳ 明朝" w:eastAsia="ＭＳ 明朝" w:hAnsi="ＭＳ 明朝" w:cs="Times New Roman" w:hint="eastAsia"/>
          <w:sz w:val="28"/>
          <w:szCs w:val="28"/>
          <w14:ligatures w14:val="standardContextual"/>
        </w:rPr>
        <w:t>、６月２７日に当時の矢野和彦文部科学省初等中等教育局長に要望書を直接手渡してまいりました。</w:t>
      </w:r>
    </w:p>
    <w:p w14:paraId="35C1B0D9" w14:textId="77777777" w:rsidR="008C6E88" w:rsidRDefault="008C6E88" w:rsidP="008C6E88">
      <w:pPr>
        <w:ind w:firstLineChars="100" w:firstLine="281"/>
        <w:rPr>
          <w:rFonts w:ascii="ＭＳ 明朝" w:eastAsia="ＭＳ 明朝" w:hAnsi="ＭＳ 明朝" w:cs="Times New Roman"/>
          <w:sz w:val="28"/>
          <w:szCs w:val="28"/>
          <w14:ligatures w14:val="standardContextual"/>
        </w:rPr>
      </w:pPr>
      <w:r w:rsidRPr="001921A7">
        <w:rPr>
          <w:rFonts w:ascii="ＭＳ 明朝" w:eastAsia="ＭＳ 明朝" w:hAnsi="ＭＳ 明朝" w:cs="Times New Roman" w:hint="eastAsia"/>
          <w:sz w:val="28"/>
          <w:szCs w:val="28"/>
          <w14:ligatures w14:val="standardContextual"/>
        </w:rPr>
        <w:t>今一番大事なことは、教育に携わる者が「一枚岩」になることです。そのためには、一体感と凝集性の高い我が全連小が、先頭に立って、国を動かしていくことが必要です。ぜひとも、</w:t>
      </w:r>
      <w:r>
        <w:rPr>
          <w:rFonts w:ascii="ＭＳ 明朝" w:eastAsia="ＭＳ 明朝" w:hAnsi="ＭＳ 明朝" w:cs="Times New Roman" w:hint="eastAsia"/>
          <w:sz w:val="28"/>
          <w:szCs w:val="28"/>
          <w14:ligatures w14:val="standardContextual"/>
        </w:rPr>
        <w:t>全国の</w:t>
      </w:r>
      <w:r w:rsidRPr="001921A7">
        <w:rPr>
          <w:rFonts w:ascii="ＭＳ 明朝" w:eastAsia="ＭＳ 明朝" w:hAnsi="ＭＳ 明朝" w:cs="Times New Roman" w:hint="eastAsia"/>
          <w:sz w:val="28"/>
          <w:szCs w:val="28"/>
          <w14:ligatures w14:val="standardContextual"/>
        </w:rPr>
        <w:t>校長先生方のお力を貸してください。</w:t>
      </w:r>
    </w:p>
    <w:p w14:paraId="62AA398A" w14:textId="77777777" w:rsidR="008C6E88" w:rsidRPr="001921A7" w:rsidRDefault="008C6E88" w:rsidP="008C6E88">
      <w:pPr>
        <w:ind w:firstLineChars="100" w:firstLine="281"/>
        <w:rPr>
          <w:rFonts w:ascii="ＭＳ 明朝" w:eastAsia="ＭＳ 明朝" w:hAnsi="ＭＳ 明朝" w:cs="Times New Roman"/>
          <w:sz w:val="28"/>
          <w:szCs w:val="28"/>
          <w14:ligatures w14:val="standardContextual"/>
        </w:rPr>
      </w:pPr>
      <w:r>
        <w:rPr>
          <w:rFonts w:ascii="ＭＳ 明朝" w:eastAsia="ＭＳ 明朝" w:hAnsi="ＭＳ 明朝" w:cs="Times New Roman" w:hint="eastAsia"/>
          <w:sz w:val="28"/>
          <w:szCs w:val="28"/>
          <w14:ligatures w14:val="standardContextual"/>
        </w:rPr>
        <w:t>「全連小は一つ」。</w:t>
      </w:r>
      <w:r w:rsidRPr="001921A7">
        <w:rPr>
          <w:rFonts w:ascii="ＭＳ 明朝" w:eastAsia="ＭＳ 明朝" w:hAnsi="ＭＳ 明朝" w:cs="Times New Roman" w:hint="eastAsia"/>
          <w:sz w:val="28"/>
          <w:szCs w:val="28"/>
          <w14:ligatures w14:val="standardContextual"/>
        </w:rPr>
        <w:t>全国の校長先生方</w:t>
      </w:r>
      <w:r>
        <w:rPr>
          <w:rFonts w:ascii="ＭＳ 明朝" w:eastAsia="ＭＳ 明朝" w:hAnsi="ＭＳ 明朝" w:cs="Times New Roman" w:hint="eastAsia"/>
          <w:sz w:val="28"/>
          <w:szCs w:val="28"/>
          <w14:ligatures w14:val="standardContextual"/>
        </w:rPr>
        <w:t>みんなで</w:t>
      </w:r>
      <w:r w:rsidRPr="001921A7">
        <w:rPr>
          <w:rFonts w:ascii="ＭＳ 明朝" w:eastAsia="ＭＳ 明朝" w:hAnsi="ＭＳ 明朝" w:cs="Times New Roman" w:hint="eastAsia"/>
          <w:sz w:val="28"/>
          <w:szCs w:val="28"/>
          <w14:ligatures w14:val="standardContextual"/>
        </w:rPr>
        <w:t>、力を合わせて、国を動かしてまいりましょう。</w:t>
      </w:r>
    </w:p>
    <w:p w14:paraId="376E52A1" w14:textId="77777777" w:rsidR="008C6E88" w:rsidRPr="001921A7" w:rsidRDefault="008C6E88" w:rsidP="008C6E88">
      <w:pPr>
        <w:ind w:firstLineChars="100" w:firstLine="281"/>
        <w:rPr>
          <w:rFonts w:ascii="ＭＳ 明朝" w:eastAsia="ＭＳ 明朝" w:hAnsi="ＭＳ 明朝" w:cs="Times New Roman"/>
          <w:sz w:val="28"/>
          <w:szCs w:val="28"/>
          <w14:ligatures w14:val="standardContextual"/>
        </w:rPr>
      </w:pPr>
    </w:p>
    <w:sectPr w:rsidR="008C6E88" w:rsidRPr="001921A7" w:rsidSect="00043AC6">
      <w:pgSz w:w="11906" w:h="16838" w:code="9"/>
      <w:pgMar w:top="567" w:right="851" w:bottom="567" w:left="851" w:header="851" w:footer="992" w:gutter="0"/>
      <w:cols w:space="425"/>
      <w:docGrid w:type="linesAndChars" w:linePitch="327"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1E36B" w14:textId="77777777" w:rsidR="001463D4" w:rsidRDefault="001463D4" w:rsidP="009F0555">
      <w:r>
        <w:separator/>
      </w:r>
    </w:p>
  </w:endnote>
  <w:endnote w:type="continuationSeparator" w:id="0">
    <w:p w14:paraId="5124A8DA" w14:textId="77777777" w:rsidR="001463D4" w:rsidRDefault="001463D4" w:rsidP="009F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隷書体M">
    <w:panose1 w:val="03000609000000000000"/>
    <w:charset w:val="00"/>
    <w:family w:val="auto"/>
    <w:pitch w:val="variable"/>
    <w:sig w:usb0="A00002EF" w:usb1="4000207B" w:usb2="00000000" w:usb3="00000000" w:csb0="FFFFFF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33861" w14:textId="77777777" w:rsidR="001463D4" w:rsidRDefault="001463D4" w:rsidP="009F0555">
      <w:r>
        <w:separator/>
      </w:r>
    </w:p>
  </w:footnote>
  <w:footnote w:type="continuationSeparator" w:id="0">
    <w:p w14:paraId="7533E731" w14:textId="77777777" w:rsidR="001463D4" w:rsidRDefault="001463D4" w:rsidP="009F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F3F"/>
    <w:multiLevelType w:val="hybridMultilevel"/>
    <w:tmpl w:val="4DA4EA5E"/>
    <w:lvl w:ilvl="0" w:tplc="19645474">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 w15:restartNumberingAfterBreak="0">
    <w:nsid w:val="11F33C75"/>
    <w:multiLevelType w:val="hybridMultilevel"/>
    <w:tmpl w:val="BABE9B9C"/>
    <w:lvl w:ilvl="0" w:tplc="E2CA0756">
      <w:start w:val="5"/>
      <w:numFmt w:val="decimalEnclosedCircle"/>
      <w:lvlText w:val="%1"/>
      <w:lvlJc w:val="left"/>
      <w:pPr>
        <w:ind w:left="2160" w:hanging="360"/>
      </w:pPr>
      <w:rPr>
        <w:rFonts w:hint="default"/>
      </w:rPr>
    </w:lvl>
    <w:lvl w:ilvl="1" w:tplc="04090017" w:tentative="1">
      <w:start w:val="1"/>
      <w:numFmt w:val="aiueoFullWidth"/>
      <w:lvlText w:val="(%2)"/>
      <w:lvlJc w:val="left"/>
      <w:pPr>
        <w:ind w:left="2680" w:hanging="440"/>
      </w:pPr>
    </w:lvl>
    <w:lvl w:ilvl="2" w:tplc="04090011" w:tentative="1">
      <w:start w:val="1"/>
      <w:numFmt w:val="decimalEnclosedCircle"/>
      <w:lvlText w:val="%3"/>
      <w:lvlJc w:val="left"/>
      <w:pPr>
        <w:ind w:left="3120" w:hanging="440"/>
      </w:pPr>
    </w:lvl>
    <w:lvl w:ilvl="3" w:tplc="0409000F" w:tentative="1">
      <w:start w:val="1"/>
      <w:numFmt w:val="decimal"/>
      <w:lvlText w:val="%4."/>
      <w:lvlJc w:val="left"/>
      <w:pPr>
        <w:ind w:left="3560" w:hanging="440"/>
      </w:pPr>
    </w:lvl>
    <w:lvl w:ilvl="4" w:tplc="04090017" w:tentative="1">
      <w:start w:val="1"/>
      <w:numFmt w:val="aiueoFullWidth"/>
      <w:lvlText w:val="(%5)"/>
      <w:lvlJc w:val="left"/>
      <w:pPr>
        <w:ind w:left="4000" w:hanging="440"/>
      </w:pPr>
    </w:lvl>
    <w:lvl w:ilvl="5" w:tplc="04090011" w:tentative="1">
      <w:start w:val="1"/>
      <w:numFmt w:val="decimalEnclosedCircle"/>
      <w:lvlText w:val="%6"/>
      <w:lvlJc w:val="left"/>
      <w:pPr>
        <w:ind w:left="4440" w:hanging="440"/>
      </w:pPr>
    </w:lvl>
    <w:lvl w:ilvl="6" w:tplc="0409000F" w:tentative="1">
      <w:start w:val="1"/>
      <w:numFmt w:val="decimal"/>
      <w:lvlText w:val="%7."/>
      <w:lvlJc w:val="left"/>
      <w:pPr>
        <w:ind w:left="4880" w:hanging="440"/>
      </w:pPr>
    </w:lvl>
    <w:lvl w:ilvl="7" w:tplc="04090017" w:tentative="1">
      <w:start w:val="1"/>
      <w:numFmt w:val="aiueoFullWidth"/>
      <w:lvlText w:val="(%8)"/>
      <w:lvlJc w:val="left"/>
      <w:pPr>
        <w:ind w:left="5320" w:hanging="440"/>
      </w:pPr>
    </w:lvl>
    <w:lvl w:ilvl="8" w:tplc="04090011" w:tentative="1">
      <w:start w:val="1"/>
      <w:numFmt w:val="decimalEnclosedCircle"/>
      <w:lvlText w:val="%9"/>
      <w:lvlJc w:val="left"/>
      <w:pPr>
        <w:ind w:left="5760" w:hanging="440"/>
      </w:pPr>
    </w:lvl>
  </w:abstractNum>
  <w:abstractNum w:abstractNumId="2" w15:restartNumberingAfterBreak="0">
    <w:nsid w:val="1588273E"/>
    <w:multiLevelType w:val="hybridMultilevel"/>
    <w:tmpl w:val="34DAF7C2"/>
    <w:lvl w:ilvl="0" w:tplc="EDF6A9C4">
      <w:numFmt w:val="bullet"/>
      <w:lvlText w:val="○"/>
      <w:lvlJc w:val="left"/>
      <w:pPr>
        <w:ind w:left="60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80F27C1"/>
    <w:multiLevelType w:val="hybridMultilevel"/>
    <w:tmpl w:val="39F6F5DE"/>
    <w:lvl w:ilvl="0" w:tplc="30987CE8">
      <w:numFmt w:val="bullet"/>
      <w:lvlText w:val="○"/>
      <w:lvlJc w:val="left"/>
      <w:pPr>
        <w:ind w:left="60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4" w15:restartNumberingAfterBreak="0">
    <w:nsid w:val="1A8C34EF"/>
    <w:multiLevelType w:val="hybridMultilevel"/>
    <w:tmpl w:val="60843618"/>
    <w:lvl w:ilvl="0" w:tplc="16006140">
      <w:start w:val="1"/>
      <w:numFmt w:val="decimalEnclosedCircle"/>
      <w:lvlText w:val="%1"/>
      <w:lvlJc w:val="left"/>
      <w:pPr>
        <w:ind w:left="819" w:hanging="360"/>
      </w:pPr>
      <w:rPr>
        <w:rFonts w:hint="default"/>
      </w:rPr>
    </w:lvl>
    <w:lvl w:ilvl="1" w:tplc="04090017" w:tentative="1">
      <w:start w:val="1"/>
      <w:numFmt w:val="aiueoFullWidth"/>
      <w:lvlText w:val="(%2)"/>
      <w:lvlJc w:val="left"/>
      <w:pPr>
        <w:ind w:left="1339" w:hanging="440"/>
      </w:pPr>
    </w:lvl>
    <w:lvl w:ilvl="2" w:tplc="04090011" w:tentative="1">
      <w:start w:val="1"/>
      <w:numFmt w:val="decimalEnclosedCircle"/>
      <w:lvlText w:val="%3"/>
      <w:lvlJc w:val="left"/>
      <w:pPr>
        <w:ind w:left="1779" w:hanging="440"/>
      </w:pPr>
    </w:lvl>
    <w:lvl w:ilvl="3" w:tplc="0409000F" w:tentative="1">
      <w:start w:val="1"/>
      <w:numFmt w:val="decimal"/>
      <w:lvlText w:val="%4."/>
      <w:lvlJc w:val="left"/>
      <w:pPr>
        <w:ind w:left="2219" w:hanging="440"/>
      </w:pPr>
    </w:lvl>
    <w:lvl w:ilvl="4" w:tplc="04090017" w:tentative="1">
      <w:start w:val="1"/>
      <w:numFmt w:val="aiueoFullWidth"/>
      <w:lvlText w:val="(%5)"/>
      <w:lvlJc w:val="left"/>
      <w:pPr>
        <w:ind w:left="2659" w:hanging="440"/>
      </w:pPr>
    </w:lvl>
    <w:lvl w:ilvl="5" w:tplc="04090011" w:tentative="1">
      <w:start w:val="1"/>
      <w:numFmt w:val="decimalEnclosedCircle"/>
      <w:lvlText w:val="%6"/>
      <w:lvlJc w:val="left"/>
      <w:pPr>
        <w:ind w:left="3099" w:hanging="440"/>
      </w:pPr>
    </w:lvl>
    <w:lvl w:ilvl="6" w:tplc="0409000F" w:tentative="1">
      <w:start w:val="1"/>
      <w:numFmt w:val="decimal"/>
      <w:lvlText w:val="%7."/>
      <w:lvlJc w:val="left"/>
      <w:pPr>
        <w:ind w:left="3539" w:hanging="440"/>
      </w:pPr>
    </w:lvl>
    <w:lvl w:ilvl="7" w:tplc="04090017" w:tentative="1">
      <w:start w:val="1"/>
      <w:numFmt w:val="aiueoFullWidth"/>
      <w:lvlText w:val="(%8)"/>
      <w:lvlJc w:val="left"/>
      <w:pPr>
        <w:ind w:left="3979" w:hanging="440"/>
      </w:pPr>
    </w:lvl>
    <w:lvl w:ilvl="8" w:tplc="04090011" w:tentative="1">
      <w:start w:val="1"/>
      <w:numFmt w:val="decimalEnclosedCircle"/>
      <w:lvlText w:val="%9"/>
      <w:lvlJc w:val="left"/>
      <w:pPr>
        <w:ind w:left="4419" w:hanging="440"/>
      </w:pPr>
    </w:lvl>
  </w:abstractNum>
  <w:abstractNum w:abstractNumId="5" w15:restartNumberingAfterBreak="0">
    <w:nsid w:val="24091386"/>
    <w:multiLevelType w:val="hybridMultilevel"/>
    <w:tmpl w:val="2F7E3C3A"/>
    <w:lvl w:ilvl="0" w:tplc="FBFEFF8C">
      <w:start w:val="1"/>
      <w:numFmt w:val="decimalEnclosedCircle"/>
      <w:lvlText w:val="%1"/>
      <w:lvlJc w:val="left"/>
      <w:pPr>
        <w:ind w:left="1332" w:hanging="360"/>
      </w:pPr>
      <w:rPr>
        <w:rFonts w:hint="default"/>
      </w:rPr>
    </w:lvl>
    <w:lvl w:ilvl="1" w:tplc="04090017" w:tentative="1">
      <w:start w:val="1"/>
      <w:numFmt w:val="aiueoFullWidth"/>
      <w:lvlText w:val="(%2)"/>
      <w:lvlJc w:val="left"/>
      <w:pPr>
        <w:ind w:left="1852" w:hanging="440"/>
      </w:pPr>
    </w:lvl>
    <w:lvl w:ilvl="2" w:tplc="04090011" w:tentative="1">
      <w:start w:val="1"/>
      <w:numFmt w:val="decimalEnclosedCircle"/>
      <w:lvlText w:val="%3"/>
      <w:lvlJc w:val="left"/>
      <w:pPr>
        <w:ind w:left="2292" w:hanging="440"/>
      </w:pPr>
    </w:lvl>
    <w:lvl w:ilvl="3" w:tplc="0409000F" w:tentative="1">
      <w:start w:val="1"/>
      <w:numFmt w:val="decimal"/>
      <w:lvlText w:val="%4."/>
      <w:lvlJc w:val="left"/>
      <w:pPr>
        <w:ind w:left="2732" w:hanging="440"/>
      </w:pPr>
    </w:lvl>
    <w:lvl w:ilvl="4" w:tplc="04090017" w:tentative="1">
      <w:start w:val="1"/>
      <w:numFmt w:val="aiueoFullWidth"/>
      <w:lvlText w:val="(%5)"/>
      <w:lvlJc w:val="left"/>
      <w:pPr>
        <w:ind w:left="3172" w:hanging="440"/>
      </w:pPr>
    </w:lvl>
    <w:lvl w:ilvl="5" w:tplc="04090011" w:tentative="1">
      <w:start w:val="1"/>
      <w:numFmt w:val="decimalEnclosedCircle"/>
      <w:lvlText w:val="%6"/>
      <w:lvlJc w:val="left"/>
      <w:pPr>
        <w:ind w:left="3612" w:hanging="440"/>
      </w:pPr>
    </w:lvl>
    <w:lvl w:ilvl="6" w:tplc="0409000F" w:tentative="1">
      <w:start w:val="1"/>
      <w:numFmt w:val="decimal"/>
      <w:lvlText w:val="%7."/>
      <w:lvlJc w:val="left"/>
      <w:pPr>
        <w:ind w:left="4052" w:hanging="440"/>
      </w:pPr>
    </w:lvl>
    <w:lvl w:ilvl="7" w:tplc="04090017" w:tentative="1">
      <w:start w:val="1"/>
      <w:numFmt w:val="aiueoFullWidth"/>
      <w:lvlText w:val="(%8)"/>
      <w:lvlJc w:val="left"/>
      <w:pPr>
        <w:ind w:left="4492" w:hanging="440"/>
      </w:pPr>
    </w:lvl>
    <w:lvl w:ilvl="8" w:tplc="04090011" w:tentative="1">
      <w:start w:val="1"/>
      <w:numFmt w:val="decimalEnclosedCircle"/>
      <w:lvlText w:val="%9"/>
      <w:lvlJc w:val="left"/>
      <w:pPr>
        <w:ind w:left="4932" w:hanging="440"/>
      </w:pPr>
    </w:lvl>
  </w:abstractNum>
  <w:abstractNum w:abstractNumId="6" w15:restartNumberingAfterBreak="0">
    <w:nsid w:val="354016BE"/>
    <w:multiLevelType w:val="hybridMultilevel"/>
    <w:tmpl w:val="4D2AACD6"/>
    <w:lvl w:ilvl="0" w:tplc="DB7E226E">
      <w:start w:val="1"/>
      <w:numFmt w:val="decimal"/>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7" w15:restartNumberingAfterBreak="0">
    <w:nsid w:val="3CE55338"/>
    <w:multiLevelType w:val="hybridMultilevel"/>
    <w:tmpl w:val="2BD60D52"/>
    <w:lvl w:ilvl="0" w:tplc="AF722538">
      <w:start w:val="1"/>
      <w:numFmt w:val="decimalEnclosedCircle"/>
      <w:lvlText w:val="%1"/>
      <w:lvlJc w:val="left"/>
      <w:pPr>
        <w:ind w:left="1300" w:hanging="360"/>
      </w:pPr>
      <w:rPr>
        <w:rFonts w:hint="default"/>
      </w:rPr>
    </w:lvl>
    <w:lvl w:ilvl="1" w:tplc="04090017" w:tentative="1">
      <w:start w:val="1"/>
      <w:numFmt w:val="aiueoFullWidth"/>
      <w:lvlText w:val="(%2)"/>
      <w:lvlJc w:val="left"/>
      <w:pPr>
        <w:ind w:left="1820" w:hanging="440"/>
      </w:pPr>
    </w:lvl>
    <w:lvl w:ilvl="2" w:tplc="04090011" w:tentative="1">
      <w:start w:val="1"/>
      <w:numFmt w:val="decimalEnclosedCircle"/>
      <w:lvlText w:val="%3"/>
      <w:lvlJc w:val="left"/>
      <w:pPr>
        <w:ind w:left="2260" w:hanging="440"/>
      </w:pPr>
    </w:lvl>
    <w:lvl w:ilvl="3" w:tplc="0409000F" w:tentative="1">
      <w:start w:val="1"/>
      <w:numFmt w:val="decimal"/>
      <w:lvlText w:val="%4."/>
      <w:lvlJc w:val="left"/>
      <w:pPr>
        <w:ind w:left="2700" w:hanging="440"/>
      </w:pPr>
    </w:lvl>
    <w:lvl w:ilvl="4" w:tplc="04090017" w:tentative="1">
      <w:start w:val="1"/>
      <w:numFmt w:val="aiueoFullWidth"/>
      <w:lvlText w:val="(%5)"/>
      <w:lvlJc w:val="left"/>
      <w:pPr>
        <w:ind w:left="3140" w:hanging="440"/>
      </w:pPr>
    </w:lvl>
    <w:lvl w:ilvl="5" w:tplc="04090011" w:tentative="1">
      <w:start w:val="1"/>
      <w:numFmt w:val="decimalEnclosedCircle"/>
      <w:lvlText w:val="%6"/>
      <w:lvlJc w:val="left"/>
      <w:pPr>
        <w:ind w:left="3580" w:hanging="440"/>
      </w:pPr>
    </w:lvl>
    <w:lvl w:ilvl="6" w:tplc="0409000F" w:tentative="1">
      <w:start w:val="1"/>
      <w:numFmt w:val="decimal"/>
      <w:lvlText w:val="%7."/>
      <w:lvlJc w:val="left"/>
      <w:pPr>
        <w:ind w:left="4020" w:hanging="440"/>
      </w:pPr>
    </w:lvl>
    <w:lvl w:ilvl="7" w:tplc="04090017" w:tentative="1">
      <w:start w:val="1"/>
      <w:numFmt w:val="aiueoFullWidth"/>
      <w:lvlText w:val="(%8)"/>
      <w:lvlJc w:val="left"/>
      <w:pPr>
        <w:ind w:left="4460" w:hanging="440"/>
      </w:pPr>
    </w:lvl>
    <w:lvl w:ilvl="8" w:tplc="04090011" w:tentative="1">
      <w:start w:val="1"/>
      <w:numFmt w:val="decimalEnclosedCircle"/>
      <w:lvlText w:val="%9"/>
      <w:lvlJc w:val="left"/>
      <w:pPr>
        <w:ind w:left="4900" w:hanging="440"/>
      </w:pPr>
    </w:lvl>
  </w:abstractNum>
  <w:abstractNum w:abstractNumId="8" w15:restartNumberingAfterBreak="0">
    <w:nsid w:val="590F63A3"/>
    <w:multiLevelType w:val="hybridMultilevel"/>
    <w:tmpl w:val="A47EECF4"/>
    <w:lvl w:ilvl="0" w:tplc="56A0BDB6">
      <w:numFmt w:val="bullet"/>
      <w:lvlText w:val="○"/>
      <w:lvlJc w:val="left"/>
      <w:pPr>
        <w:ind w:left="602" w:hanging="360"/>
      </w:pPr>
      <w:rPr>
        <w:rFonts w:ascii="HG丸ｺﾞｼｯｸM-PRO" w:eastAsia="HG丸ｺﾞｼｯｸM-PRO" w:hAnsi="HG丸ｺﾞｼｯｸM-PRO" w:cstheme="minorBidi" w:hint="eastAsia"/>
        <w:u w:val="none"/>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num w:numId="1" w16cid:durableId="56828382">
    <w:abstractNumId w:val="6"/>
  </w:num>
  <w:num w:numId="2" w16cid:durableId="1304848818">
    <w:abstractNumId w:val="3"/>
  </w:num>
  <w:num w:numId="3" w16cid:durableId="977535525">
    <w:abstractNumId w:val="2"/>
  </w:num>
  <w:num w:numId="4" w16cid:durableId="1225601819">
    <w:abstractNumId w:val="8"/>
  </w:num>
  <w:num w:numId="5" w16cid:durableId="568074419">
    <w:abstractNumId w:val="0"/>
  </w:num>
  <w:num w:numId="6" w16cid:durableId="1452430487">
    <w:abstractNumId w:val="1"/>
  </w:num>
  <w:num w:numId="7" w16cid:durableId="1732802978">
    <w:abstractNumId w:val="4"/>
  </w:num>
  <w:num w:numId="8" w16cid:durableId="1800345260">
    <w:abstractNumId w:val="5"/>
  </w:num>
  <w:num w:numId="9" w16cid:durableId="17571688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evenAndOddHeaders/>
  <w:drawingGridHorizontalSpacing w:val="241"/>
  <w:drawingGridVerticalSpacing w:val="327"/>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90"/>
    <w:rsid w:val="00000AD5"/>
    <w:rsid w:val="000117B7"/>
    <w:rsid w:val="00013589"/>
    <w:rsid w:val="00015002"/>
    <w:rsid w:val="00017A8E"/>
    <w:rsid w:val="00017E99"/>
    <w:rsid w:val="00020E89"/>
    <w:rsid w:val="00025700"/>
    <w:rsid w:val="000270C2"/>
    <w:rsid w:val="000314A8"/>
    <w:rsid w:val="00032D49"/>
    <w:rsid w:val="00033F16"/>
    <w:rsid w:val="000350F9"/>
    <w:rsid w:val="0003700C"/>
    <w:rsid w:val="00043790"/>
    <w:rsid w:val="00043AC6"/>
    <w:rsid w:val="00045056"/>
    <w:rsid w:val="00046A48"/>
    <w:rsid w:val="000566A0"/>
    <w:rsid w:val="000607E1"/>
    <w:rsid w:val="000631AA"/>
    <w:rsid w:val="00064016"/>
    <w:rsid w:val="0006491D"/>
    <w:rsid w:val="000708BB"/>
    <w:rsid w:val="00070C95"/>
    <w:rsid w:val="00073150"/>
    <w:rsid w:val="00090A11"/>
    <w:rsid w:val="00091DA5"/>
    <w:rsid w:val="00097796"/>
    <w:rsid w:val="000A5AD7"/>
    <w:rsid w:val="000A6987"/>
    <w:rsid w:val="000B316F"/>
    <w:rsid w:val="000B4C1E"/>
    <w:rsid w:val="000B5ACC"/>
    <w:rsid w:val="000B5EF6"/>
    <w:rsid w:val="000C05C6"/>
    <w:rsid w:val="000C2617"/>
    <w:rsid w:val="000C45EE"/>
    <w:rsid w:val="000C545D"/>
    <w:rsid w:val="000D02C7"/>
    <w:rsid w:val="000D49EB"/>
    <w:rsid w:val="000D4C5A"/>
    <w:rsid w:val="000D65C8"/>
    <w:rsid w:val="000D6B6F"/>
    <w:rsid w:val="000E30E7"/>
    <w:rsid w:val="000E3582"/>
    <w:rsid w:val="000E3D74"/>
    <w:rsid w:val="000E7FB4"/>
    <w:rsid w:val="000F113D"/>
    <w:rsid w:val="000F39CE"/>
    <w:rsid w:val="000F691C"/>
    <w:rsid w:val="00107529"/>
    <w:rsid w:val="00110E0D"/>
    <w:rsid w:val="00112699"/>
    <w:rsid w:val="00112DC5"/>
    <w:rsid w:val="0011329E"/>
    <w:rsid w:val="00113920"/>
    <w:rsid w:val="001145E6"/>
    <w:rsid w:val="00114BE0"/>
    <w:rsid w:val="00117AE2"/>
    <w:rsid w:val="00125415"/>
    <w:rsid w:val="00125BBD"/>
    <w:rsid w:val="0013093D"/>
    <w:rsid w:val="001311D6"/>
    <w:rsid w:val="00133C2A"/>
    <w:rsid w:val="00136FEF"/>
    <w:rsid w:val="00143CAD"/>
    <w:rsid w:val="001463D4"/>
    <w:rsid w:val="00153E0A"/>
    <w:rsid w:val="00155D9B"/>
    <w:rsid w:val="00156038"/>
    <w:rsid w:val="001577BB"/>
    <w:rsid w:val="00162AF5"/>
    <w:rsid w:val="001639B9"/>
    <w:rsid w:val="001734FC"/>
    <w:rsid w:val="00174427"/>
    <w:rsid w:val="00175943"/>
    <w:rsid w:val="00181C2D"/>
    <w:rsid w:val="00181D31"/>
    <w:rsid w:val="00182161"/>
    <w:rsid w:val="00184263"/>
    <w:rsid w:val="00185963"/>
    <w:rsid w:val="00185A7F"/>
    <w:rsid w:val="00190D68"/>
    <w:rsid w:val="0019111A"/>
    <w:rsid w:val="00192124"/>
    <w:rsid w:val="00195C48"/>
    <w:rsid w:val="001968F6"/>
    <w:rsid w:val="001A37BB"/>
    <w:rsid w:val="001A3B26"/>
    <w:rsid w:val="001A3FF0"/>
    <w:rsid w:val="001A546C"/>
    <w:rsid w:val="001A6FF4"/>
    <w:rsid w:val="001B1C49"/>
    <w:rsid w:val="001B3A76"/>
    <w:rsid w:val="001B4B18"/>
    <w:rsid w:val="001C05C2"/>
    <w:rsid w:val="001C0E3E"/>
    <w:rsid w:val="001D1380"/>
    <w:rsid w:val="001D1865"/>
    <w:rsid w:val="001D2A34"/>
    <w:rsid w:val="001E1769"/>
    <w:rsid w:val="001E71C9"/>
    <w:rsid w:val="001F3532"/>
    <w:rsid w:val="001F3FD1"/>
    <w:rsid w:val="001F7CE4"/>
    <w:rsid w:val="002003AD"/>
    <w:rsid w:val="00207281"/>
    <w:rsid w:val="002076B4"/>
    <w:rsid w:val="0020794E"/>
    <w:rsid w:val="002118DC"/>
    <w:rsid w:val="00211ADB"/>
    <w:rsid w:val="002127E6"/>
    <w:rsid w:val="00216BFA"/>
    <w:rsid w:val="00220E84"/>
    <w:rsid w:val="002227ED"/>
    <w:rsid w:val="0022332B"/>
    <w:rsid w:val="002233AC"/>
    <w:rsid w:val="0023076A"/>
    <w:rsid w:val="002352C7"/>
    <w:rsid w:val="00235862"/>
    <w:rsid w:val="00236358"/>
    <w:rsid w:val="00236630"/>
    <w:rsid w:val="00237377"/>
    <w:rsid w:val="00241B5B"/>
    <w:rsid w:val="0025022A"/>
    <w:rsid w:val="00251466"/>
    <w:rsid w:val="002549FB"/>
    <w:rsid w:val="00260D1D"/>
    <w:rsid w:val="00261061"/>
    <w:rsid w:val="002610D5"/>
    <w:rsid w:val="00264499"/>
    <w:rsid w:val="00264F51"/>
    <w:rsid w:val="00270E02"/>
    <w:rsid w:val="00283110"/>
    <w:rsid w:val="00285368"/>
    <w:rsid w:val="00291A2A"/>
    <w:rsid w:val="00294577"/>
    <w:rsid w:val="002A4D83"/>
    <w:rsid w:val="002A4E2A"/>
    <w:rsid w:val="002A50A4"/>
    <w:rsid w:val="002A5FD6"/>
    <w:rsid w:val="002B018A"/>
    <w:rsid w:val="002B36D5"/>
    <w:rsid w:val="002C3736"/>
    <w:rsid w:val="002C3919"/>
    <w:rsid w:val="002C5976"/>
    <w:rsid w:val="002C5982"/>
    <w:rsid w:val="002D23ED"/>
    <w:rsid w:val="002D480D"/>
    <w:rsid w:val="002D4A78"/>
    <w:rsid w:val="002D4DC1"/>
    <w:rsid w:val="002D5A73"/>
    <w:rsid w:val="002E21B7"/>
    <w:rsid w:val="002E25D0"/>
    <w:rsid w:val="002F14F8"/>
    <w:rsid w:val="002F47A3"/>
    <w:rsid w:val="002F761E"/>
    <w:rsid w:val="003003DD"/>
    <w:rsid w:val="00302581"/>
    <w:rsid w:val="00304E39"/>
    <w:rsid w:val="00305EB8"/>
    <w:rsid w:val="003151A9"/>
    <w:rsid w:val="003165AC"/>
    <w:rsid w:val="00322980"/>
    <w:rsid w:val="00333435"/>
    <w:rsid w:val="00334DB1"/>
    <w:rsid w:val="00335DCE"/>
    <w:rsid w:val="00337805"/>
    <w:rsid w:val="00341627"/>
    <w:rsid w:val="003468AD"/>
    <w:rsid w:val="00350C33"/>
    <w:rsid w:val="0035321D"/>
    <w:rsid w:val="003575E3"/>
    <w:rsid w:val="00357DA7"/>
    <w:rsid w:val="003634E2"/>
    <w:rsid w:val="00365BFF"/>
    <w:rsid w:val="00367F1D"/>
    <w:rsid w:val="00372323"/>
    <w:rsid w:val="00376E13"/>
    <w:rsid w:val="00380761"/>
    <w:rsid w:val="003813C6"/>
    <w:rsid w:val="003815C1"/>
    <w:rsid w:val="00381744"/>
    <w:rsid w:val="00386546"/>
    <w:rsid w:val="0039085F"/>
    <w:rsid w:val="00395BF3"/>
    <w:rsid w:val="003A075B"/>
    <w:rsid w:val="003A10C4"/>
    <w:rsid w:val="003A1644"/>
    <w:rsid w:val="003A60C6"/>
    <w:rsid w:val="003A6320"/>
    <w:rsid w:val="003A6969"/>
    <w:rsid w:val="003B6567"/>
    <w:rsid w:val="003B6638"/>
    <w:rsid w:val="003B7F5A"/>
    <w:rsid w:val="003C0C8E"/>
    <w:rsid w:val="003C476A"/>
    <w:rsid w:val="003C5E4C"/>
    <w:rsid w:val="003D09D6"/>
    <w:rsid w:val="003D149B"/>
    <w:rsid w:val="003D7AFA"/>
    <w:rsid w:val="003E3211"/>
    <w:rsid w:val="003E546F"/>
    <w:rsid w:val="003E693F"/>
    <w:rsid w:val="003E6E9C"/>
    <w:rsid w:val="003F2A12"/>
    <w:rsid w:val="003F2B0D"/>
    <w:rsid w:val="003F482D"/>
    <w:rsid w:val="003F6334"/>
    <w:rsid w:val="004028F8"/>
    <w:rsid w:val="00404C1B"/>
    <w:rsid w:val="00405E93"/>
    <w:rsid w:val="00411EDD"/>
    <w:rsid w:val="00426AB8"/>
    <w:rsid w:val="004303FC"/>
    <w:rsid w:val="00432F27"/>
    <w:rsid w:val="00434250"/>
    <w:rsid w:val="00446C48"/>
    <w:rsid w:val="0044765A"/>
    <w:rsid w:val="0044788C"/>
    <w:rsid w:val="00450267"/>
    <w:rsid w:val="0045393C"/>
    <w:rsid w:val="004645FC"/>
    <w:rsid w:val="00472D39"/>
    <w:rsid w:val="0047379B"/>
    <w:rsid w:val="00474B06"/>
    <w:rsid w:val="00476BA4"/>
    <w:rsid w:val="00491BB8"/>
    <w:rsid w:val="00497D76"/>
    <w:rsid w:val="004A4F72"/>
    <w:rsid w:val="004A69B0"/>
    <w:rsid w:val="004A6C19"/>
    <w:rsid w:val="004B2DA6"/>
    <w:rsid w:val="004B4317"/>
    <w:rsid w:val="004B7D37"/>
    <w:rsid w:val="004C0201"/>
    <w:rsid w:val="004C7758"/>
    <w:rsid w:val="004D19B5"/>
    <w:rsid w:val="004E279E"/>
    <w:rsid w:val="004E5F06"/>
    <w:rsid w:val="004F577D"/>
    <w:rsid w:val="004F6F8C"/>
    <w:rsid w:val="00502BED"/>
    <w:rsid w:val="00504480"/>
    <w:rsid w:val="00504730"/>
    <w:rsid w:val="00504FBC"/>
    <w:rsid w:val="00506D2B"/>
    <w:rsid w:val="00512408"/>
    <w:rsid w:val="00512626"/>
    <w:rsid w:val="00515E4B"/>
    <w:rsid w:val="00523691"/>
    <w:rsid w:val="005237A4"/>
    <w:rsid w:val="00525FCC"/>
    <w:rsid w:val="00530387"/>
    <w:rsid w:val="00530AFE"/>
    <w:rsid w:val="005312A4"/>
    <w:rsid w:val="005326C4"/>
    <w:rsid w:val="00535946"/>
    <w:rsid w:val="00540B09"/>
    <w:rsid w:val="00544526"/>
    <w:rsid w:val="00546781"/>
    <w:rsid w:val="00554324"/>
    <w:rsid w:val="00556EA1"/>
    <w:rsid w:val="005618DD"/>
    <w:rsid w:val="00562164"/>
    <w:rsid w:val="00564B34"/>
    <w:rsid w:val="00565BAC"/>
    <w:rsid w:val="00567E0A"/>
    <w:rsid w:val="005772BF"/>
    <w:rsid w:val="00584277"/>
    <w:rsid w:val="00586D9E"/>
    <w:rsid w:val="00587963"/>
    <w:rsid w:val="00587C2D"/>
    <w:rsid w:val="00596A66"/>
    <w:rsid w:val="005A37F2"/>
    <w:rsid w:val="005A4257"/>
    <w:rsid w:val="005A753F"/>
    <w:rsid w:val="005A7FE5"/>
    <w:rsid w:val="005B092C"/>
    <w:rsid w:val="005B1093"/>
    <w:rsid w:val="005B2005"/>
    <w:rsid w:val="005B74BD"/>
    <w:rsid w:val="005B7E0A"/>
    <w:rsid w:val="005C4BD5"/>
    <w:rsid w:val="005C71EE"/>
    <w:rsid w:val="005D12E3"/>
    <w:rsid w:val="005D5856"/>
    <w:rsid w:val="005E453F"/>
    <w:rsid w:val="005E6BF2"/>
    <w:rsid w:val="005F1324"/>
    <w:rsid w:val="005F1591"/>
    <w:rsid w:val="005F3BAB"/>
    <w:rsid w:val="005F3BDE"/>
    <w:rsid w:val="005F457E"/>
    <w:rsid w:val="005F4DD7"/>
    <w:rsid w:val="005F5AB1"/>
    <w:rsid w:val="005F6DA7"/>
    <w:rsid w:val="00601973"/>
    <w:rsid w:val="00603BF9"/>
    <w:rsid w:val="00605E22"/>
    <w:rsid w:val="00614907"/>
    <w:rsid w:val="006165D6"/>
    <w:rsid w:val="00617975"/>
    <w:rsid w:val="00622691"/>
    <w:rsid w:val="00622CDE"/>
    <w:rsid w:val="0062323A"/>
    <w:rsid w:val="00627D4B"/>
    <w:rsid w:val="00632187"/>
    <w:rsid w:val="0063361B"/>
    <w:rsid w:val="00636CD8"/>
    <w:rsid w:val="00642549"/>
    <w:rsid w:val="006449E3"/>
    <w:rsid w:val="00654DE0"/>
    <w:rsid w:val="0065784D"/>
    <w:rsid w:val="0066171B"/>
    <w:rsid w:val="00663308"/>
    <w:rsid w:val="0066393B"/>
    <w:rsid w:val="00663941"/>
    <w:rsid w:val="00674E8B"/>
    <w:rsid w:val="0067557B"/>
    <w:rsid w:val="00675BFB"/>
    <w:rsid w:val="00680B55"/>
    <w:rsid w:val="00681CDC"/>
    <w:rsid w:val="0068358F"/>
    <w:rsid w:val="00687514"/>
    <w:rsid w:val="0069390C"/>
    <w:rsid w:val="006A04CD"/>
    <w:rsid w:val="006A10C4"/>
    <w:rsid w:val="006A2DF0"/>
    <w:rsid w:val="006A585A"/>
    <w:rsid w:val="006A6D8A"/>
    <w:rsid w:val="006B54E8"/>
    <w:rsid w:val="006B7D40"/>
    <w:rsid w:val="006B7F37"/>
    <w:rsid w:val="006C3500"/>
    <w:rsid w:val="006C400E"/>
    <w:rsid w:val="006C51F4"/>
    <w:rsid w:val="006C618A"/>
    <w:rsid w:val="006D015D"/>
    <w:rsid w:val="006F0814"/>
    <w:rsid w:val="006F1081"/>
    <w:rsid w:val="006F2936"/>
    <w:rsid w:val="006F351B"/>
    <w:rsid w:val="006F6C34"/>
    <w:rsid w:val="006F75A7"/>
    <w:rsid w:val="006F79CD"/>
    <w:rsid w:val="00704023"/>
    <w:rsid w:val="0071523E"/>
    <w:rsid w:val="007209B0"/>
    <w:rsid w:val="007235FC"/>
    <w:rsid w:val="0072367A"/>
    <w:rsid w:val="007260F8"/>
    <w:rsid w:val="00730450"/>
    <w:rsid w:val="00732489"/>
    <w:rsid w:val="0073502D"/>
    <w:rsid w:val="00742847"/>
    <w:rsid w:val="00745EE8"/>
    <w:rsid w:val="00753E69"/>
    <w:rsid w:val="00757080"/>
    <w:rsid w:val="007606AA"/>
    <w:rsid w:val="007624CD"/>
    <w:rsid w:val="00763166"/>
    <w:rsid w:val="00764454"/>
    <w:rsid w:val="00770CEF"/>
    <w:rsid w:val="0077111C"/>
    <w:rsid w:val="00771E1D"/>
    <w:rsid w:val="00772551"/>
    <w:rsid w:val="007725E8"/>
    <w:rsid w:val="00774BD1"/>
    <w:rsid w:val="0078270C"/>
    <w:rsid w:val="007833A4"/>
    <w:rsid w:val="00785E61"/>
    <w:rsid w:val="0079231B"/>
    <w:rsid w:val="00792D97"/>
    <w:rsid w:val="00797181"/>
    <w:rsid w:val="007A1430"/>
    <w:rsid w:val="007A2FE7"/>
    <w:rsid w:val="007A6E03"/>
    <w:rsid w:val="007A6EF6"/>
    <w:rsid w:val="007A76FA"/>
    <w:rsid w:val="007A7F45"/>
    <w:rsid w:val="007B2129"/>
    <w:rsid w:val="007C3C13"/>
    <w:rsid w:val="007C60FE"/>
    <w:rsid w:val="007D0870"/>
    <w:rsid w:val="007E0795"/>
    <w:rsid w:val="007E2C53"/>
    <w:rsid w:val="007E5730"/>
    <w:rsid w:val="007F2225"/>
    <w:rsid w:val="007F41C2"/>
    <w:rsid w:val="008014D7"/>
    <w:rsid w:val="00804946"/>
    <w:rsid w:val="00814282"/>
    <w:rsid w:val="00814F07"/>
    <w:rsid w:val="0081570C"/>
    <w:rsid w:val="00817E00"/>
    <w:rsid w:val="00821F27"/>
    <w:rsid w:val="00836BD7"/>
    <w:rsid w:val="00840105"/>
    <w:rsid w:val="0084051E"/>
    <w:rsid w:val="00846993"/>
    <w:rsid w:val="0084745B"/>
    <w:rsid w:val="008501B2"/>
    <w:rsid w:val="008528A2"/>
    <w:rsid w:val="00860EBD"/>
    <w:rsid w:val="008667FF"/>
    <w:rsid w:val="00870DB9"/>
    <w:rsid w:val="008734C6"/>
    <w:rsid w:val="00873DD0"/>
    <w:rsid w:val="00875B32"/>
    <w:rsid w:val="008814B3"/>
    <w:rsid w:val="00881BA0"/>
    <w:rsid w:val="00890C92"/>
    <w:rsid w:val="008A7C7A"/>
    <w:rsid w:val="008B12B4"/>
    <w:rsid w:val="008B15C5"/>
    <w:rsid w:val="008B28DB"/>
    <w:rsid w:val="008B31C4"/>
    <w:rsid w:val="008C2D4F"/>
    <w:rsid w:val="008C48B1"/>
    <w:rsid w:val="008C6E88"/>
    <w:rsid w:val="008D64D7"/>
    <w:rsid w:val="008E6C9E"/>
    <w:rsid w:val="008F3A36"/>
    <w:rsid w:val="008F614E"/>
    <w:rsid w:val="008F73AA"/>
    <w:rsid w:val="00901DF4"/>
    <w:rsid w:val="00902C13"/>
    <w:rsid w:val="0090446E"/>
    <w:rsid w:val="00910F46"/>
    <w:rsid w:val="009167F0"/>
    <w:rsid w:val="00921A0F"/>
    <w:rsid w:val="009234B5"/>
    <w:rsid w:val="00925ECB"/>
    <w:rsid w:val="00926232"/>
    <w:rsid w:val="00927DC6"/>
    <w:rsid w:val="009307B2"/>
    <w:rsid w:val="009434DB"/>
    <w:rsid w:val="00944DAA"/>
    <w:rsid w:val="00947FC8"/>
    <w:rsid w:val="00955F3D"/>
    <w:rsid w:val="0095762A"/>
    <w:rsid w:val="00963890"/>
    <w:rsid w:val="0096700A"/>
    <w:rsid w:val="00973831"/>
    <w:rsid w:val="00973F70"/>
    <w:rsid w:val="0097431C"/>
    <w:rsid w:val="00974A43"/>
    <w:rsid w:val="00987297"/>
    <w:rsid w:val="00987894"/>
    <w:rsid w:val="00987C3B"/>
    <w:rsid w:val="009964E2"/>
    <w:rsid w:val="00997363"/>
    <w:rsid w:val="009A2326"/>
    <w:rsid w:val="009A2A76"/>
    <w:rsid w:val="009A4D32"/>
    <w:rsid w:val="009A5B8A"/>
    <w:rsid w:val="009B624D"/>
    <w:rsid w:val="009C266C"/>
    <w:rsid w:val="009C3FA7"/>
    <w:rsid w:val="009C5384"/>
    <w:rsid w:val="009C6CDE"/>
    <w:rsid w:val="009C76B3"/>
    <w:rsid w:val="009D0866"/>
    <w:rsid w:val="009D08DF"/>
    <w:rsid w:val="009D1D25"/>
    <w:rsid w:val="009E06A3"/>
    <w:rsid w:val="009E1F36"/>
    <w:rsid w:val="009E5C07"/>
    <w:rsid w:val="009E6BDB"/>
    <w:rsid w:val="009F0555"/>
    <w:rsid w:val="009F2659"/>
    <w:rsid w:val="009F41B6"/>
    <w:rsid w:val="009F4E5F"/>
    <w:rsid w:val="009F6E4B"/>
    <w:rsid w:val="009F7D47"/>
    <w:rsid w:val="00A02942"/>
    <w:rsid w:val="00A05A32"/>
    <w:rsid w:val="00A05F87"/>
    <w:rsid w:val="00A07420"/>
    <w:rsid w:val="00A122E5"/>
    <w:rsid w:val="00A148F8"/>
    <w:rsid w:val="00A14A55"/>
    <w:rsid w:val="00A16130"/>
    <w:rsid w:val="00A17385"/>
    <w:rsid w:val="00A268A3"/>
    <w:rsid w:val="00A2745F"/>
    <w:rsid w:val="00A31931"/>
    <w:rsid w:val="00A368B4"/>
    <w:rsid w:val="00A41589"/>
    <w:rsid w:val="00A46B9E"/>
    <w:rsid w:val="00A4792B"/>
    <w:rsid w:val="00A50ADB"/>
    <w:rsid w:val="00A57050"/>
    <w:rsid w:val="00A61761"/>
    <w:rsid w:val="00A61DFA"/>
    <w:rsid w:val="00A64E08"/>
    <w:rsid w:val="00A6505C"/>
    <w:rsid w:val="00A67F47"/>
    <w:rsid w:val="00A85260"/>
    <w:rsid w:val="00A90F57"/>
    <w:rsid w:val="00A938CA"/>
    <w:rsid w:val="00AA2056"/>
    <w:rsid w:val="00AB2EEC"/>
    <w:rsid w:val="00AB3292"/>
    <w:rsid w:val="00AB491B"/>
    <w:rsid w:val="00AB6B23"/>
    <w:rsid w:val="00AC0AA8"/>
    <w:rsid w:val="00AC3537"/>
    <w:rsid w:val="00AC375A"/>
    <w:rsid w:val="00AC4607"/>
    <w:rsid w:val="00AC7C6F"/>
    <w:rsid w:val="00AD29FD"/>
    <w:rsid w:val="00AE44C5"/>
    <w:rsid w:val="00AE4D0F"/>
    <w:rsid w:val="00AF02E1"/>
    <w:rsid w:val="00AF5B5A"/>
    <w:rsid w:val="00B01243"/>
    <w:rsid w:val="00B02A70"/>
    <w:rsid w:val="00B04CBA"/>
    <w:rsid w:val="00B06E6D"/>
    <w:rsid w:val="00B14B13"/>
    <w:rsid w:val="00B157AB"/>
    <w:rsid w:val="00B17A79"/>
    <w:rsid w:val="00B20824"/>
    <w:rsid w:val="00B21474"/>
    <w:rsid w:val="00B2257C"/>
    <w:rsid w:val="00B25002"/>
    <w:rsid w:val="00B272C9"/>
    <w:rsid w:val="00B34ADC"/>
    <w:rsid w:val="00B35194"/>
    <w:rsid w:val="00B40238"/>
    <w:rsid w:val="00B4203C"/>
    <w:rsid w:val="00B43FA2"/>
    <w:rsid w:val="00B4603A"/>
    <w:rsid w:val="00B524A5"/>
    <w:rsid w:val="00B61DD9"/>
    <w:rsid w:val="00B654EA"/>
    <w:rsid w:val="00B66A08"/>
    <w:rsid w:val="00B7098B"/>
    <w:rsid w:val="00B71F18"/>
    <w:rsid w:val="00B7579B"/>
    <w:rsid w:val="00B75A24"/>
    <w:rsid w:val="00B76072"/>
    <w:rsid w:val="00B81FA1"/>
    <w:rsid w:val="00B82D6A"/>
    <w:rsid w:val="00B8341D"/>
    <w:rsid w:val="00B85CE9"/>
    <w:rsid w:val="00B9083C"/>
    <w:rsid w:val="00B95B92"/>
    <w:rsid w:val="00B97B09"/>
    <w:rsid w:val="00BA1E90"/>
    <w:rsid w:val="00BB187D"/>
    <w:rsid w:val="00BB1BF4"/>
    <w:rsid w:val="00BB2562"/>
    <w:rsid w:val="00BB4820"/>
    <w:rsid w:val="00BB5E18"/>
    <w:rsid w:val="00BC243A"/>
    <w:rsid w:val="00BC2CD1"/>
    <w:rsid w:val="00BC42E1"/>
    <w:rsid w:val="00BD5D66"/>
    <w:rsid w:val="00BD7B88"/>
    <w:rsid w:val="00BE0EF4"/>
    <w:rsid w:val="00BF205F"/>
    <w:rsid w:val="00BF5810"/>
    <w:rsid w:val="00C029DE"/>
    <w:rsid w:val="00C03103"/>
    <w:rsid w:val="00C12E49"/>
    <w:rsid w:val="00C12E88"/>
    <w:rsid w:val="00C15603"/>
    <w:rsid w:val="00C159AC"/>
    <w:rsid w:val="00C209E9"/>
    <w:rsid w:val="00C2260E"/>
    <w:rsid w:val="00C2267C"/>
    <w:rsid w:val="00C22AC2"/>
    <w:rsid w:val="00C2313F"/>
    <w:rsid w:val="00C258A7"/>
    <w:rsid w:val="00C31C9D"/>
    <w:rsid w:val="00C37377"/>
    <w:rsid w:val="00C377D1"/>
    <w:rsid w:val="00C413B9"/>
    <w:rsid w:val="00C41D8B"/>
    <w:rsid w:val="00C452D7"/>
    <w:rsid w:val="00C45848"/>
    <w:rsid w:val="00C476B7"/>
    <w:rsid w:val="00C53711"/>
    <w:rsid w:val="00C557CA"/>
    <w:rsid w:val="00C55F39"/>
    <w:rsid w:val="00C5697E"/>
    <w:rsid w:val="00C56D19"/>
    <w:rsid w:val="00C62BF5"/>
    <w:rsid w:val="00C66B4E"/>
    <w:rsid w:val="00C716DE"/>
    <w:rsid w:val="00C71967"/>
    <w:rsid w:val="00C72C6B"/>
    <w:rsid w:val="00C73C60"/>
    <w:rsid w:val="00C75CB2"/>
    <w:rsid w:val="00C83A07"/>
    <w:rsid w:val="00C84B49"/>
    <w:rsid w:val="00C8626A"/>
    <w:rsid w:val="00C86CCB"/>
    <w:rsid w:val="00C9081B"/>
    <w:rsid w:val="00C909F2"/>
    <w:rsid w:val="00C91B37"/>
    <w:rsid w:val="00C95D85"/>
    <w:rsid w:val="00C97ADF"/>
    <w:rsid w:val="00CA660A"/>
    <w:rsid w:val="00CB162E"/>
    <w:rsid w:val="00CB1FE4"/>
    <w:rsid w:val="00CB36F5"/>
    <w:rsid w:val="00CB4DC6"/>
    <w:rsid w:val="00CB63BB"/>
    <w:rsid w:val="00CB7407"/>
    <w:rsid w:val="00CB7B98"/>
    <w:rsid w:val="00CD1FA0"/>
    <w:rsid w:val="00CD49B4"/>
    <w:rsid w:val="00CD533E"/>
    <w:rsid w:val="00CD5DEF"/>
    <w:rsid w:val="00CD62F3"/>
    <w:rsid w:val="00CD7969"/>
    <w:rsid w:val="00CD7DCD"/>
    <w:rsid w:val="00CE1026"/>
    <w:rsid w:val="00CE2EB1"/>
    <w:rsid w:val="00CE60CF"/>
    <w:rsid w:val="00CF005A"/>
    <w:rsid w:val="00CF0BC4"/>
    <w:rsid w:val="00D0358B"/>
    <w:rsid w:val="00D042C5"/>
    <w:rsid w:val="00D05CDB"/>
    <w:rsid w:val="00D066BD"/>
    <w:rsid w:val="00D21719"/>
    <w:rsid w:val="00D219AC"/>
    <w:rsid w:val="00D2510A"/>
    <w:rsid w:val="00D30478"/>
    <w:rsid w:val="00D31E4F"/>
    <w:rsid w:val="00D33D75"/>
    <w:rsid w:val="00D34251"/>
    <w:rsid w:val="00D3618C"/>
    <w:rsid w:val="00D3681A"/>
    <w:rsid w:val="00D37CBD"/>
    <w:rsid w:val="00D40636"/>
    <w:rsid w:val="00D40659"/>
    <w:rsid w:val="00D42326"/>
    <w:rsid w:val="00D426E6"/>
    <w:rsid w:val="00D42CC5"/>
    <w:rsid w:val="00D43C62"/>
    <w:rsid w:val="00D450A9"/>
    <w:rsid w:val="00D4517C"/>
    <w:rsid w:val="00D5019C"/>
    <w:rsid w:val="00D61BDC"/>
    <w:rsid w:val="00D7291E"/>
    <w:rsid w:val="00D7592B"/>
    <w:rsid w:val="00D77F6D"/>
    <w:rsid w:val="00D81639"/>
    <w:rsid w:val="00D82488"/>
    <w:rsid w:val="00D87431"/>
    <w:rsid w:val="00D87DF6"/>
    <w:rsid w:val="00D90B53"/>
    <w:rsid w:val="00D9186B"/>
    <w:rsid w:val="00D92C04"/>
    <w:rsid w:val="00D930ED"/>
    <w:rsid w:val="00D93155"/>
    <w:rsid w:val="00D94E8F"/>
    <w:rsid w:val="00D9769E"/>
    <w:rsid w:val="00DA0C9E"/>
    <w:rsid w:val="00DA12DE"/>
    <w:rsid w:val="00DA12FF"/>
    <w:rsid w:val="00DA29B5"/>
    <w:rsid w:val="00DA6A49"/>
    <w:rsid w:val="00DB2499"/>
    <w:rsid w:val="00DB7707"/>
    <w:rsid w:val="00DB7EEF"/>
    <w:rsid w:val="00DC30C1"/>
    <w:rsid w:val="00DC55E8"/>
    <w:rsid w:val="00DC7339"/>
    <w:rsid w:val="00DC739D"/>
    <w:rsid w:val="00DD4639"/>
    <w:rsid w:val="00DD47A6"/>
    <w:rsid w:val="00DD7307"/>
    <w:rsid w:val="00DD7716"/>
    <w:rsid w:val="00DE0189"/>
    <w:rsid w:val="00DE02A8"/>
    <w:rsid w:val="00DE0C92"/>
    <w:rsid w:val="00DE1C8E"/>
    <w:rsid w:val="00DE3525"/>
    <w:rsid w:val="00DE5797"/>
    <w:rsid w:val="00DF3084"/>
    <w:rsid w:val="00DF635A"/>
    <w:rsid w:val="00DF7DC6"/>
    <w:rsid w:val="00E01297"/>
    <w:rsid w:val="00E01F43"/>
    <w:rsid w:val="00E10C66"/>
    <w:rsid w:val="00E119FA"/>
    <w:rsid w:val="00E16390"/>
    <w:rsid w:val="00E24199"/>
    <w:rsid w:val="00E25BEA"/>
    <w:rsid w:val="00E32EC5"/>
    <w:rsid w:val="00E34044"/>
    <w:rsid w:val="00E349FD"/>
    <w:rsid w:val="00E41424"/>
    <w:rsid w:val="00E4159C"/>
    <w:rsid w:val="00E44A14"/>
    <w:rsid w:val="00E44A84"/>
    <w:rsid w:val="00E4508E"/>
    <w:rsid w:val="00E474BF"/>
    <w:rsid w:val="00E50C3B"/>
    <w:rsid w:val="00E516E9"/>
    <w:rsid w:val="00E525B7"/>
    <w:rsid w:val="00E527A4"/>
    <w:rsid w:val="00E52BB9"/>
    <w:rsid w:val="00E53C19"/>
    <w:rsid w:val="00E541DD"/>
    <w:rsid w:val="00E549A0"/>
    <w:rsid w:val="00E61309"/>
    <w:rsid w:val="00E67360"/>
    <w:rsid w:val="00E71A50"/>
    <w:rsid w:val="00E74082"/>
    <w:rsid w:val="00E81A5C"/>
    <w:rsid w:val="00E82DB7"/>
    <w:rsid w:val="00E82FE0"/>
    <w:rsid w:val="00E83310"/>
    <w:rsid w:val="00E85A0C"/>
    <w:rsid w:val="00E92457"/>
    <w:rsid w:val="00E92B74"/>
    <w:rsid w:val="00E96A0E"/>
    <w:rsid w:val="00EA0CA6"/>
    <w:rsid w:val="00EA13EE"/>
    <w:rsid w:val="00EA2188"/>
    <w:rsid w:val="00EA381A"/>
    <w:rsid w:val="00EA4C0C"/>
    <w:rsid w:val="00EA52A1"/>
    <w:rsid w:val="00EA5E86"/>
    <w:rsid w:val="00EB2A5C"/>
    <w:rsid w:val="00EB5B1B"/>
    <w:rsid w:val="00EB7236"/>
    <w:rsid w:val="00EC093E"/>
    <w:rsid w:val="00EC10BD"/>
    <w:rsid w:val="00EC2709"/>
    <w:rsid w:val="00EC2B09"/>
    <w:rsid w:val="00EC3FB8"/>
    <w:rsid w:val="00EC60F3"/>
    <w:rsid w:val="00ED06F4"/>
    <w:rsid w:val="00ED53DC"/>
    <w:rsid w:val="00ED7DA8"/>
    <w:rsid w:val="00EE2260"/>
    <w:rsid w:val="00EE2EEE"/>
    <w:rsid w:val="00EE48F8"/>
    <w:rsid w:val="00EE4D5B"/>
    <w:rsid w:val="00EE7157"/>
    <w:rsid w:val="00EF299C"/>
    <w:rsid w:val="00EF6104"/>
    <w:rsid w:val="00EF6888"/>
    <w:rsid w:val="00F029ED"/>
    <w:rsid w:val="00F0351E"/>
    <w:rsid w:val="00F101A0"/>
    <w:rsid w:val="00F1054A"/>
    <w:rsid w:val="00F10C5D"/>
    <w:rsid w:val="00F11746"/>
    <w:rsid w:val="00F1230A"/>
    <w:rsid w:val="00F14A37"/>
    <w:rsid w:val="00F14E8E"/>
    <w:rsid w:val="00F15D64"/>
    <w:rsid w:val="00F22462"/>
    <w:rsid w:val="00F22D0B"/>
    <w:rsid w:val="00F24442"/>
    <w:rsid w:val="00F25283"/>
    <w:rsid w:val="00F255C4"/>
    <w:rsid w:val="00F26A7B"/>
    <w:rsid w:val="00F30008"/>
    <w:rsid w:val="00F3225F"/>
    <w:rsid w:val="00F338F5"/>
    <w:rsid w:val="00F36881"/>
    <w:rsid w:val="00F4610A"/>
    <w:rsid w:val="00F51736"/>
    <w:rsid w:val="00F5292B"/>
    <w:rsid w:val="00F54DB4"/>
    <w:rsid w:val="00F56913"/>
    <w:rsid w:val="00F57842"/>
    <w:rsid w:val="00F60083"/>
    <w:rsid w:val="00F624DC"/>
    <w:rsid w:val="00F63C37"/>
    <w:rsid w:val="00F665AA"/>
    <w:rsid w:val="00F6791A"/>
    <w:rsid w:val="00F81515"/>
    <w:rsid w:val="00F81C6B"/>
    <w:rsid w:val="00F85977"/>
    <w:rsid w:val="00F9659A"/>
    <w:rsid w:val="00FA0D76"/>
    <w:rsid w:val="00FA4510"/>
    <w:rsid w:val="00FA47F8"/>
    <w:rsid w:val="00FA52CA"/>
    <w:rsid w:val="00FA6FA2"/>
    <w:rsid w:val="00FA7E1C"/>
    <w:rsid w:val="00FB475D"/>
    <w:rsid w:val="00FB7B86"/>
    <w:rsid w:val="00FB7F0E"/>
    <w:rsid w:val="00FC200E"/>
    <w:rsid w:val="00FD18FF"/>
    <w:rsid w:val="00FD35B2"/>
    <w:rsid w:val="00FD4DE6"/>
    <w:rsid w:val="00FD5D4E"/>
    <w:rsid w:val="00FE40F0"/>
    <w:rsid w:val="00FE4795"/>
    <w:rsid w:val="00FF0EA8"/>
    <w:rsid w:val="00FF1005"/>
    <w:rsid w:val="00FF2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28BCCA"/>
  <w15:chartTrackingRefBased/>
  <w15:docId w15:val="{C15C934D-6645-45F6-889F-9097566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F39"/>
    <w:pPr>
      <w:widowControl w:val="0"/>
      <w:jc w:val="both"/>
    </w:pPr>
    <w:rPr>
      <w:rFonts w:eastAsia="ＭＳ Ｐ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C45848"/>
  </w:style>
  <w:style w:type="character" w:customStyle="1" w:styleId="a4">
    <w:name w:val="日付 (文字)"/>
    <w:basedOn w:val="a0"/>
    <w:link w:val="a3"/>
    <w:uiPriority w:val="99"/>
    <w:rsid w:val="00C45848"/>
  </w:style>
  <w:style w:type="paragraph" w:styleId="a5">
    <w:name w:val="Balloon Text"/>
    <w:basedOn w:val="a"/>
    <w:link w:val="a6"/>
    <w:uiPriority w:val="99"/>
    <w:unhideWhenUsed/>
    <w:rsid w:val="00BF5810"/>
    <w:rPr>
      <w:rFonts w:asciiTheme="majorHAnsi" w:eastAsiaTheme="majorEastAsia" w:hAnsiTheme="majorHAnsi" w:cstheme="majorBidi"/>
      <w:sz w:val="18"/>
      <w:szCs w:val="18"/>
    </w:rPr>
  </w:style>
  <w:style w:type="character" w:customStyle="1" w:styleId="a6">
    <w:name w:val="吹き出し (文字)"/>
    <w:basedOn w:val="a0"/>
    <w:link w:val="a5"/>
    <w:uiPriority w:val="99"/>
    <w:rsid w:val="00BF5810"/>
    <w:rPr>
      <w:rFonts w:asciiTheme="majorHAnsi" w:eastAsiaTheme="majorEastAsia" w:hAnsiTheme="majorHAnsi" w:cstheme="majorBidi"/>
      <w:sz w:val="18"/>
      <w:szCs w:val="18"/>
    </w:rPr>
  </w:style>
  <w:style w:type="paragraph" w:styleId="a7">
    <w:name w:val="Body Text Indent"/>
    <w:basedOn w:val="a"/>
    <w:link w:val="a8"/>
    <w:uiPriority w:val="99"/>
    <w:unhideWhenUsed/>
    <w:rsid w:val="00627D4B"/>
    <w:pPr>
      <w:ind w:leftChars="300" w:left="964" w:hangingChars="100" w:hanging="241"/>
    </w:pPr>
    <w:rPr>
      <w:rFonts w:asciiTheme="majorEastAsia" w:eastAsiaTheme="majorEastAsia" w:hAnsiTheme="majorEastAsia"/>
    </w:rPr>
  </w:style>
  <w:style w:type="character" w:customStyle="1" w:styleId="a8">
    <w:name w:val="本文インデント (文字)"/>
    <w:basedOn w:val="a0"/>
    <w:link w:val="a7"/>
    <w:uiPriority w:val="99"/>
    <w:rsid w:val="00627D4B"/>
    <w:rPr>
      <w:rFonts w:asciiTheme="majorEastAsia" w:eastAsiaTheme="majorEastAsia" w:hAnsiTheme="majorEastAsia"/>
    </w:rPr>
  </w:style>
  <w:style w:type="paragraph" w:styleId="a9">
    <w:name w:val="header"/>
    <w:basedOn w:val="a"/>
    <w:link w:val="aa"/>
    <w:uiPriority w:val="99"/>
    <w:unhideWhenUsed/>
    <w:rsid w:val="009F0555"/>
    <w:pPr>
      <w:tabs>
        <w:tab w:val="center" w:pos="4252"/>
        <w:tab w:val="right" w:pos="8504"/>
      </w:tabs>
      <w:snapToGrid w:val="0"/>
    </w:pPr>
  </w:style>
  <w:style w:type="character" w:customStyle="1" w:styleId="aa">
    <w:name w:val="ヘッダー (文字)"/>
    <w:basedOn w:val="a0"/>
    <w:link w:val="a9"/>
    <w:uiPriority w:val="99"/>
    <w:rsid w:val="009F0555"/>
  </w:style>
  <w:style w:type="paragraph" w:styleId="ab">
    <w:name w:val="footer"/>
    <w:basedOn w:val="a"/>
    <w:link w:val="ac"/>
    <w:uiPriority w:val="99"/>
    <w:unhideWhenUsed/>
    <w:rsid w:val="009F0555"/>
    <w:pPr>
      <w:tabs>
        <w:tab w:val="center" w:pos="4252"/>
        <w:tab w:val="right" w:pos="8504"/>
      </w:tabs>
      <w:snapToGrid w:val="0"/>
    </w:pPr>
  </w:style>
  <w:style w:type="character" w:customStyle="1" w:styleId="ac">
    <w:name w:val="フッター (文字)"/>
    <w:basedOn w:val="a0"/>
    <w:link w:val="ab"/>
    <w:uiPriority w:val="99"/>
    <w:rsid w:val="009F0555"/>
  </w:style>
  <w:style w:type="paragraph" w:styleId="ad">
    <w:name w:val="Body Text"/>
    <w:basedOn w:val="a"/>
    <w:link w:val="ae"/>
    <w:uiPriority w:val="99"/>
    <w:unhideWhenUsed/>
    <w:rsid w:val="00335DCE"/>
    <w:rPr>
      <w:rFonts w:ascii="HG丸ｺﾞｼｯｸM-PRO" w:eastAsia="HG丸ｺﾞｼｯｸM-PRO" w:hAnsi="HG丸ｺﾞｼｯｸM-PRO"/>
      <w:sz w:val="22"/>
    </w:rPr>
  </w:style>
  <w:style w:type="character" w:customStyle="1" w:styleId="ae">
    <w:name w:val="本文 (文字)"/>
    <w:basedOn w:val="a0"/>
    <w:link w:val="ad"/>
    <w:uiPriority w:val="99"/>
    <w:rsid w:val="00335DCE"/>
    <w:rPr>
      <w:rFonts w:ascii="HG丸ｺﾞｼｯｸM-PRO" w:eastAsia="HG丸ｺﾞｼｯｸM-PRO" w:hAnsi="HG丸ｺﾞｼｯｸM-PRO"/>
      <w:sz w:val="22"/>
    </w:rPr>
  </w:style>
  <w:style w:type="paragraph" w:styleId="2">
    <w:name w:val="Body Text 2"/>
    <w:basedOn w:val="a"/>
    <w:link w:val="20"/>
    <w:uiPriority w:val="99"/>
    <w:unhideWhenUsed/>
    <w:rsid w:val="00335DCE"/>
    <w:rPr>
      <w:rFonts w:ascii="AR隷書体M" w:eastAsia="AR隷書体M" w:hAnsi="HG丸ｺﾞｼｯｸM-PRO"/>
      <w:sz w:val="28"/>
    </w:rPr>
  </w:style>
  <w:style w:type="character" w:customStyle="1" w:styleId="20">
    <w:name w:val="本文 2 (文字)"/>
    <w:basedOn w:val="a0"/>
    <w:link w:val="2"/>
    <w:uiPriority w:val="99"/>
    <w:rsid w:val="00335DCE"/>
    <w:rPr>
      <w:rFonts w:ascii="AR隷書体M" w:eastAsia="AR隷書体M" w:hAnsi="HG丸ｺﾞｼｯｸM-PRO"/>
      <w:sz w:val="28"/>
    </w:rPr>
  </w:style>
  <w:style w:type="paragraph" w:styleId="3">
    <w:name w:val="Body Text 3"/>
    <w:basedOn w:val="a"/>
    <w:link w:val="30"/>
    <w:uiPriority w:val="99"/>
    <w:unhideWhenUsed/>
    <w:rsid w:val="006F6C34"/>
    <w:pPr>
      <w:spacing w:line="240" w:lineRule="exact"/>
    </w:pPr>
    <w:rPr>
      <w:rFonts w:asciiTheme="majorEastAsia" w:eastAsiaTheme="majorEastAsia" w:hAnsiTheme="majorEastAsia"/>
      <w:sz w:val="20"/>
      <w:szCs w:val="20"/>
    </w:rPr>
  </w:style>
  <w:style w:type="character" w:customStyle="1" w:styleId="30">
    <w:name w:val="本文 3 (文字)"/>
    <w:basedOn w:val="a0"/>
    <w:link w:val="3"/>
    <w:uiPriority w:val="99"/>
    <w:rsid w:val="006F6C34"/>
    <w:rPr>
      <w:rFonts w:asciiTheme="majorEastAsia" w:eastAsiaTheme="majorEastAsia" w:hAnsiTheme="majorEastAsia"/>
      <w:sz w:val="20"/>
      <w:szCs w:val="20"/>
    </w:rPr>
  </w:style>
  <w:style w:type="paragraph" w:styleId="af">
    <w:name w:val="List Paragraph"/>
    <w:basedOn w:val="a"/>
    <w:uiPriority w:val="34"/>
    <w:qFormat/>
    <w:rsid w:val="00B17A7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814301">
      <w:bodyDiv w:val="1"/>
      <w:marLeft w:val="0"/>
      <w:marRight w:val="0"/>
      <w:marTop w:val="0"/>
      <w:marBottom w:val="0"/>
      <w:divBdr>
        <w:top w:val="none" w:sz="0" w:space="0" w:color="auto"/>
        <w:left w:val="none" w:sz="0" w:space="0" w:color="auto"/>
        <w:bottom w:val="none" w:sz="0" w:space="0" w:color="auto"/>
        <w:right w:val="none" w:sz="0" w:space="0" w:color="auto"/>
      </w:divBdr>
      <w:divsChild>
        <w:div w:id="2001496706">
          <w:marLeft w:val="0"/>
          <w:marRight w:val="0"/>
          <w:marTop w:val="0"/>
          <w:marBottom w:val="0"/>
          <w:divBdr>
            <w:top w:val="none" w:sz="0" w:space="0" w:color="auto"/>
            <w:left w:val="none" w:sz="0" w:space="0" w:color="auto"/>
            <w:bottom w:val="none" w:sz="0" w:space="0" w:color="auto"/>
            <w:right w:val="none" w:sz="0" w:space="0" w:color="auto"/>
          </w:divBdr>
          <w:divsChild>
            <w:div w:id="1649549798">
              <w:marLeft w:val="0"/>
              <w:marRight w:val="0"/>
              <w:marTop w:val="0"/>
              <w:marBottom w:val="0"/>
              <w:divBdr>
                <w:top w:val="none" w:sz="0" w:space="0" w:color="auto"/>
                <w:left w:val="none" w:sz="0" w:space="0" w:color="auto"/>
                <w:bottom w:val="none" w:sz="0" w:space="0" w:color="auto"/>
                <w:right w:val="none" w:sz="0" w:space="0" w:color="auto"/>
              </w:divBdr>
              <w:divsChild>
                <w:div w:id="1204751837">
                  <w:marLeft w:val="-225"/>
                  <w:marRight w:val="-225"/>
                  <w:marTop w:val="0"/>
                  <w:marBottom w:val="0"/>
                  <w:divBdr>
                    <w:top w:val="none" w:sz="0" w:space="0" w:color="auto"/>
                    <w:left w:val="none" w:sz="0" w:space="0" w:color="auto"/>
                    <w:bottom w:val="none" w:sz="0" w:space="0" w:color="auto"/>
                    <w:right w:val="none" w:sz="0" w:space="0" w:color="auto"/>
                  </w:divBdr>
                  <w:divsChild>
                    <w:div w:id="2079741673">
                      <w:marLeft w:val="0"/>
                      <w:marRight w:val="0"/>
                      <w:marTop w:val="0"/>
                      <w:marBottom w:val="0"/>
                      <w:divBdr>
                        <w:top w:val="none" w:sz="0" w:space="0" w:color="auto"/>
                        <w:left w:val="none" w:sz="0" w:space="0" w:color="auto"/>
                        <w:bottom w:val="none" w:sz="0" w:space="0" w:color="auto"/>
                        <w:right w:val="none" w:sz="0" w:space="0" w:color="auto"/>
                      </w:divBdr>
                      <w:divsChild>
                        <w:div w:id="158094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934472">
      <w:bodyDiv w:val="1"/>
      <w:marLeft w:val="0"/>
      <w:marRight w:val="0"/>
      <w:marTop w:val="0"/>
      <w:marBottom w:val="0"/>
      <w:divBdr>
        <w:top w:val="none" w:sz="0" w:space="0" w:color="auto"/>
        <w:left w:val="none" w:sz="0" w:space="0" w:color="auto"/>
        <w:bottom w:val="none" w:sz="0" w:space="0" w:color="auto"/>
        <w:right w:val="none" w:sz="0" w:space="0" w:color="auto"/>
      </w:divBdr>
      <w:divsChild>
        <w:div w:id="1528836672">
          <w:marLeft w:val="0"/>
          <w:marRight w:val="0"/>
          <w:marTop w:val="0"/>
          <w:marBottom w:val="0"/>
          <w:divBdr>
            <w:top w:val="none" w:sz="0" w:space="0" w:color="auto"/>
            <w:left w:val="none" w:sz="0" w:space="0" w:color="auto"/>
            <w:bottom w:val="none" w:sz="0" w:space="0" w:color="auto"/>
            <w:right w:val="none" w:sz="0" w:space="0" w:color="auto"/>
          </w:divBdr>
          <w:divsChild>
            <w:div w:id="1217937395">
              <w:marLeft w:val="0"/>
              <w:marRight w:val="0"/>
              <w:marTop w:val="0"/>
              <w:marBottom w:val="0"/>
              <w:divBdr>
                <w:top w:val="none" w:sz="0" w:space="0" w:color="auto"/>
                <w:left w:val="none" w:sz="0" w:space="0" w:color="auto"/>
                <w:bottom w:val="none" w:sz="0" w:space="0" w:color="auto"/>
                <w:right w:val="none" w:sz="0" w:space="0" w:color="auto"/>
              </w:divBdr>
              <w:divsChild>
                <w:div w:id="164593541">
                  <w:marLeft w:val="-225"/>
                  <w:marRight w:val="-225"/>
                  <w:marTop w:val="0"/>
                  <w:marBottom w:val="0"/>
                  <w:divBdr>
                    <w:top w:val="none" w:sz="0" w:space="0" w:color="auto"/>
                    <w:left w:val="none" w:sz="0" w:space="0" w:color="auto"/>
                    <w:bottom w:val="none" w:sz="0" w:space="0" w:color="auto"/>
                    <w:right w:val="none" w:sz="0" w:space="0" w:color="auto"/>
                  </w:divBdr>
                  <w:divsChild>
                    <w:div w:id="1295991126">
                      <w:marLeft w:val="0"/>
                      <w:marRight w:val="0"/>
                      <w:marTop w:val="0"/>
                      <w:marBottom w:val="0"/>
                      <w:divBdr>
                        <w:top w:val="none" w:sz="0" w:space="0" w:color="auto"/>
                        <w:left w:val="none" w:sz="0" w:space="0" w:color="auto"/>
                        <w:bottom w:val="none" w:sz="0" w:space="0" w:color="auto"/>
                        <w:right w:val="none" w:sz="0" w:space="0" w:color="auto"/>
                      </w:divBdr>
                      <w:divsChild>
                        <w:div w:id="11017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6AC94-69F2-4B4C-81F8-62F47CBD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714</Words>
  <Characters>4075</Characters>
  <Application>Microsoft Office Word</Application>
  <DocSecurity>4</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喜名</dc:creator>
  <cp:keywords/>
  <dc:description/>
  <cp:lastModifiedBy>kyokutyo tosyojimukyoku</cp:lastModifiedBy>
  <cp:revision>2</cp:revision>
  <cp:lastPrinted>2024-08-22T06:18:00Z</cp:lastPrinted>
  <dcterms:created xsi:type="dcterms:W3CDTF">2024-08-28T01:31:00Z</dcterms:created>
  <dcterms:modified xsi:type="dcterms:W3CDTF">2024-08-28T01:31:00Z</dcterms:modified>
</cp:coreProperties>
</file>