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11AB">
      <w:pPr>
        <w:rPr>
          <w:rFonts w:ascii="TBP丸ｺﾞｼｯｸDE" w:eastAsia="TBP丸ｺﾞｼｯｸDE" w:hint="eastAsia"/>
        </w:rPr>
      </w:pPr>
      <w:r>
        <w:rPr>
          <w:rFonts w:hint="eastAsia"/>
          <w:w w:val="250"/>
          <w:szCs w:val="21"/>
          <w:bdr w:val="single" w:sz="4" w:space="0" w:color="auto"/>
        </w:rPr>
        <w:t>知る段階</w:t>
      </w:r>
      <w:r>
        <w:rPr>
          <w:rFonts w:hint="eastAsia"/>
          <w:w w:val="250"/>
          <w:szCs w:val="21"/>
        </w:rPr>
        <w:t xml:space="preserve">　　　　　　　　　　</w:t>
      </w:r>
      <w:r>
        <w:rPr>
          <w:rFonts w:hint="eastAsia"/>
          <w:w w:val="250"/>
          <w:szCs w:val="21"/>
          <w:bdr w:val="single" w:sz="4" w:space="0" w:color="auto"/>
        </w:rPr>
        <w:t>高める段階</w:t>
      </w:r>
      <w:r>
        <w:rPr>
          <w:rFonts w:ascii="TBP丸ｺﾞｼｯｸDE" w:eastAsia="TBP丸ｺﾞｼｯｸDE" w:hint="eastAsia"/>
        </w:rPr>
        <w:t>６年　　　組　　　番　名前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675"/>
        <w:gridCol w:w="3780"/>
        <w:gridCol w:w="1995"/>
        <w:gridCol w:w="1785"/>
        <w:gridCol w:w="1890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675" w:type="dxa"/>
            <w:vAlign w:val="bottom"/>
          </w:tcPr>
          <w:p w:rsidR="00000000" w:rsidRDefault="003D11AB">
            <w:pPr>
              <w:rPr>
                <w:lang w:eastAsia="zh-TW"/>
              </w:rPr>
            </w:pPr>
            <w:r>
              <w:rPr>
                <w:rFonts w:ascii="TBP丸ｺﾞｼｯｸDE" w:eastAsia="TBP丸ｺﾞｼｯｸDE" w:hint="eastAsia"/>
                <w:lang w:eastAsia="zh-TW"/>
              </w:rPr>
              <w:t>１時間目</w:t>
            </w:r>
            <w:r>
              <w:rPr>
                <w:rFonts w:hint="eastAsia"/>
                <w:lang w:eastAsia="zh-TW"/>
              </w:rPr>
              <w:t xml:space="preserve">　　　月　　　日（　　）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</w:tcPr>
          <w:p w:rsidR="00000000" w:rsidRDefault="003D11AB">
            <w:pPr>
              <w:widowControl/>
              <w:jc w:val="left"/>
            </w:pPr>
            <w:r>
              <w:rPr>
                <w:rFonts w:ascii="TBP丸ｺﾞｼｯｸDE" w:eastAsia="TBP丸ｺﾞｼｯｸDE" w:hint="eastAsia"/>
              </w:rPr>
              <w:t>２時間目</w:t>
            </w:r>
            <w:r>
              <w:rPr>
                <w:rFonts w:hint="eastAsia"/>
              </w:rPr>
              <w:t xml:space="preserve">　　　月　　　日（　　）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thinThickSmallGap" w:sz="12" w:space="0" w:color="auto"/>
              <w:right w:val="single" w:sz="8" w:space="0" w:color="auto"/>
            </w:tcBorders>
            <w:vAlign w:val="bottom"/>
          </w:tcPr>
          <w:p w:rsidR="00000000" w:rsidRDefault="003D11AB">
            <w:pPr>
              <w:rPr>
                <w:lang w:eastAsia="zh-TW"/>
              </w:rPr>
            </w:pPr>
            <w:r>
              <w:rPr>
                <w:rFonts w:ascii="TBP丸ｺﾞｼｯｸDE" w:eastAsia="TBP丸ｺﾞｼｯｸDE" w:hint="eastAsia"/>
              </w:rPr>
              <w:t>３</w:t>
            </w:r>
            <w:r>
              <w:rPr>
                <w:rFonts w:ascii="TBP丸ｺﾞｼｯｸDE" w:eastAsia="TBP丸ｺﾞｼｯｸDE" w:hint="eastAsia"/>
                <w:lang w:eastAsia="zh-TW"/>
              </w:rPr>
              <w:t>時間目</w:t>
            </w:r>
            <w:r>
              <w:rPr>
                <w:rFonts w:hint="eastAsia"/>
                <w:lang w:eastAsia="zh-TW"/>
              </w:rPr>
              <w:t xml:space="preserve">　　　月　　　日（　　）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  <w:rPr>
                <w:lang w:eastAsia="zh-TW"/>
              </w:rPr>
            </w:pPr>
            <w:r>
              <w:rPr>
                <w:rFonts w:ascii="TBP丸ｺﾞｼｯｸDE" w:eastAsia="TBP丸ｺﾞｼｯｸDE" w:hint="eastAsia"/>
              </w:rPr>
              <w:t>４</w:t>
            </w:r>
            <w:r>
              <w:rPr>
                <w:rFonts w:ascii="TBP丸ｺﾞｼｯｸDE" w:eastAsia="TBP丸ｺﾞｼｯｸDE" w:hint="eastAsia"/>
                <w:lang w:eastAsia="zh-TW"/>
              </w:rPr>
              <w:t>時間目</w:t>
            </w:r>
            <w:r>
              <w:rPr>
                <w:rFonts w:hint="eastAsia"/>
                <w:lang w:eastAsia="zh-TW"/>
              </w:rPr>
              <w:t xml:space="preserve">　　　月　　　日（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675" w:type="dxa"/>
            <w:vMerge w:val="restart"/>
          </w:tcPr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学習内容　　</w:t>
            </w:r>
          </w:p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●リズムウォーミングアップ</w:t>
            </w:r>
          </w:p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●スタートの学習　　</w:t>
            </w:r>
          </w:p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●５０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走の計測</w:t>
            </w:r>
          </w:p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●リレー</w:t>
            </w:r>
          </w:p>
          <w:p w:rsidR="00000000" w:rsidRDefault="003D11AB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ルールとバトンパス（腕の上げ方）</w:t>
            </w:r>
          </w:p>
          <w:p w:rsidR="00000000" w:rsidRDefault="003D11AB">
            <w:pPr>
              <w:rPr>
                <w:szCs w:val="21"/>
              </w:rPr>
            </w:pPr>
          </w:p>
        </w:tc>
        <w:tc>
          <w:tcPr>
            <w:tcW w:w="3780" w:type="dxa"/>
            <w:vMerge w:val="restart"/>
            <w:tcBorders>
              <w:right w:val="thinThickSmallGap" w:sz="12" w:space="0" w:color="auto"/>
            </w:tcBorders>
          </w:tcPr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学習内容</w:t>
            </w:r>
          </w:p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●リズムウォーミングアップ</w:t>
            </w:r>
          </w:p>
          <w:p w:rsidR="00000000" w:rsidRDefault="003D11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●スタートの学習　●５０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走の計測</w:t>
            </w:r>
          </w:p>
          <w:p w:rsidR="00000000" w:rsidRDefault="003D11AB">
            <w:pPr>
              <w:rPr>
                <w:rFonts w:ascii="TBP丸ｺﾞｼｯｸDE" w:eastAsia="TBP丸ｺﾞｼｯｸDE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●加速の学習　</w:t>
            </w:r>
            <w:r>
              <w:rPr>
                <w:rFonts w:ascii="TBP丸ｺﾞｼｯｸDE" w:eastAsia="TBP丸ｺﾞｼｯｸDE" w:hint="eastAsia"/>
                <w:szCs w:val="21"/>
              </w:rPr>
              <w:t>ラダー走、ドカン走</w:t>
            </w:r>
          </w:p>
          <w:p w:rsidR="00000000" w:rsidRDefault="003D11AB">
            <w:pPr>
              <w:ind w:left="210" w:hangingChars="100" w:hanging="210"/>
              <w:rPr>
                <w:rFonts w:ascii="TBP丸ｺﾞｼｯｸDE" w:eastAsia="TBP丸ｺﾞｼｯｸDE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●中間走の学習　</w:t>
            </w:r>
            <w:r>
              <w:rPr>
                <w:rFonts w:ascii="TBP丸ｺﾞｼｯｸDE" w:eastAsia="TBP丸ｺﾞｼｯｸDE" w:hint="eastAsia"/>
                <w:szCs w:val="21"/>
              </w:rPr>
              <w:t>体育棒走、ポトン走</w:t>
            </w:r>
          </w:p>
          <w:p w:rsidR="00000000" w:rsidRDefault="003D11AB">
            <w:pPr>
              <w:ind w:leftChars="100" w:left="210" w:firstLineChars="500" w:firstLine="1050"/>
              <w:rPr>
                <w:rFonts w:ascii="TBP丸ｺﾞｼｯｸDE" w:eastAsia="TBP丸ｺﾞｼｯｸDE" w:hint="eastAsia"/>
                <w:szCs w:val="21"/>
              </w:rPr>
            </w:pPr>
            <w:r>
              <w:rPr>
                <w:rFonts w:ascii="TBP丸ｺﾞｼｯｸDE" w:eastAsia="TBP丸ｺﾞｼｯｸDE" w:hint="eastAsia"/>
                <w:szCs w:val="21"/>
              </w:rPr>
              <w:t>ケンステップ走　直線走</w:t>
            </w:r>
          </w:p>
          <w:p w:rsidR="00000000" w:rsidRDefault="003D11A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●リレー　　</w:t>
            </w:r>
            <w:r>
              <w:rPr>
                <w:rFonts w:hint="eastAsia"/>
                <w:szCs w:val="21"/>
              </w:rPr>
              <w:t>ダッシュマーク</w:t>
            </w:r>
          </w:p>
        </w:tc>
        <w:tc>
          <w:tcPr>
            <w:tcW w:w="3780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</w:pPr>
            <w:r>
              <w:rPr>
                <w:rFonts w:hint="eastAsia"/>
                <w:sz w:val="16"/>
                <w:szCs w:val="16"/>
              </w:rPr>
              <w:t>練習すること</w:t>
            </w:r>
            <w:r>
              <w:rPr>
                <w:rFonts w:hint="eastAsia"/>
                <w:sz w:val="12"/>
                <w:szCs w:val="12"/>
              </w:rPr>
              <w:t>（○をつける）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加速　・　中間走</w:t>
            </w:r>
          </w:p>
        </w:tc>
        <w:tc>
          <w:tcPr>
            <w:tcW w:w="3780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</w:pPr>
            <w:r>
              <w:rPr>
                <w:rFonts w:hint="eastAsia"/>
                <w:sz w:val="16"/>
                <w:szCs w:val="16"/>
              </w:rPr>
              <w:t>練習すること</w:t>
            </w:r>
            <w:r>
              <w:rPr>
                <w:rFonts w:hint="eastAsia"/>
                <w:sz w:val="12"/>
                <w:szCs w:val="12"/>
              </w:rPr>
              <w:t>（○をつける）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0"/>
                <w:szCs w:val="20"/>
              </w:rPr>
              <w:t>加速　・　中間走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3675" w:type="dxa"/>
            <w:vMerge/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Merge/>
            <w:tcBorders>
              <w:right w:val="thinThickSmallGap" w:sz="12" w:space="0" w:color="auto"/>
            </w:tcBorders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めあて</w:t>
            </w:r>
            <w:r>
              <w:rPr>
                <w:rFonts w:hint="eastAsia"/>
                <w:sz w:val="12"/>
                <w:szCs w:val="12"/>
              </w:rPr>
              <w:t>（～を～できるようにする。）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めあて</w:t>
            </w:r>
            <w:r>
              <w:rPr>
                <w:rFonts w:hint="eastAsia"/>
                <w:sz w:val="12"/>
                <w:szCs w:val="12"/>
              </w:rPr>
              <w:t>（～を～できるようにする。）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3675" w:type="dxa"/>
            <w:vMerge/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Merge/>
            <w:tcBorders>
              <w:right w:val="thinThickSmallGap" w:sz="12" w:space="0" w:color="auto"/>
            </w:tcBorders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left w:val="thinThickSmallGap" w:sz="12" w:space="0" w:color="auto"/>
              <w:right w:val="dashed" w:sz="4" w:space="0" w:color="auto"/>
            </w:tcBorders>
          </w:tcPr>
          <w:p w:rsidR="00000000" w:rsidRDefault="003D11AB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練習方法</w:t>
            </w:r>
          </w:p>
          <w:p w:rsidR="00000000" w:rsidRDefault="003D11A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dashed" w:sz="4" w:space="0" w:color="auto"/>
              <w:left w:val="dashed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ｍのタイム</w:t>
            </w:r>
          </w:p>
          <w:p w:rsidR="00000000" w:rsidRDefault="003D11AB">
            <w:pPr>
              <w:rPr>
                <w:rFonts w:hint="eastAsia"/>
                <w:sz w:val="16"/>
                <w:szCs w:val="16"/>
              </w:rPr>
            </w:pPr>
          </w:p>
          <w:p w:rsidR="00000000" w:rsidRDefault="003D11AB">
            <w:pPr>
              <w:rPr>
                <w:rFonts w:eastAsia="ＭＳ ゴシック"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eastAsia="ＭＳ ゴシック" w:hint="eastAsia"/>
                <w:b/>
                <w:bCs/>
                <w:sz w:val="16"/>
                <w:szCs w:val="16"/>
              </w:rPr>
              <w:t>秒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3D11AB">
            <w:pPr>
              <w:widowControl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練習方法</w:t>
            </w:r>
          </w:p>
        </w:tc>
        <w:tc>
          <w:tcPr>
            <w:tcW w:w="1890" w:type="dxa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30</w:t>
            </w:r>
            <w:r>
              <w:rPr>
                <w:rFonts w:hint="eastAsia"/>
                <w:sz w:val="12"/>
                <w:szCs w:val="12"/>
              </w:rPr>
              <w:t>ｍのタイム</w:t>
            </w:r>
          </w:p>
          <w:p w:rsidR="00000000" w:rsidRDefault="003D11AB">
            <w:pPr>
              <w:rPr>
                <w:rFonts w:eastAsia="ＭＳ ゴシック"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eastAsia="ＭＳ ゴシック" w:hint="eastAsia"/>
                <w:b/>
                <w:bCs/>
                <w:sz w:val="16"/>
                <w:szCs w:val="16"/>
              </w:rPr>
              <w:t>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75" w:type="dxa"/>
            <w:vMerge/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Merge/>
            <w:tcBorders>
              <w:right w:val="thinThickSmallGap" w:sz="12" w:space="0" w:color="auto"/>
            </w:tcBorders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1995" w:type="dxa"/>
            <w:vMerge/>
            <w:tcBorders>
              <w:left w:val="thinThickSmallGap" w:sz="12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3D11A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:rsidR="00000000" w:rsidRDefault="003D11AB">
            <w:pPr>
              <w:widowControl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練習方法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30</w:t>
            </w:r>
            <w:r>
              <w:rPr>
                <w:rFonts w:hint="eastAsia"/>
                <w:sz w:val="12"/>
                <w:szCs w:val="12"/>
              </w:rPr>
              <w:t>ｍのタイム</w:t>
            </w:r>
          </w:p>
          <w:p w:rsidR="00000000" w:rsidRDefault="003D11AB">
            <w:pPr>
              <w:rPr>
                <w:rFonts w:eastAsia="ＭＳ ゴシック"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eastAsia="ＭＳ ゴシック" w:hint="eastAsia"/>
                <w:b/>
                <w:bCs/>
                <w:sz w:val="16"/>
                <w:szCs w:val="16"/>
              </w:rPr>
              <w:t>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75" w:type="dxa"/>
            <w:vMerge/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Merge/>
            <w:tcBorders>
              <w:right w:val="thinThickSmallGap" w:sz="12" w:space="0" w:color="auto"/>
            </w:tcBorders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thinThickSmallGap" w:sz="12" w:space="0" w:color="auto"/>
              <w:right w:val="dashed" w:sz="4" w:space="0" w:color="auto"/>
            </w:tcBorders>
          </w:tcPr>
          <w:p w:rsidR="00000000" w:rsidRDefault="003D11AB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練習方法</w:t>
            </w:r>
          </w:p>
          <w:p w:rsidR="00000000" w:rsidRDefault="003D11AB">
            <w:pPr>
              <w:rPr>
                <w:rFonts w:hint="eastAsia"/>
                <w:sz w:val="12"/>
                <w:szCs w:val="12"/>
              </w:rPr>
            </w:pPr>
          </w:p>
          <w:p w:rsidR="00000000" w:rsidRDefault="003D11AB">
            <w:pPr>
              <w:rPr>
                <w:rFonts w:hint="eastAsia"/>
                <w:sz w:val="12"/>
                <w:szCs w:val="12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ｍのタイム</w:t>
            </w:r>
          </w:p>
          <w:p w:rsidR="00000000" w:rsidRDefault="003D11AB">
            <w:pPr>
              <w:rPr>
                <w:rFonts w:hint="eastAsia"/>
                <w:sz w:val="12"/>
                <w:szCs w:val="12"/>
              </w:rPr>
            </w:pPr>
          </w:p>
          <w:p w:rsidR="00000000" w:rsidRDefault="003D11AB">
            <w:pPr>
              <w:rPr>
                <w:rFonts w:eastAsia="ＭＳ ゴシック"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eastAsia="ＭＳ ゴシック" w:hint="eastAsia"/>
                <w:b/>
                <w:bCs/>
                <w:sz w:val="16"/>
                <w:szCs w:val="16"/>
              </w:rPr>
              <w:t>秒</w:t>
            </w:r>
          </w:p>
        </w:tc>
        <w:tc>
          <w:tcPr>
            <w:tcW w:w="1890" w:type="dxa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3D11AB">
            <w:pPr>
              <w:widowControl/>
              <w:jc w:val="left"/>
            </w:pPr>
          </w:p>
        </w:tc>
        <w:tc>
          <w:tcPr>
            <w:tcW w:w="1890" w:type="dxa"/>
            <w:vMerge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3675" w:type="dxa"/>
            <w:vMerge/>
            <w:tcBorders>
              <w:bottom w:val="dashed" w:sz="4" w:space="0" w:color="auto"/>
            </w:tcBorders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vMerge/>
            <w:tcBorders>
              <w:bottom w:val="dashed" w:sz="4" w:space="0" w:color="auto"/>
              <w:right w:val="thinThickSmallGap" w:sz="12" w:space="0" w:color="auto"/>
            </w:tcBorders>
          </w:tcPr>
          <w:p w:rsidR="00000000" w:rsidRDefault="003D11AB">
            <w:pPr>
              <w:rPr>
                <w:rFonts w:hint="eastAsia"/>
                <w:szCs w:val="21"/>
              </w:rPr>
            </w:pPr>
          </w:p>
        </w:tc>
        <w:tc>
          <w:tcPr>
            <w:tcW w:w="1995" w:type="dxa"/>
            <w:vMerge/>
            <w:tcBorders>
              <w:left w:val="thinThickSmallGap" w:sz="12" w:space="0" w:color="auto"/>
              <w:right w:val="dashed" w:sz="4" w:space="0" w:color="auto"/>
            </w:tcBorders>
          </w:tcPr>
          <w:p w:rsidR="00000000" w:rsidRDefault="003D11AB"/>
        </w:tc>
        <w:tc>
          <w:tcPr>
            <w:tcW w:w="1785" w:type="dxa"/>
            <w:vMerge/>
            <w:tcBorders>
              <w:left w:val="dashed" w:sz="4" w:space="0" w:color="auto"/>
              <w:right w:val="single" w:sz="8" w:space="0" w:color="auto"/>
            </w:tcBorders>
          </w:tcPr>
          <w:p w:rsidR="00000000" w:rsidRDefault="003D11AB">
            <w:pPr>
              <w:widowControl/>
              <w:jc w:val="left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00000" w:rsidRDefault="003D11AB">
            <w:pPr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2"/>
              </w:rPr>
              <w:t>50</w:t>
            </w:r>
            <w:r>
              <w:rPr>
                <w:rFonts w:hint="eastAsia"/>
                <w:sz w:val="12"/>
                <w:szCs w:val="12"/>
              </w:rPr>
              <w:t>ｍ走タイム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</w:rPr>
              <w:t>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3D11AB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感想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  <w:right w:val="thinThickSmallGap" w:sz="12" w:space="0" w:color="auto"/>
            </w:tcBorders>
          </w:tcPr>
          <w:p w:rsidR="00000000" w:rsidRDefault="003D11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left w:val="thinThickSmallGap" w:sz="12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r>
              <w:rPr>
                <w:rFonts w:hint="eastAsia"/>
                <w:sz w:val="12"/>
                <w:szCs w:val="12"/>
              </w:rPr>
              <w:t xml:space="preserve">めあて達成できた　　</w:t>
            </w:r>
            <w:r>
              <w:rPr>
                <w:rFonts w:hint="eastAsia"/>
                <w:b/>
                <w:bCs/>
                <w:sz w:val="18"/>
                <w:szCs w:val="18"/>
              </w:rPr>
              <w:t>◎　　　○　　　△　　×</w:t>
            </w:r>
          </w:p>
        </w:tc>
        <w:tc>
          <w:tcPr>
            <w:tcW w:w="3780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r>
              <w:rPr>
                <w:rFonts w:hint="eastAsia"/>
                <w:sz w:val="12"/>
                <w:szCs w:val="12"/>
              </w:rPr>
              <w:t xml:space="preserve">めあて達成できた　　</w:t>
            </w:r>
            <w:r>
              <w:rPr>
                <w:rFonts w:hint="eastAsia"/>
                <w:b/>
                <w:bCs/>
                <w:sz w:val="18"/>
                <w:szCs w:val="18"/>
              </w:rPr>
              <w:t>◎　　　○　　　△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　　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3D11A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  <w:right w:val="thinThickSmallGap" w:sz="12" w:space="0" w:color="auto"/>
            </w:tcBorders>
          </w:tcPr>
          <w:p w:rsidR="00000000" w:rsidRDefault="003D11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thinThickSmallGap" w:sz="12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r>
              <w:rPr>
                <w:rFonts w:hint="eastAsia"/>
                <w:sz w:val="12"/>
                <w:szCs w:val="12"/>
              </w:rPr>
              <w:t xml:space="preserve">練習が合っていた　　</w:t>
            </w:r>
            <w:r>
              <w:rPr>
                <w:rFonts w:hint="eastAsia"/>
                <w:b/>
                <w:bCs/>
                <w:sz w:val="18"/>
                <w:szCs w:val="18"/>
              </w:rPr>
              <w:t>◎　　　○　　　△　　×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r>
              <w:rPr>
                <w:rFonts w:hint="eastAsia"/>
                <w:sz w:val="12"/>
                <w:szCs w:val="12"/>
              </w:rPr>
              <w:t xml:space="preserve">練習が合っていた　　</w:t>
            </w:r>
            <w:r>
              <w:rPr>
                <w:rFonts w:hint="eastAsia"/>
                <w:b/>
                <w:bCs/>
                <w:sz w:val="18"/>
                <w:szCs w:val="18"/>
              </w:rPr>
              <w:t>◎　　　○　　　△　　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3D11A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  <w:right w:val="thinThickSmallGap" w:sz="12" w:space="0" w:color="auto"/>
            </w:tcBorders>
          </w:tcPr>
          <w:p w:rsidR="00000000" w:rsidRDefault="003D11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thinThickSmallGap" w:sz="12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トリオの教え合いについて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教え合いについて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3D11A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  <w:right w:val="thinThickSmallGap" w:sz="12" w:space="0" w:color="auto"/>
            </w:tcBorders>
          </w:tcPr>
          <w:p w:rsidR="00000000" w:rsidRDefault="003D11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thinThickSmallGap" w:sz="12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3D11A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  <w:right w:val="thinThickSmallGap" w:sz="12" w:space="0" w:color="auto"/>
            </w:tcBorders>
          </w:tcPr>
          <w:p w:rsidR="00000000" w:rsidRDefault="003D11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thinThickSmallGap" w:sz="12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わかったこと、できたこと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わかったこと、できたこと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5" w:type="dxa"/>
            <w:tcBorders>
              <w:top w:val="dashed" w:sz="4" w:space="0" w:color="auto"/>
            </w:tcBorders>
          </w:tcPr>
          <w:p w:rsidR="00000000" w:rsidRDefault="003D11AB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dashed" w:sz="4" w:space="0" w:color="auto"/>
              <w:right w:val="thinThickSmallGap" w:sz="12" w:space="0" w:color="auto"/>
            </w:tcBorders>
          </w:tcPr>
          <w:p w:rsidR="00000000" w:rsidRDefault="003D11A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thinThickSmallGap" w:sz="12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:rsidR="00000000" w:rsidRDefault="003D11AB">
            <w:pPr>
              <w:rPr>
                <w:rFonts w:hint="eastAsia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3675" w:type="dxa"/>
            <w:tcBorders>
              <w:top w:val="single" w:sz="8" w:space="0" w:color="auto"/>
            </w:tcBorders>
          </w:tcPr>
          <w:p w:rsidR="00000000" w:rsidRDefault="003D11AB">
            <w:pPr>
              <w:rPr>
                <w:rFonts w:hint="eastAsia"/>
              </w:rPr>
            </w:pPr>
            <w:r>
              <w:rPr>
                <w:rFonts w:hint="eastAsia"/>
              </w:rPr>
              <w:t>グラフはりつけ</w:t>
            </w:r>
          </w:p>
        </w:tc>
        <w:tc>
          <w:tcPr>
            <w:tcW w:w="3780" w:type="dxa"/>
            <w:tcBorders>
              <w:top w:val="single" w:sz="8" w:space="0" w:color="auto"/>
              <w:right w:val="thinThickSmallGap" w:sz="12" w:space="0" w:color="auto"/>
            </w:tcBorders>
          </w:tcPr>
          <w:p w:rsidR="00000000" w:rsidRDefault="003D11AB">
            <w:r>
              <w:rPr>
                <w:rFonts w:hint="eastAsia"/>
              </w:rPr>
              <w:t>グラフはりつけ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thinThickSmallGap" w:sz="12" w:space="0" w:color="auto"/>
              <w:right w:val="single" w:sz="8" w:space="0" w:color="auto"/>
            </w:tcBorders>
          </w:tcPr>
          <w:p w:rsidR="00000000" w:rsidRDefault="003D11AB">
            <w:r>
              <w:rPr>
                <w:rFonts w:hint="eastAsia"/>
              </w:rPr>
              <w:t>グラフはりつけ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0000" w:rsidRDefault="003D11AB">
            <w:r>
              <w:rPr>
                <w:rFonts w:hint="eastAsia"/>
              </w:rPr>
              <w:t>グラフはりつけ</w:t>
            </w:r>
          </w:p>
        </w:tc>
      </w:tr>
    </w:tbl>
    <w:p w:rsidR="003D11AB" w:rsidRDefault="003D11AB"/>
    <w:sectPr w:rsidR="003D11AB" w:rsidSect="007E1BFF">
      <w:pgSz w:w="16838" w:h="11906" w:orient="landscape" w:code="9"/>
      <w:pgMar w:top="851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1AB" w:rsidRDefault="003D11AB" w:rsidP="007E1BFF">
      <w:r>
        <w:separator/>
      </w:r>
    </w:p>
  </w:endnote>
  <w:endnote w:type="continuationSeparator" w:id="0">
    <w:p w:rsidR="003D11AB" w:rsidRDefault="003D11AB" w:rsidP="007E1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BP丸ｺﾞｼｯｸDE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1AB" w:rsidRDefault="003D11AB" w:rsidP="007E1BFF">
      <w:r>
        <w:separator/>
      </w:r>
    </w:p>
  </w:footnote>
  <w:footnote w:type="continuationSeparator" w:id="0">
    <w:p w:rsidR="003D11AB" w:rsidRDefault="003D11AB" w:rsidP="007E1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BFF"/>
    <w:rsid w:val="003D11AB"/>
    <w:rsid w:val="007E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E1B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E1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E1BF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６年　　　組　　　番　名前</vt:lpstr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６年　　　組　　　番　名前</dc:title>
  <dc:creator>saitou akira</dc:creator>
  <cp:lastModifiedBy>haseisa</cp:lastModifiedBy>
  <cp:revision>2</cp:revision>
  <cp:lastPrinted>2008-10-15T23:04:00Z</cp:lastPrinted>
  <dcterms:created xsi:type="dcterms:W3CDTF">2012-07-25T10:38:00Z</dcterms:created>
  <dcterms:modified xsi:type="dcterms:W3CDTF">2012-07-25T10:38:00Z</dcterms:modified>
</cp:coreProperties>
</file>