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58" w:rsidRPr="00701B1A" w:rsidRDefault="00550FF2" w:rsidP="00D2203B">
      <w:pPr>
        <w:jc w:val="center"/>
        <w:rPr>
          <w:sz w:val="28"/>
        </w:rPr>
      </w:pPr>
      <w:bookmarkStart w:id="0" w:name="_GoBack"/>
      <w:bookmarkEnd w:id="0"/>
      <w:r>
        <w:rPr>
          <w:rFonts w:hint="eastAsia"/>
          <w:sz w:val="28"/>
        </w:rPr>
        <w:t>第３学年</w:t>
      </w:r>
      <w:r w:rsidR="003D79D5">
        <w:rPr>
          <w:rFonts w:hint="eastAsia"/>
          <w:sz w:val="28"/>
        </w:rPr>
        <w:t xml:space="preserve">　</w:t>
      </w:r>
      <w:r w:rsidR="00D66101">
        <w:rPr>
          <w:rFonts w:hint="eastAsia"/>
          <w:sz w:val="28"/>
        </w:rPr>
        <w:t>道徳</w:t>
      </w:r>
      <w:r w:rsidR="0002468F">
        <w:rPr>
          <w:rFonts w:hint="eastAsia"/>
          <w:sz w:val="28"/>
        </w:rPr>
        <w:t>指導</w:t>
      </w:r>
      <w:r w:rsidR="00701B1A">
        <w:rPr>
          <w:rFonts w:hint="eastAsia"/>
          <w:sz w:val="28"/>
        </w:rPr>
        <w:t>案</w:t>
      </w:r>
    </w:p>
    <w:p w:rsidR="00701B1A" w:rsidRDefault="00701B1A" w:rsidP="00D2203B">
      <w:pPr>
        <w:wordWrap w:val="0"/>
        <w:snapToGrid w:val="0"/>
        <w:jc w:val="right"/>
      </w:pPr>
    </w:p>
    <w:p w:rsidR="00371991" w:rsidRDefault="00371991" w:rsidP="00D66101">
      <w:pPr>
        <w:jc w:val="left"/>
        <w:rPr>
          <w:rFonts w:ascii="ＭＳ ゴシック" w:eastAsia="ＭＳ ゴシック" w:hAnsi="ＭＳ ゴシック"/>
          <w:szCs w:val="21"/>
        </w:rPr>
      </w:pPr>
    </w:p>
    <w:p w:rsidR="00371991" w:rsidRPr="00AF421B" w:rsidRDefault="00D7292E" w:rsidP="00D66101">
      <w:pPr>
        <w:jc w:val="left"/>
        <w:rPr>
          <w:rFonts w:ascii="ＭＳ ゴシック" w:eastAsia="ＭＳ ゴシック" w:hAnsi="ＭＳ ゴシック"/>
          <w:szCs w:val="21"/>
        </w:rPr>
      </w:pPr>
      <w:r>
        <w:rPr>
          <w:rFonts w:ascii="ＭＳ ゴシック" w:eastAsia="ＭＳ ゴシック" w:hAnsi="ＭＳ ゴシック" w:hint="eastAsia"/>
          <w:szCs w:val="21"/>
        </w:rPr>
        <w:t>１</w:t>
      </w:r>
      <w:r w:rsidR="00D66101">
        <w:rPr>
          <w:rFonts w:ascii="ＭＳ ゴシック" w:eastAsia="ＭＳ ゴシック" w:hAnsi="ＭＳ ゴシック" w:hint="eastAsia"/>
          <w:szCs w:val="21"/>
        </w:rPr>
        <w:t xml:space="preserve">　</w:t>
      </w:r>
      <w:r w:rsidR="002941FD">
        <w:rPr>
          <w:rFonts w:ascii="ＭＳ ゴシック" w:eastAsia="ＭＳ ゴシック" w:hAnsi="ＭＳ ゴシック" w:hint="eastAsia"/>
          <w:szCs w:val="21"/>
        </w:rPr>
        <w:t>題　材</w:t>
      </w:r>
      <w:r w:rsidR="00D66101">
        <w:rPr>
          <w:rFonts w:ascii="ＭＳ ゴシック" w:eastAsia="ＭＳ ゴシック" w:hAnsi="ＭＳ ゴシック" w:hint="eastAsia"/>
          <w:szCs w:val="21"/>
        </w:rPr>
        <w:t xml:space="preserve">　　</w:t>
      </w:r>
      <w:r w:rsidR="00D66101" w:rsidRPr="00AF421B">
        <w:rPr>
          <w:rFonts w:ascii="ＭＳ ゴシック" w:eastAsia="ＭＳ ゴシック" w:hAnsi="ＭＳ ゴシック" w:hint="eastAsia"/>
          <w:szCs w:val="21"/>
        </w:rPr>
        <w:t xml:space="preserve">　</w:t>
      </w:r>
      <w:r w:rsidR="00D66101">
        <w:rPr>
          <w:rFonts w:ascii="ＭＳ ゴシック" w:eastAsia="ＭＳ ゴシック" w:hAnsi="ＭＳ ゴシック" w:hint="eastAsia"/>
          <w:szCs w:val="21"/>
        </w:rPr>
        <w:t>たがいに理解しあって（道徳・学級活動・音楽）</w:t>
      </w:r>
    </w:p>
    <w:p w:rsidR="00D66101" w:rsidRPr="00AF421B" w:rsidRDefault="00D7292E" w:rsidP="00D66101">
      <w:pPr>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D66101" w:rsidRPr="00AF421B">
        <w:rPr>
          <w:rFonts w:ascii="ＭＳ ゴシック" w:eastAsia="ＭＳ ゴシック" w:hAnsi="ＭＳ ゴシック" w:hint="eastAsia"/>
          <w:szCs w:val="21"/>
        </w:rPr>
        <w:t xml:space="preserve">　</w:t>
      </w:r>
      <w:r w:rsidR="002941FD">
        <w:rPr>
          <w:rFonts w:ascii="ＭＳ ゴシック" w:eastAsia="ＭＳ ゴシック" w:hAnsi="ＭＳ ゴシック" w:hint="eastAsia"/>
          <w:szCs w:val="21"/>
        </w:rPr>
        <w:t>題材</w:t>
      </w:r>
      <w:r w:rsidR="00D66101" w:rsidRPr="00AF421B">
        <w:rPr>
          <w:rFonts w:ascii="ＭＳ ゴシック" w:eastAsia="ＭＳ ゴシック" w:hAnsi="ＭＳ ゴシック" w:hint="eastAsia"/>
          <w:szCs w:val="21"/>
        </w:rPr>
        <w:t xml:space="preserve">の目標　</w:t>
      </w:r>
    </w:p>
    <w:p w:rsidR="00D66101" w:rsidRPr="00B11D76" w:rsidRDefault="00D66101" w:rsidP="00E46809">
      <w:pPr>
        <w:ind w:left="420" w:hangingChars="200" w:hanging="420"/>
        <w:jc w:val="left"/>
        <w:rPr>
          <w:rFonts w:asciiTheme="minorEastAsia" w:hAnsiTheme="minorEastAsia"/>
          <w:szCs w:val="21"/>
        </w:rPr>
      </w:pPr>
      <w:r>
        <w:rPr>
          <w:rFonts w:ascii="ＭＳ ゴシック" w:eastAsia="ＭＳ ゴシック" w:hAnsi="ＭＳ ゴシック" w:hint="eastAsia"/>
          <w:szCs w:val="21"/>
        </w:rPr>
        <w:t xml:space="preserve">　</w:t>
      </w:r>
      <w:r w:rsidRPr="00B11D76">
        <w:rPr>
          <w:rFonts w:asciiTheme="minorEastAsia" w:hAnsiTheme="minorEastAsia" w:hint="eastAsia"/>
          <w:szCs w:val="21"/>
        </w:rPr>
        <w:t>・</w:t>
      </w:r>
      <w:r w:rsidR="00A261A2" w:rsidRPr="00B11D76">
        <w:rPr>
          <w:rFonts w:asciiTheme="minorEastAsia" w:hAnsiTheme="minorEastAsia" w:hint="eastAsia"/>
          <w:szCs w:val="21"/>
        </w:rPr>
        <w:t>様々な人が共に生きていることを知り、考えや思いを知ろうとすることができる。</w:t>
      </w:r>
    </w:p>
    <w:p w:rsidR="00D66101" w:rsidRPr="00DD1C17" w:rsidRDefault="00B11D76" w:rsidP="00D66101">
      <w:pPr>
        <w:jc w:val="left"/>
        <w:rPr>
          <w:rFonts w:asciiTheme="minorEastAsia" w:hAnsiTheme="minorEastAsia"/>
          <w:sz w:val="20"/>
          <w:szCs w:val="20"/>
        </w:rPr>
      </w:pPr>
      <w:r>
        <w:rPr>
          <w:rFonts w:asciiTheme="minorEastAsia" w:hAnsiTheme="minorEastAsia" w:hint="eastAsia"/>
          <w:szCs w:val="21"/>
        </w:rPr>
        <w:t xml:space="preserve">　・</w:t>
      </w:r>
      <w:r w:rsidR="00A564A5">
        <w:rPr>
          <w:rFonts w:asciiTheme="minorEastAsia" w:hAnsiTheme="minorEastAsia" w:hint="eastAsia"/>
          <w:szCs w:val="21"/>
        </w:rPr>
        <w:t>相手に思いを寄せ</w:t>
      </w:r>
      <w:r w:rsidR="00371991" w:rsidRPr="00B11D76">
        <w:rPr>
          <w:rFonts w:asciiTheme="minorEastAsia" w:hAnsiTheme="minorEastAsia" w:hint="eastAsia"/>
          <w:szCs w:val="21"/>
        </w:rPr>
        <w:t>ながら活動しようという意欲をもつことができる。</w:t>
      </w:r>
    </w:p>
    <w:p w:rsidR="00D66101" w:rsidRPr="00AF421B" w:rsidRDefault="00D7292E" w:rsidP="00D66101">
      <w:pPr>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D66101" w:rsidRPr="00AF421B">
        <w:rPr>
          <w:rFonts w:ascii="ＭＳ ゴシック" w:eastAsia="ＭＳ ゴシック" w:hAnsi="ＭＳ ゴシック" w:hint="eastAsia"/>
          <w:szCs w:val="21"/>
        </w:rPr>
        <w:t xml:space="preserve">　子どもと</w:t>
      </w:r>
      <w:r w:rsidR="002941FD">
        <w:rPr>
          <w:rFonts w:ascii="ＭＳ ゴシック" w:eastAsia="ＭＳ ゴシック" w:hAnsi="ＭＳ ゴシック" w:hint="eastAsia"/>
          <w:szCs w:val="21"/>
        </w:rPr>
        <w:t>題材</w:t>
      </w:r>
      <w:r w:rsidR="00D66101" w:rsidRPr="00AF421B">
        <w:rPr>
          <w:rFonts w:ascii="ＭＳ ゴシック" w:eastAsia="ＭＳ ゴシック" w:hAnsi="ＭＳ ゴシック" w:hint="eastAsia"/>
          <w:szCs w:val="21"/>
        </w:rPr>
        <w:t>をつなぐ構想</w:t>
      </w:r>
    </w:p>
    <w:p w:rsidR="00D66101" w:rsidRPr="00D66101" w:rsidRDefault="00D66101" w:rsidP="00D66101">
      <w:pPr>
        <w:jc w:val="left"/>
        <w:rPr>
          <w:rFonts w:ascii="ＭＳ ゴシック" w:eastAsia="ＭＳ ゴシック" w:hAnsi="ＭＳ ゴシック"/>
          <w:szCs w:val="21"/>
        </w:rPr>
      </w:pPr>
      <w:r>
        <w:rPr>
          <w:rFonts w:ascii="ＭＳ ゴシック" w:eastAsia="ＭＳ ゴシック" w:hAnsi="ＭＳ ゴシック" w:hint="eastAsia"/>
          <w:szCs w:val="21"/>
        </w:rPr>
        <w:t>（１）</w:t>
      </w:r>
      <w:r w:rsidRPr="00D66101">
        <w:rPr>
          <w:rFonts w:ascii="ＭＳ ゴシック" w:eastAsia="ＭＳ ゴシック" w:hAnsi="ＭＳ ゴシック" w:hint="eastAsia"/>
          <w:szCs w:val="21"/>
        </w:rPr>
        <w:t>子どもの実態</w:t>
      </w:r>
    </w:p>
    <w:p w:rsidR="00A860EF" w:rsidRDefault="00A261A2" w:rsidP="00A261A2">
      <w:pPr>
        <w:pStyle w:val="a8"/>
        <w:ind w:leftChars="0" w:left="420" w:hangingChars="200" w:hanging="420"/>
        <w:jc w:val="left"/>
        <w:rPr>
          <w:rFonts w:ascii="ＭＳ 明朝" w:hAnsi="ＭＳ 明朝"/>
          <w:szCs w:val="21"/>
        </w:rPr>
      </w:pPr>
      <w:r>
        <w:rPr>
          <w:rFonts w:ascii="ＭＳ 明朝" w:hAnsi="ＭＳ 明朝" w:hint="eastAsia"/>
          <w:szCs w:val="21"/>
        </w:rPr>
        <w:t xml:space="preserve">　　　本学級</w:t>
      </w:r>
      <w:r w:rsidR="00B422B6">
        <w:rPr>
          <w:rFonts w:ascii="ＭＳ 明朝" w:hAnsi="ＭＳ 明朝" w:hint="eastAsia"/>
          <w:szCs w:val="21"/>
        </w:rPr>
        <w:t>の児童は、</w:t>
      </w:r>
      <w:r w:rsidR="00807967">
        <w:rPr>
          <w:rFonts w:ascii="ＭＳ 明朝" w:hAnsi="ＭＳ 明朝" w:hint="eastAsia"/>
          <w:szCs w:val="21"/>
        </w:rPr>
        <w:t>素直で</w:t>
      </w:r>
      <w:r w:rsidR="00C43C7D">
        <w:rPr>
          <w:rFonts w:ascii="ＭＳ 明朝" w:hAnsi="ＭＳ 明朝" w:hint="eastAsia"/>
          <w:szCs w:val="21"/>
        </w:rPr>
        <w:t>明るく</w:t>
      </w:r>
      <w:r w:rsidR="00B422B6">
        <w:rPr>
          <w:rFonts w:ascii="ＭＳ 明朝" w:hAnsi="ＭＳ 明朝" w:hint="eastAsia"/>
          <w:szCs w:val="21"/>
        </w:rPr>
        <w:t>のびのびとすごしている子が多い。</w:t>
      </w:r>
      <w:r w:rsidR="00A564A5">
        <w:rPr>
          <w:rFonts w:ascii="ＭＳ 明朝" w:hAnsi="ＭＳ 明朝" w:hint="eastAsia"/>
          <w:szCs w:val="21"/>
        </w:rPr>
        <w:t>決まったグループ</w:t>
      </w:r>
      <w:r w:rsidR="001A6DA3">
        <w:rPr>
          <w:rFonts w:ascii="ＭＳ 明朝" w:hAnsi="ＭＳ 明朝" w:hint="eastAsia"/>
          <w:szCs w:val="21"/>
        </w:rPr>
        <w:t>なく関わり合いができ、人懐っこい。</w:t>
      </w:r>
      <w:r w:rsidR="00807967">
        <w:rPr>
          <w:rFonts w:ascii="ＭＳ 明朝" w:hAnsi="ＭＳ 明朝" w:hint="eastAsia"/>
          <w:szCs w:val="21"/>
        </w:rPr>
        <w:t>女子の多くは、友達の</w:t>
      </w:r>
      <w:r w:rsidR="00C43C7D">
        <w:rPr>
          <w:rFonts w:ascii="ＭＳ 明朝" w:hAnsi="ＭＳ 明朝" w:hint="eastAsia"/>
          <w:szCs w:val="21"/>
        </w:rPr>
        <w:t>様子の変化から進んで「大丈夫？」「どうしたの？」と声をかけるなど穏やかに人と関われる。男子の多くは、</w:t>
      </w:r>
      <w:r w:rsidR="00E550AC">
        <w:rPr>
          <w:rFonts w:ascii="ＭＳ 明朝" w:hAnsi="ＭＳ 明朝" w:hint="eastAsia"/>
          <w:szCs w:val="21"/>
        </w:rPr>
        <w:t>自己主張を強くするようになり、</w:t>
      </w:r>
      <w:r w:rsidR="00C43C7D">
        <w:rPr>
          <w:rFonts w:ascii="ＭＳ 明朝" w:hAnsi="ＭＳ 明朝" w:hint="eastAsia"/>
          <w:szCs w:val="21"/>
        </w:rPr>
        <w:t>自分の気の向くままに行動や発言をし、</w:t>
      </w:r>
      <w:r w:rsidR="00A860EF">
        <w:rPr>
          <w:rFonts w:ascii="ＭＳ 明朝" w:hAnsi="ＭＳ 明朝" w:hint="eastAsia"/>
          <w:szCs w:val="21"/>
        </w:rPr>
        <w:t>まだ、相手や周りの思いが分からない子がいる。</w:t>
      </w:r>
      <w:r w:rsidR="00C43C7D">
        <w:rPr>
          <w:rFonts w:ascii="ＭＳ 明朝" w:hAnsi="ＭＳ 明朝" w:hint="eastAsia"/>
          <w:szCs w:val="21"/>
        </w:rPr>
        <w:t>分かっていても友達といることで善悪の判断が鈍り行動してしまうこともある。</w:t>
      </w:r>
    </w:p>
    <w:p w:rsidR="004E19C2" w:rsidRDefault="004E19C2" w:rsidP="00A261A2">
      <w:pPr>
        <w:pStyle w:val="a8"/>
        <w:ind w:leftChars="0" w:left="420" w:hangingChars="200" w:hanging="420"/>
        <w:jc w:val="left"/>
        <w:rPr>
          <w:rFonts w:ascii="ＭＳ 明朝" w:hAnsi="ＭＳ 明朝"/>
          <w:szCs w:val="21"/>
        </w:rPr>
      </w:pPr>
      <w:r>
        <w:rPr>
          <w:rFonts w:ascii="ＭＳ 明朝" w:hAnsi="ＭＳ 明朝" w:hint="eastAsia"/>
          <w:szCs w:val="21"/>
        </w:rPr>
        <w:t xml:space="preserve">　　　ギャングエイジと呼ばれ、</w:t>
      </w:r>
      <w:r>
        <w:rPr>
          <w:rFonts w:ascii="Century" w:eastAsia="ＭＳ 明朝" w:hAnsi="Century" w:cs="Times New Roman" w:hint="eastAsia"/>
        </w:rPr>
        <w:t>自我が発達し自己主張が増え意思表示をするようになると言われ</w:t>
      </w:r>
      <w:r w:rsidR="001A6DA3">
        <w:rPr>
          <w:rFonts w:ascii="Century" w:eastAsia="ＭＳ 明朝" w:hAnsi="Century" w:cs="Times New Roman" w:hint="eastAsia"/>
        </w:rPr>
        <w:t>るこの時期にこそ、互いに理解し合うことの学習で人との関わり方や自分の考えに幅を広げられるのではないかと期待している</w:t>
      </w:r>
      <w:r>
        <w:rPr>
          <w:rFonts w:ascii="Century" w:eastAsia="ＭＳ 明朝" w:hAnsi="Century" w:cs="Times New Roman" w:hint="eastAsia"/>
        </w:rPr>
        <w:t>。</w:t>
      </w:r>
    </w:p>
    <w:p w:rsidR="00D66101" w:rsidRPr="00D66101" w:rsidRDefault="00D66101" w:rsidP="00D66101">
      <w:pPr>
        <w:jc w:val="left"/>
        <w:rPr>
          <w:rFonts w:ascii="ＭＳ ゴシック" w:eastAsia="ＭＳ ゴシック" w:hAnsi="ＭＳ ゴシック"/>
          <w:szCs w:val="21"/>
        </w:rPr>
      </w:pPr>
      <w:r>
        <w:rPr>
          <w:rFonts w:ascii="ＭＳ ゴシック" w:eastAsia="ＭＳ ゴシック" w:hAnsi="ＭＳ ゴシック" w:hint="eastAsia"/>
          <w:szCs w:val="21"/>
        </w:rPr>
        <w:t>（２）</w:t>
      </w:r>
      <w:r w:rsidR="002941FD">
        <w:rPr>
          <w:rFonts w:ascii="ＭＳ ゴシック" w:eastAsia="ＭＳ ゴシック" w:hAnsi="ＭＳ ゴシック" w:hint="eastAsia"/>
          <w:szCs w:val="21"/>
        </w:rPr>
        <w:t>題材</w:t>
      </w:r>
      <w:r w:rsidRPr="00D66101">
        <w:rPr>
          <w:rFonts w:ascii="ＭＳ ゴシック" w:eastAsia="ＭＳ ゴシック" w:hAnsi="ＭＳ ゴシック" w:hint="eastAsia"/>
          <w:szCs w:val="21"/>
        </w:rPr>
        <w:t>のよさ</w:t>
      </w:r>
    </w:p>
    <w:p w:rsidR="00957F1D" w:rsidRPr="00DD1C17" w:rsidRDefault="00361691" w:rsidP="00DD1C17">
      <w:pPr>
        <w:pStyle w:val="a8"/>
        <w:ind w:leftChars="200" w:left="420"/>
        <w:jc w:val="left"/>
        <w:rPr>
          <w:rFonts w:ascii="ＭＳ 明朝" w:hAnsi="ＭＳ 明朝"/>
          <w:szCs w:val="21"/>
        </w:rPr>
      </w:pPr>
      <w:r>
        <w:rPr>
          <w:rFonts w:ascii="ＭＳ 明朝" w:hAnsi="ＭＳ 明朝" w:hint="eastAsia"/>
          <w:szCs w:val="21"/>
        </w:rPr>
        <w:t xml:space="preserve">　</w:t>
      </w:r>
      <w:r w:rsidR="00811BB6">
        <w:rPr>
          <w:rFonts w:ascii="ＭＳ 明朝" w:hAnsi="ＭＳ 明朝" w:hint="eastAsia"/>
          <w:szCs w:val="21"/>
        </w:rPr>
        <w:t>学芸会に向けて、</w:t>
      </w:r>
      <w:r w:rsidR="00A074CC">
        <w:rPr>
          <w:rFonts w:ascii="ＭＳ 明朝" w:hAnsi="ＭＳ 明朝" w:hint="eastAsia"/>
          <w:szCs w:val="21"/>
        </w:rPr>
        <w:t>本</w:t>
      </w:r>
      <w:r w:rsidR="002941FD">
        <w:rPr>
          <w:rFonts w:ascii="ＭＳ 明朝" w:hAnsi="ＭＳ 明朝" w:hint="eastAsia"/>
          <w:szCs w:val="21"/>
        </w:rPr>
        <w:t>題材</w:t>
      </w:r>
      <w:r w:rsidR="00A074CC">
        <w:rPr>
          <w:rFonts w:ascii="ＭＳ 明朝" w:hAnsi="ＭＳ 明朝" w:hint="eastAsia"/>
          <w:szCs w:val="21"/>
        </w:rPr>
        <w:t>の教材を使って</w:t>
      </w:r>
      <w:r w:rsidR="00D3731A">
        <w:rPr>
          <w:rFonts w:ascii="ＭＳ 明朝" w:hAnsi="ＭＳ 明朝" w:hint="eastAsia"/>
          <w:szCs w:val="21"/>
        </w:rPr>
        <w:t>様々な人の</w:t>
      </w:r>
      <w:r w:rsidR="00687E08">
        <w:rPr>
          <w:rFonts w:ascii="ＭＳ 明朝" w:hAnsi="ＭＳ 明朝" w:hint="eastAsia"/>
          <w:szCs w:val="21"/>
        </w:rPr>
        <w:t>思</w:t>
      </w:r>
      <w:r w:rsidR="00D3731A">
        <w:rPr>
          <w:rFonts w:ascii="ＭＳ 明朝" w:hAnsi="ＭＳ 明朝" w:hint="eastAsia"/>
          <w:szCs w:val="21"/>
        </w:rPr>
        <w:t>い</w:t>
      </w:r>
      <w:r w:rsidR="00687E08">
        <w:rPr>
          <w:rFonts w:ascii="ＭＳ 明朝" w:hAnsi="ＭＳ 明朝" w:hint="eastAsia"/>
          <w:szCs w:val="21"/>
        </w:rPr>
        <w:t>を</w:t>
      </w:r>
      <w:r w:rsidR="00A074CC">
        <w:rPr>
          <w:rFonts w:ascii="ＭＳ 明朝" w:hAnsi="ＭＳ 明朝" w:hint="eastAsia"/>
          <w:szCs w:val="21"/>
        </w:rPr>
        <w:t>考え</w:t>
      </w:r>
      <w:r w:rsidR="001A6DA3">
        <w:rPr>
          <w:rFonts w:ascii="ＭＳ 明朝" w:hAnsi="ＭＳ 明朝" w:hint="eastAsia"/>
          <w:szCs w:val="21"/>
        </w:rPr>
        <w:t>ていくことは、自我が発達している彼らの成長するチャンスの時であり意味のあるものだと考えた</w:t>
      </w:r>
      <w:r w:rsidR="00A074CC">
        <w:rPr>
          <w:rFonts w:ascii="ＭＳ 明朝" w:hAnsi="ＭＳ 明朝" w:hint="eastAsia"/>
          <w:szCs w:val="21"/>
        </w:rPr>
        <w:t>。</w:t>
      </w:r>
      <w:r w:rsidR="008167C5">
        <w:rPr>
          <w:rFonts w:ascii="ＭＳ 明朝" w:hAnsi="ＭＳ 明朝" w:hint="eastAsia"/>
          <w:szCs w:val="21"/>
        </w:rPr>
        <w:t>自分とは</w:t>
      </w:r>
      <w:r w:rsidR="00687E08">
        <w:rPr>
          <w:rFonts w:ascii="ＭＳ 明朝" w:hAnsi="ＭＳ 明朝" w:hint="eastAsia"/>
          <w:szCs w:val="21"/>
        </w:rPr>
        <w:t>違う</w:t>
      </w:r>
      <w:r w:rsidR="00811BB6">
        <w:rPr>
          <w:rFonts w:ascii="ＭＳ 明朝" w:hAnsi="ＭＳ 明朝" w:hint="eastAsia"/>
          <w:szCs w:val="21"/>
        </w:rPr>
        <w:t>老人や障がい者</w:t>
      </w:r>
      <w:r w:rsidR="00B6615B">
        <w:rPr>
          <w:rFonts w:ascii="ＭＳ 明朝" w:hAnsi="ＭＳ 明朝" w:hint="eastAsia"/>
          <w:szCs w:val="21"/>
        </w:rPr>
        <w:t>の思いを</w:t>
      </w:r>
      <w:r w:rsidR="00687E08">
        <w:rPr>
          <w:rFonts w:ascii="ＭＳ 明朝" w:hAnsi="ＭＳ 明朝" w:hint="eastAsia"/>
          <w:szCs w:val="21"/>
        </w:rPr>
        <w:t>考えたり、</w:t>
      </w:r>
      <w:r w:rsidR="00B6615B">
        <w:rPr>
          <w:rFonts w:ascii="ＭＳ 明朝" w:hAnsi="ＭＳ 明朝" w:hint="eastAsia"/>
          <w:szCs w:val="21"/>
        </w:rPr>
        <w:t>聞いたり感じ</w:t>
      </w:r>
      <w:r w:rsidR="009A0F5D" w:rsidRPr="00A860EF">
        <w:rPr>
          <w:rFonts w:ascii="ＭＳ 明朝" w:hAnsi="ＭＳ 明朝" w:hint="eastAsia"/>
          <w:szCs w:val="21"/>
        </w:rPr>
        <w:t>たりすることで、考えの幅を広げられる</w:t>
      </w:r>
      <w:r w:rsidR="00B6615B">
        <w:rPr>
          <w:rFonts w:ascii="ＭＳ 明朝" w:hAnsi="ＭＳ 明朝" w:hint="eastAsia"/>
          <w:szCs w:val="21"/>
        </w:rPr>
        <w:t>だろう</w:t>
      </w:r>
      <w:r w:rsidR="00A074CC">
        <w:rPr>
          <w:rFonts w:ascii="ＭＳ 明朝" w:hAnsi="ＭＳ 明朝" w:hint="eastAsia"/>
          <w:szCs w:val="21"/>
        </w:rPr>
        <w:t>。</w:t>
      </w:r>
      <w:r w:rsidR="00687E08">
        <w:rPr>
          <w:rFonts w:ascii="ＭＳ 明朝" w:hAnsi="ＭＳ 明朝" w:hint="eastAsia"/>
          <w:szCs w:val="21"/>
        </w:rPr>
        <w:t>そこから、身近な友達の思い</w:t>
      </w:r>
      <w:r w:rsidR="00DD1C17">
        <w:rPr>
          <w:rFonts w:ascii="ＭＳ 明朝" w:hAnsi="ＭＳ 明朝" w:hint="eastAsia"/>
          <w:szCs w:val="21"/>
        </w:rPr>
        <w:t>につなげて</w:t>
      </w:r>
      <w:r w:rsidR="00687E08" w:rsidRPr="00DD1C17">
        <w:rPr>
          <w:rFonts w:ascii="ＭＳ 明朝" w:hAnsi="ＭＳ 明朝" w:hint="eastAsia"/>
          <w:szCs w:val="21"/>
        </w:rPr>
        <w:t>いく。最後には、友達</w:t>
      </w:r>
      <w:r w:rsidR="00DD1C17">
        <w:rPr>
          <w:rFonts w:ascii="ＭＳ 明朝" w:hAnsi="ＭＳ 明朝" w:hint="eastAsia"/>
          <w:szCs w:val="21"/>
        </w:rPr>
        <w:t>に</w:t>
      </w:r>
      <w:r w:rsidR="00687E08" w:rsidRPr="00DD1C17">
        <w:rPr>
          <w:rFonts w:ascii="ＭＳ 明朝" w:hAnsi="ＭＳ 明朝" w:hint="eastAsia"/>
          <w:szCs w:val="21"/>
        </w:rPr>
        <w:t>も違いがあることを理解し、心をつなげていく</w:t>
      </w:r>
      <w:r w:rsidR="00957F1D" w:rsidRPr="00DD1C17">
        <w:rPr>
          <w:rFonts w:ascii="ＭＳ 明朝" w:hAnsi="ＭＳ 明朝" w:hint="eastAsia"/>
          <w:szCs w:val="21"/>
        </w:rPr>
        <w:t>ことがどういうことかを考える。</w:t>
      </w:r>
    </w:p>
    <w:p w:rsidR="00D66101" w:rsidRPr="0069737D" w:rsidRDefault="00432F7E" w:rsidP="0069737D">
      <w:pPr>
        <w:pStyle w:val="a8"/>
        <w:ind w:leftChars="200" w:left="420" w:firstLineChars="100" w:firstLine="210"/>
        <w:jc w:val="left"/>
        <w:rPr>
          <w:rFonts w:ascii="ＭＳ 明朝" w:hAnsi="ＭＳ 明朝"/>
          <w:szCs w:val="21"/>
        </w:rPr>
      </w:pPr>
      <w:r>
        <w:rPr>
          <w:rFonts w:ascii="ＭＳ 明朝" w:hAnsi="ＭＳ 明朝" w:hint="eastAsia"/>
          <w:szCs w:val="21"/>
        </w:rPr>
        <w:t>本</w:t>
      </w:r>
      <w:r w:rsidR="002941FD">
        <w:rPr>
          <w:rFonts w:ascii="ＭＳ 明朝" w:hAnsi="ＭＳ 明朝" w:hint="eastAsia"/>
          <w:szCs w:val="21"/>
        </w:rPr>
        <w:t>題材</w:t>
      </w:r>
      <w:r>
        <w:rPr>
          <w:rFonts w:ascii="ＭＳ 明朝" w:hAnsi="ＭＳ 明朝" w:hint="eastAsia"/>
          <w:szCs w:val="21"/>
        </w:rPr>
        <w:t>には</w:t>
      </w:r>
      <w:r w:rsidR="00DD1C17">
        <w:rPr>
          <w:rFonts w:ascii="ＭＳ 明朝" w:hAnsi="ＭＳ 明朝" w:hint="eastAsia"/>
          <w:szCs w:val="21"/>
        </w:rPr>
        <w:t>軟骨無形成症の</w:t>
      </w:r>
      <w:r w:rsidR="00811BB6">
        <w:rPr>
          <w:rFonts w:ascii="ＭＳ 明朝" w:hAnsi="ＭＳ 明朝" w:hint="eastAsia"/>
          <w:szCs w:val="21"/>
        </w:rPr>
        <w:t>ゲストティーチャー</w:t>
      </w:r>
      <w:r>
        <w:rPr>
          <w:rFonts w:ascii="ＭＳ 明朝" w:hAnsi="ＭＳ 明朝" w:hint="eastAsia"/>
          <w:szCs w:val="21"/>
        </w:rPr>
        <w:t>を招く。生き方や考え方を聞いたり、触れ合ったりする中で</w:t>
      </w:r>
      <w:r w:rsidR="00D0220D">
        <w:rPr>
          <w:rFonts w:ascii="ＭＳ 明朝" w:hAnsi="ＭＳ 明朝" w:hint="eastAsia"/>
          <w:szCs w:val="21"/>
        </w:rPr>
        <w:t>、人間には</w:t>
      </w:r>
      <w:r w:rsidR="00A074CC">
        <w:rPr>
          <w:rFonts w:ascii="ＭＳ 明朝" w:hAnsi="ＭＳ 明朝" w:hint="eastAsia"/>
          <w:szCs w:val="21"/>
        </w:rPr>
        <w:t>得意や不得意があり、</w:t>
      </w:r>
      <w:r w:rsidR="00DD1C17">
        <w:rPr>
          <w:rFonts w:ascii="ＭＳ 明朝" w:hAnsi="ＭＳ 明朝" w:hint="eastAsia"/>
          <w:szCs w:val="21"/>
        </w:rPr>
        <w:t>その人</w:t>
      </w:r>
      <w:r w:rsidR="001A6DA3">
        <w:rPr>
          <w:rFonts w:ascii="ＭＳ 明朝" w:hAnsi="ＭＳ 明朝" w:hint="eastAsia"/>
          <w:szCs w:val="21"/>
        </w:rPr>
        <w:t>の考えがある</w:t>
      </w:r>
      <w:r w:rsidR="0051582C">
        <w:rPr>
          <w:rFonts w:ascii="ＭＳ 明朝" w:hAnsi="ＭＳ 明朝" w:hint="eastAsia"/>
          <w:szCs w:val="21"/>
        </w:rPr>
        <w:t>ことに気づくことができるだろう</w:t>
      </w:r>
      <w:r w:rsidR="001A6DA3">
        <w:rPr>
          <w:rFonts w:ascii="ＭＳ 明朝" w:hAnsi="ＭＳ 明朝" w:hint="eastAsia"/>
          <w:szCs w:val="21"/>
        </w:rPr>
        <w:t>。</w:t>
      </w:r>
      <w:r w:rsidR="001040C5">
        <w:rPr>
          <w:rFonts w:ascii="ＭＳ 明朝" w:hAnsi="ＭＳ 明朝" w:hint="eastAsia"/>
          <w:szCs w:val="21"/>
        </w:rPr>
        <w:t>ゲストティーチャー</w:t>
      </w:r>
      <w:r w:rsidR="00D0220D">
        <w:rPr>
          <w:rFonts w:ascii="ＭＳ 明朝" w:hAnsi="ＭＳ 明朝" w:hint="eastAsia"/>
          <w:szCs w:val="21"/>
        </w:rPr>
        <w:t>は</w:t>
      </w:r>
      <w:r w:rsidR="001040C5">
        <w:rPr>
          <w:rFonts w:ascii="ＭＳ 明朝" w:hAnsi="ＭＳ 明朝" w:hint="eastAsia"/>
          <w:szCs w:val="21"/>
        </w:rPr>
        <w:t>とても明るく元気で</w:t>
      </w:r>
      <w:r w:rsidR="00D0220D">
        <w:rPr>
          <w:rFonts w:ascii="ＭＳ 明朝" w:hAnsi="ＭＳ 明朝" w:hint="eastAsia"/>
          <w:szCs w:val="21"/>
        </w:rPr>
        <w:t>家庭を持ち子育てをしながら仕事</w:t>
      </w:r>
      <w:r w:rsidR="00DD1C17">
        <w:rPr>
          <w:rFonts w:ascii="ＭＳ 明朝" w:hAnsi="ＭＳ 明朝" w:hint="eastAsia"/>
          <w:szCs w:val="21"/>
        </w:rPr>
        <w:t>も</w:t>
      </w:r>
      <w:r w:rsidR="00D0220D">
        <w:rPr>
          <w:rFonts w:ascii="ＭＳ 明朝" w:hAnsi="ＭＳ 明朝" w:hint="eastAsia"/>
          <w:szCs w:val="21"/>
        </w:rPr>
        <w:t>している。</w:t>
      </w:r>
      <w:r w:rsidR="00F141BE">
        <w:rPr>
          <w:rFonts w:ascii="ＭＳ 明朝" w:hAnsi="ＭＳ 明朝" w:hint="eastAsia"/>
          <w:szCs w:val="21"/>
        </w:rPr>
        <w:t>子どもたちの持つイメージと考え方を覆すことができるのではない</w:t>
      </w:r>
      <w:r w:rsidR="00D3731A">
        <w:rPr>
          <w:rFonts w:ascii="ＭＳ 明朝" w:hAnsi="ＭＳ 明朝" w:hint="eastAsia"/>
          <w:szCs w:val="21"/>
        </w:rPr>
        <w:t>かと考える。</w:t>
      </w:r>
      <w:r w:rsidR="00DD1C17">
        <w:rPr>
          <w:rFonts w:ascii="ＭＳ 明朝" w:hAnsi="ＭＳ 明朝" w:hint="eastAsia"/>
          <w:szCs w:val="21"/>
        </w:rPr>
        <w:t>前向きに楽しく</w:t>
      </w:r>
      <w:r w:rsidR="001040C5">
        <w:rPr>
          <w:rFonts w:ascii="ＭＳ 明朝" w:hAnsi="ＭＳ 明朝" w:hint="eastAsia"/>
          <w:szCs w:val="21"/>
        </w:rPr>
        <w:t>生きて</w:t>
      </w:r>
      <w:r w:rsidR="00DD1C17">
        <w:rPr>
          <w:rFonts w:ascii="ＭＳ 明朝" w:hAnsi="ＭＳ 明朝" w:hint="eastAsia"/>
          <w:szCs w:val="21"/>
        </w:rPr>
        <w:t>いるゲストティーチャーに触れ、</w:t>
      </w:r>
      <w:r w:rsidR="00D0220D">
        <w:rPr>
          <w:rFonts w:ascii="ＭＳ 明朝" w:hAnsi="ＭＳ 明朝" w:hint="eastAsia"/>
          <w:szCs w:val="21"/>
        </w:rPr>
        <w:t>相手</w:t>
      </w:r>
      <w:r w:rsidR="0069737D">
        <w:rPr>
          <w:rFonts w:ascii="ＭＳ 明朝" w:hAnsi="ＭＳ 明朝" w:hint="eastAsia"/>
          <w:szCs w:val="21"/>
        </w:rPr>
        <w:t>に思いを寄せる</w:t>
      </w:r>
      <w:r w:rsidR="00180ED3">
        <w:rPr>
          <w:rFonts w:ascii="ＭＳ 明朝" w:hAnsi="ＭＳ 明朝" w:hint="eastAsia"/>
          <w:szCs w:val="21"/>
        </w:rPr>
        <w:t>とはどういうことか考え、</w:t>
      </w:r>
      <w:r w:rsidR="00D0220D" w:rsidRPr="0069737D">
        <w:rPr>
          <w:rFonts w:ascii="ＭＳ 明朝" w:hAnsi="ＭＳ 明朝" w:hint="eastAsia"/>
          <w:szCs w:val="21"/>
        </w:rPr>
        <w:t>仲間との関わり合いの</w:t>
      </w:r>
      <w:r w:rsidR="00E550AC" w:rsidRPr="0069737D">
        <w:rPr>
          <w:rFonts w:ascii="ＭＳ 明朝" w:hAnsi="ＭＳ 明朝" w:hint="eastAsia"/>
          <w:szCs w:val="21"/>
        </w:rPr>
        <w:t>指針になるだろう</w:t>
      </w:r>
      <w:r w:rsidR="006720BE">
        <w:rPr>
          <w:rFonts w:ascii="ＭＳ 明朝" w:hAnsi="ＭＳ 明朝" w:hint="eastAsia"/>
          <w:szCs w:val="21"/>
        </w:rPr>
        <w:t>と考える。</w:t>
      </w:r>
    </w:p>
    <w:p w:rsidR="00D66101" w:rsidRPr="00D66101" w:rsidRDefault="00D66101" w:rsidP="00D66101">
      <w:pPr>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Pr="00D66101">
        <w:rPr>
          <w:rFonts w:ascii="ＭＳ ゴシック" w:eastAsia="ＭＳ ゴシック" w:hAnsi="ＭＳ ゴシック" w:hint="eastAsia"/>
          <w:szCs w:val="21"/>
        </w:rPr>
        <w:t>教師の思い・願い</w:t>
      </w:r>
    </w:p>
    <w:p w:rsidR="00D66101" w:rsidRDefault="00B422B6" w:rsidP="004C4FBB">
      <w:pPr>
        <w:ind w:left="420" w:hangingChars="200" w:hanging="420"/>
        <w:jc w:val="left"/>
        <w:rPr>
          <w:rFonts w:ascii="ＭＳ 明朝" w:hAnsi="ＭＳ 明朝"/>
          <w:szCs w:val="21"/>
        </w:rPr>
      </w:pPr>
      <w:r>
        <w:rPr>
          <w:rFonts w:ascii="ＭＳ ゴシック" w:eastAsia="ＭＳ ゴシック" w:hAnsi="ＭＳ ゴシック" w:hint="eastAsia"/>
          <w:szCs w:val="21"/>
        </w:rPr>
        <w:t xml:space="preserve">　　　</w:t>
      </w:r>
      <w:r w:rsidR="0069737D">
        <w:rPr>
          <w:rFonts w:ascii="ＭＳ 明朝" w:hAnsi="ＭＳ 明朝" w:hint="eastAsia"/>
          <w:szCs w:val="21"/>
        </w:rPr>
        <w:t>２学期の最大の行事である学芸会に向けて、協力をしていくためには、助け合わなければいけない。得意な子不得意な子それぞれが教えたり聞いたりする雰囲気を作り出したい。</w:t>
      </w:r>
      <w:r w:rsidR="002941FD">
        <w:rPr>
          <w:rFonts w:asciiTheme="minorEastAsia" w:hAnsiTheme="minorEastAsia" w:hint="eastAsia"/>
          <w:szCs w:val="21"/>
        </w:rPr>
        <w:t>題材</w:t>
      </w:r>
      <w:r w:rsidR="00724E2A" w:rsidRPr="00AE6084">
        <w:rPr>
          <w:rFonts w:asciiTheme="minorEastAsia" w:hAnsiTheme="minorEastAsia" w:hint="eastAsia"/>
          <w:szCs w:val="21"/>
        </w:rPr>
        <w:t>を通して、</w:t>
      </w:r>
      <w:r w:rsidR="00316BDE" w:rsidRPr="00B11D76">
        <w:rPr>
          <w:rFonts w:asciiTheme="minorEastAsia" w:hAnsiTheme="minorEastAsia" w:hint="eastAsia"/>
          <w:szCs w:val="21"/>
        </w:rPr>
        <w:t>クラスで互いに</w:t>
      </w:r>
      <w:r w:rsidR="00180ED3">
        <w:rPr>
          <w:rFonts w:asciiTheme="minorEastAsia" w:hAnsiTheme="minorEastAsia" w:hint="eastAsia"/>
          <w:szCs w:val="21"/>
        </w:rPr>
        <w:t>認め、</w:t>
      </w:r>
      <w:r w:rsidR="00316BDE" w:rsidRPr="00B11D76">
        <w:rPr>
          <w:rFonts w:asciiTheme="minorEastAsia" w:hAnsiTheme="minorEastAsia" w:hint="eastAsia"/>
          <w:szCs w:val="21"/>
        </w:rPr>
        <w:t>愛をもって、関われるよ</w:t>
      </w:r>
      <w:r w:rsidR="006030FE">
        <w:rPr>
          <w:rFonts w:asciiTheme="minorEastAsia" w:hAnsiTheme="minorEastAsia" w:hint="eastAsia"/>
          <w:szCs w:val="21"/>
        </w:rPr>
        <w:t>うになってほしい。学級で存在意義を感じられる認め合いをしたい。心をつなげる</w:t>
      </w:r>
      <w:r w:rsidR="00E250B5">
        <w:rPr>
          <w:rFonts w:asciiTheme="minorEastAsia" w:hAnsiTheme="minorEastAsia" w:hint="eastAsia"/>
          <w:szCs w:val="21"/>
        </w:rPr>
        <w:t>ことが</w:t>
      </w:r>
      <w:r w:rsidR="006030FE">
        <w:rPr>
          <w:rFonts w:asciiTheme="minorEastAsia" w:hAnsiTheme="minorEastAsia" w:hint="eastAsia"/>
          <w:szCs w:val="21"/>
        </w:rPr>
        <w:t>人の</w:t>
      </w:r>
      <w:r w:rsidR="00E250B5">
        <w:rPr>
          <w:rFonts w:asciiTheme="minorEastAsia" w:hAnsiTheme="minorEastAsia" w:hint="eastAsia"/>
          <w:szCs w:val="21"/>
        </w:rPr>
        <w:t>頑張るエネルギーになること</w:t>
      </w:r>
      <w:r w:rsidR="006030FE">
        <w:rPr>
          <w:rFonts w:asciiTheme="minorEastAsia" w:hAnsiTheme="minorEastAsia" w:hint="eastAsia"/>
          <w:szCs w:val="21"/>
        </w:rPr>
        <w:t>を感じ取ってほしい。</w:t>
      </w:r>
      <w:r w:rsidR="00A631F0">
        <w:rPr>
          <w:rFonts w:asciiTheme="minorEastAsia" w:hAnsiTheme="minorEastAsia" w:hint="eastAsia"/>
          <w:szCs w:val="21"/>
        </w:rPr>
        <w:t>学芸会で「できた」「できるようになった」という達成感を感じ、</w:t>
      </w:r>
      <w:r w:rsidR="006030FE">
        <w:rPr>
          <w:rFonts w:asciiTheme="minorEastAsia" w:hAnsiTheme="minorEastAsia" w:hint="eastAsia"/>
          <w:szCs w:val="21"/>
        </w:rPr>
        <w:t>心をつなげることの楽しさや喜びを感じさせたい</w:t>
      </w:r>
      <w:r w:rsidR="0097308A">
        <w:rPr>
          <w:rFonts w:asciiTheme="minorEastAsia" w:hAnsiTheme="minorEastAsia" w:hint="eastAsia"/>
          <w:szCs w:val="21"/>
        </w:rPr>
        <w:t>。</w:t>
      </w:r>
      <w:r w:rsidR="00724E2A">
        <w:rPr>
          <w:rFonts w:asciiTheme="minorEastAsia" w:hAnsiTheme="minorEastAsia" w:hint="eastAsia"/>
          <w:szCs w:val="21"/>
        </w:rPr>
        <w:t>そのために、様々な角度から人の気持ちを知る教材を準備する。</w:t>
      </w:r>
    </w:p>
    <w:p w:rsidR="00D66101" w:rsidRPr="00AF421B" w:rsidRDefault="00D7292E" w:rsidP="00D66101">
      <w:pPr>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00D66101" w:rsidRPr="00AF421B">
        <w:rPr>
          <w:rFonts w:ascii="ＭＳ ゴシック" w:eastAsia="ＭＳ ゴシック" w:hAnsi="ＭＳ ゴシック" w:hint="eastAsia"/>
          <w:szCs w:val="21"/>
        </w:rPr>
        <w:t xml:space="preserve">　</w:t>
      </w:r>
      <w:r w:rsidR="002941FD">
        <w:rPr>
          <w:rFonts w:ascii="ＭＳ ゴシック" w:eastAsia="ＭＳ ゴシック" w:hAnsi="ＭＳ ゴシック" w:hint="eastAsia"/>
          <w:szCs w:val="21"/>
        </w:rPr>
        <w:t>題材</w:t>
      </w:r>
      <w:r w:rsidR="00D66101" w:rsidRPr="00AF421B">
        <w:rPr>
          <w:rFonts w:ascii="ＭＳ ゴシック" w:eastAsia="ＭＳ ゴシック" w:hAnsi="ＭＳ ゴシック" w:hint="eastAsia"/>
          <w:szCs w:val="21"/>
        </w:rPr>
        <w:t>構想</w:t>
      </w:r>
    </w:p>
    <w:p w:rsidR="00D66101" w:rsidRPr="004C4FBB" w:rsidRDefault="00E46809" w:rsidP="00E46809">
      <w:pPr>
        <w:pStyle w:val="a8"/>
        <w:numPr>
          <w:ilvl w:val="0"/>
          <w:numId w:val="5"/>
        </w:numPr>
        <w:ind w:leftChars="0"/>
        <w:jc w:val="left"/>
        <w:rPr>
          <w:rFonts w:asciiTheme="minorEastAsia" w:hAnsiTheme="minorEastAsia"/>
          <w:szCs w:val="21"/>
        </w:rPr>
      </w:pPr>
      <w:r w:rsidRPr="004C4FBB">
        <w:rPr>
          <w:rFonts w:asciiTheme="minorEastAsia" w:hAnsiTheme="minorEastAsia" w:hint="eastAsia"/>
          <w:szCs w:val="21"/>
        </w:rPr>
        <w:t>思いやりってなんだろう</w:t>
      </w:r>
      <w:r w:rsidR="00C41D4F">
        <w:rPr>
          <w:rFonts w:asciiTheme="minorEastAsia" w:hAnsiTheme="minorEastAsia" w:hint="eastAsia"/>
          <w:szCs w:val="21"/>
        </w:rPr>
        <w:t>「心と心のあく手」「当番」（道徳３</w:t>
      </w:r>
      <w:r w:rsidRPr="004C4FBB">
        <w:rPr>
          <w:rFonts w:asciiTheme="minorEastAsia" w:hAnsiTheme="minorEastAsia" w:hint="eastAsia"/>
          <w:szCs w:val="21"/>
        </w:rPr>
        <w:t>時間）</w:t>
      </w:r>
    </w:p>
    <w:p w:rsidR="00E46809" w:rsidRPr="004C4FBB" w:rsidRDefault="009A0F5D" w:rsidP="00D512E0">
      <w:pPr>
        <w:pStyle w:val="a8"/>
        <w:numPr>
          <w:ilvl w:val="0"/>
          <w:numId w:val="5"/>
        </w:numPr>
        <w:ind w:leftChars="0"/>
        <w:jc w:val="left"/>
        <w:rPr>
          <w:rFonts w:asciiTheme="minorEastAsia" w:hAnsiTheme="minorEastAsia"/>
          <w:szCs w:val="21"/>
        </w:rPr>
      </w:pPr>
      <w:r w:rsidRPr="004C4FBB">
        <w:rPr>
          <w:rFonts w:asciiTheme="minorEastAsia" w:hAnsiTheme="minorEastAsia" w:hint="eastAsia"/>
          <w:szCs w:val="21"/>
        </w:rPr>
        <w:t>私の生き方</w:t>
      </w:r>
      <w:r w:rsidR="00E46809" w:rsidRPr="004C4FBB">
        <w:rPr>
          <w:rFonts w:asciiTheme="minorEastAsia" w:hAnsiTheme="minorEastAsia" w:hint="eastAsia"/>
          <w:szCs w:val="21"/>
        </w:rPr>
        <w:t>（道徳１時間）</w:t>
      </w:r>
      <w:r w:rsidRPr="004C4FBB">
        <w:rPr>
          <w:rFonts w:asciiTheme="minorEastAsia" w:hAnsiTheme="minorEastAsia" w:hint="eastAsia"/>
          <w:szCs w:val="21"/>
        </w:rPr>
        <w:t>【ゲストティーチャー】</w:t>
      </w:r>
    </w:p>
    <w:p w:rsidR="00E46809" w:rsidRPr="004C4FBB" w:rsidRDefault="00C41D4F" w:rsidP="00E46809">
      <w:pPr>
        <w:pStyle w:val="a8"/>
        <w:numPr>
          <w:ilvl w:val="0"/>
          <w:numId w:val="5"/>
        </w:numPr>
        <w:ind w:leftChars="0"/>
        <w:jc w:val="left"/>
        <w:rPr>
          <w:rFonts w:asciiTheme="minorEastAsia" w:hAnsiTheme="minorEastAsia"/>
          <w:szCs w:val="21"/>
        </w:rPr>
      </w:pPr>
      <w:r>
        <w:rPr>
          <w:rFonts w:asciiTheme="minorEastAsia" w:hAnsiTheme="minorEastAsia" w:hint="eastAsia"/>
          <w:szCs w:val="21"/>
        </w:rPr>
        <w:t>本当の友達って何だろう「ルールを変えろって」（道徳２</w:t>
      </w:r>
      <w:r w:rsidR="00E46809" w:rsidRPr="004C4FBB">
        <w:rPr>
          <w:rFonts w:asciiTheme="minorEastAsia" w:hAnsiTheme="minorEastAsia" w:hint="eastAsia"/>
          <w:szCs w:val="21"/>
        </w:rPr>
        <w:t>時間）</w:t>
      </w:r>
      <w:r w:rsidR="009A0F5D" w:rsidRPr="004C4FBB">
        <w:rPr>
          <w:rFonts w:asciiTheme="minorEastAsia" w:hAnsiTheme="minorEastAsia" w:hint="eastAsia"/>
          <w:szCs w:val="21"/>
        </w:rPr>
        <w:t>【本時</w:t>
      </w:r>
      <w:r>
        <w:rPr>
          <w:rFonts w:asciiTheme="minorEastAsia" w:hAnsiTheme="minorEastAsia" w:hint="eastAsia"/>
          <w:szCs w:val="21"/>
        </w:rPr>
        <w:t>（２/２）</w:t>
      </w:r>
      <w:r w:rsidR="009A0F5D" w:rsidRPr="004C4FBB">
        <w:rPr>
          <w:rFonts w:asciiTheme="minorEastAsia" w:hAnsiTheme="minorEastAsia" w:hint="eastAsia"/>
          <w:szCs w:val="21"/>
        </w:rPr>
        <w:t>】</w:t>
      </w:r>
    </w:p>
    <w:p w:rsidR="00E46809" w:rsidRPr="004C4FBB" w:rsidRDefault="00E46809" w:rsidP="00E46809">
      <w:pPr>
        <w:pStyle w:val="a8"/>
        <w:numPr>
          <w:ilvl w:val="0"/>
          <w:numId w:val="5"/>
        </w:numPr>
        <w:ind w:leftChars="0"/>
        <w:jc w:val="left"/>
        <w:rPr>
          <w:rFonts w:asciiTheme="minorEastAsia" w:hAnsiTheme="minorEastAsia"/>
          <w:szCs w:val="21"/>
        </w:rPr>
      </w:pPr>
      <w:r w:rsidRPr="004C4FBB">
        <w:rPr>
          <w:rFonts w:asciiTheme="minorEastAsia" w:hAnsiTheme="minorEastAsia" w:hint="eastAsia"/>
          <w:szCs w:val="21"/>
        </w:rPr>
        <w:t>心と心をつなげよう</w:t>
      </w:r>
      <w:r w:rsidR="00C41D4F">
        <w:rPr>
          <w:rFonts w:asciiTheme="minorEastAsia" w:hAnsiTheme="minorEastAsia" w:hint="eastAsia"/>
          <w:szCs w:val="21"/>
        </w:rPr>
        <w:t>「萩野公介」</w:t>
      </w:r>
      <w:r w:rsidRPr="004C4FBB">
        <w:rPr>
          <w:rFonts w:asciiTheme="minorEastAsia" w:hAnsiTheme="minorEastAsia" w:hint="eastAsia"/>
          <w:szCs w:val="21"/>
        </w:rPr>
        <w:t>（道徳１時間）</w:t>
      </w:r>
    </w:p>
    <w:p w:rsidR="00E46809" w:rsidRDefault="00C41D4F" w:rsidP="00E46809">
      <w:pPr>
        <w:pStyle w:val="a8"/>
        <w:numPr>
          <w:ilvl w:val="0"/>
          <w:numId w:val="5"/>
        </w:numPr>
        <w:ind w:leftChars="0"/>
        <w:jc w:val="left"/>
        <w:rPr>
          <w:rFonts w:asciiTheme="minorEastAsia" w:hAnsiTheme="minorEastAsia"/>
          <w:szCs w:val="21"/>
        </w:rPr>
      </w:pPr>
      <w:r w:rsidRPr="004C4FBB">
        <w:rPr>
          <w:rFonts w:asciiTheme="minorEastAsia" w:hAnsiTheme="minorEastAsia" w:hint="eastAsia"/>
          <w:szCs w:val="21"/>
        </w:rPr>
        <w:t>学芸会</w:t>
      </w:r>
      <w:r>
        <w:rPr>
          <w:rFonts w:asciiTheme="minorEastAsia" w:hAnsiTheme="minorEastAsia" w:hint="eastAsia"/>
          <w:szCs w:val="21"/>
        </w:rPr>
        <w:t>練習</w:t>
      </w:r>
      <w:r w:rsidRPr="004C4FBB">
        <w:rPr>
          <w:rFonts w:asciiTheme="minorEastAsia" w:hAnsiTheme="minorEastAsia" w:hint="eastAsia"/>
          <w:szCs w:val="21"/>
        </w:rPr>
        <w:t>「すてきな友達」（学活２時間）</w:t>
      </w:r>
    </w:p>
    <w:p w:rsidR="00C41D4F" w:rsidRPr="004C4FBB" w:rsidRDefault="00C41D4F" w:rsidP="00E46809">
      <w:pPr>
        <w:pStyle w:val="a8"/>
        <w:numPr>
          <w:ilvl w:val="0"/>
          <w:numId w:val="5"/>
        </w:numPr>
        <w:ind w:leftChars="0"/>
        <w:jc w:val="left"/>
        <w:rPr>
          <w:rFonts w:asciiTheme="minorEastAsia" w:hAnsiTheme="minorEastAsia"/>
          <w:szCs w:val="21"/>
        </w:rPr>
      </w:pPr>
      <w:r>
        <w:rPr>
          <w:rFonts w:asciiTheme="minorEastAsia" w:hAnsiTheme="minorEastAsia" w:hint="eastAsia"/>
          <w:szCs w:val="21"/>
        </w:rPr>
        <w:t>学芸会合奏練習（音楽６</w:t>
      </w:r>
      <w:r w:rsidRPr="004C4FBB">
        <w:rPr>
          <w:rFonts w:asciiTheme="minorEastAsia" w:hAnsiTheme="minorEastAsia" w:hint="eastAsia"/>
          <w:szCs w:val="21"/>
        </w:rPr>
        <w:t>時間）</w:t>
      </w:r>
    </w:p>
    <w:p w:rsidR="00AE604B" w:rsidRPr="00F272E1" w:rsidRDefault="00F272E1" w:rsidP="00F272E1">
      <w:pPr>
        <w:pStyle w:val="a8"/>
        <w:numPr>
          <w:ilvl w:val="0"/>
          <w:numId w:val="5"/>
        </w:numPr>
        <w:ind w:leftChars="0"/>
        <w:jc w:val="left"/>
        <w:rPr>
          <w:rFonts w:asciiTheme="minorEastAsia" w:hAnsiTheme="minorEastAsia"/>
          <w:szCs w:val="21"/>
        </w:rPr>
      </w:pPr>
      <w:r>
        <w:rPr>
          <w:rFonts w:asciiTheme="minorEastAsia" w:hAnsiTheme="minorEastAsia" w:hint="eastAsia"/>
          <w:szCs w:val="21"/>
        </w:rPr>
        <w:t>学芸会『大ぼうけんの旅！そして、見つけたものは</w:t>
      </w:r>
      <w:r w:rsidR="00202590">
        <w:rPr>
          <w:rFonts w:asciiTheme="minorEastAsia" w:hAnsiTheme="minorEastAsia" w:hint="eastAsia"/>
          <w:szCs w:val="21"/>
        </w:rPr>
        <w:t>…</w:t>
      </w:r>
      <w:r>
        <w:rPr>
          <w:rFonts w:asciiTheme="minorEastAsia" w:hAnsiTheme="minorEastAsia" w:hint="eastAsia"/>
          <w:szCs w:val="21"/>
        </w:rPr>
        <w:t>』（行事２時間）</w:t>
      </w:r>
    </w:p>
    <w:p w:rsidR="006720BE" w:rsidRDefault="006720BE" w:rsidP="001F014B">
      <w:pPr>
        <w:overflowPunct w:val="0"/>
        <w:snapToGrid w:val="0"/>
        <w:textAlignment w:val="baseline"/>
        <w:rPr>
          <w:rFonts w:ascii="Times New Roman" w:eastAsia="ＭＳ 明朝" w:hAnsi="Times New Roman" w:cs="ＭＳ 明朝"/>
          <w:color w:val="000000"/>
          <w:kern w:val="0"/>
          <w:szCs w:val="21"/>
        </w:rPr>
      </w:pPr>
    </w:p>
    <w:p w:rsidR="00D7292E" w:rsidRDefault="00D7292E" w:rsidP="001F014B">
      <w:pPr>
        <w:overflowPunct w:val="0"/>
        <w:snapToGrid w:val="0"/>
        <w:textAlignment w:val="baseline"/>
        <w:rPr>
          <w:rFonts w:ascii="Times New Roman" w:eastAsia="ＭＳ 明朝" w:hAnsi="Times New Roman" w:cs="ＭＳ 明朝"/>
          <w:color w:val="000000"/>
          <w:kern w:val="0"/>
          <w:szCs w:val="21"/>
        </w:rPr>
      </w:pPr>
    </w:p>
    <w:p w:rsidR="00D20684" w:rsidRPr="00D20684" w:rsidRDefault="00D7292E" w:rsidP="001F014B">
      <w:pPr>
        <w:overflowPunct w:val="0"/>
        <w:snapToGrid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５</w:t>
      </w:r>
      <w:r w:rsidR="00D20684" w:rsidRPr="00D20684">
        <w:rPr>
          <w:rFonts w:ascii="Times New Roman" w:eastAsia="ＭＳ 明朝" w:hAnsi="Times New Roman" w:cs="Times New Roman"/>
          <w:color w:val="000000"/>
          <w:kern w:val="0"/>
          <w:szCs w:val="21"/>
        </w:rPr>
        <w:t xml:space="preserve">  </w:t>
      </w:r>
      <w:r w:rsidR="00D20684" w:rsidRPr="00D20684">
        <w:rPr>
          <w:rFonts w:ascii="Times New Roman" w:eastAsia="ＭＳ 明朝" w:hAnsi="Times New Roman" w:cs="ＭＳ 明朝" w:hint="eastAsia"/>
          <w:color w:val="000000"/>
          <w:kern w:val="0"/>
          <w:szCs w:val="21"/>
        </w:rPr>
        <w:t>本時の学習</w:t>
      </w:r>
      <w:r w:rsidR="00D327C0">
        <w:rPr>
          <w:rFonts w:ascii="Times New Roman" w:eastAsia="ＭＳ 明朝" w:hAnsi="Times New Roman" w:cs="ＭＳ 明朝" w:hint="eastAsia"/>
          <w:color w:val="000000"/>
          <w:kern w:val="0"/>
          <w:szCs w:val="21"/>
        </w:rPr>
        <w:t xml:space="preserve">（本時　</w:t>
      </w:r>
      <w:r>
        <w:rPr>
          <w:rFonts w:ascii="Times New Roman" w:eastAsia="ＭＳ 明朝" w:hAnsi="Times New Roman" w:cs="ＭＳ 明朝" w:hint="eastAsia"/>
          <w:color w:val="000000"/>
          <w:kern w:val="0"/>
          <w:szCs w:val="21"/>
        </w:rPr>
        <w:t>６／７</w:t>
      </w:r>
      <w:r w:rsidR="00D20684" w:rsidRPr="00D20684">
        <w:rPr>
          <w:rFonts w:ascii="Times New Roman" w:eastAsia="ＭＳ 明朝" w:hAnsi="Times New Roman" w:cs="ＭＳ 明朝" w:hint="eastAsia"/>
          <w:color w:val="000000"/>
          <w:kern w:val="0"/>
          <w:szCs w:val="21"/>
        </w:rPr>
        <w:t>）</w:t>
      </w:r>
    </w:p>
    <w:p w:rsidR="00D20684" w:rsidRPr="00D20684" w:rsidRDefault="00D20684" w:rsidP="00D20684">
      <w:pPr>
        <w:overflowPunct w:val="0"/>
        <w:textAlignment w:val="baseline"/>
        <w:rPr>
          <w:rFonts w:ascii="ＭＳ 明朝" w:eastAsia="ＭＳ 明朝" w:hAnsi="Times New Roman" w:cs="Times New Roman"/>
          <w:color w:val="000000"/>
          <w:spacing w:val="2"/>
          <w:kern w:val="0"/>
          <w:szCs w:val="21"/>
        </w:rPr>
      </w:pPr>
      <w:r w:rsidRPr="00D20684">
        <w:rPr>
          <w:rFonts w:ascii="Times New Roman" w:eastAsia="ＭＳ 明朝" w:hAnsi="Times New Roman" w:cs="ＭＳ 明朝" w:hint="eastAsia"/>
          <w:color w:val="000000"/>
          <w:kern w:val="0"/>
          <w:szCs w:val="21"/>
        </w:rPr>
        <w:t>（１）目　　標</w:t>
      </w:r>
      <w:r w:rsidR="006B0661">
        <w:rPr>
          <w:rFonts w:ascii="Times New Roman" w:eastAsia="ＭＳ 明朝" w:hAnsi="Times New Roman" w:cs="Times New Roman"/>
          <w:color w:val="000000"/>
          <w:kern w:val="0"/>
          <w:szCs w:val="21"/>
        </w:rPr>
        <w:t xml:space="preserve">                    </w:t>
      </w:r>
    </w:p>
    <w:p w:rsidR="007824A3" w:rsidRDefault="00870252" w:rsidP="00D23C60">
      <w:pPr>
        <w:overflowPunct w:val="0"/>
        <w:snapToGrid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C8616D">
        <w:rPr>
          <w:rFonts w:ascii="Times New Roman" w:eastAsia="ＭＳ 明朝" w:hAnsi="Times New Roman" w:cs="ＭＳ 明朝" w:hint="eastAsia"/>
          <w:color w:val="000000"/>
          <w:kern w:val="0"/>
          <w:szCs w:val="21"/>
        </w:rPr>
        <w:t xml:space="preserve">　・</w:t>
      </w:r>
      <w:r w:rsidR="00A2568F">
        <w:rPr>
          <w:rFonts w:ascii="Times New Roman" w:eastAsia="ＭＳ 明朝" w:hAnsi="Times New Roman" w:cs="ＭＳ 明朝" w:hint="eastAsia"/>
          <w:color w:val="000000"/>
          <w:kern w:val="0"/>
          <w:szCs w:val="21"/>
        </w:rPr>
        <w:t>本当の友達とは何かを考えることができたか</w:t>
      </w:r>
      <w:r w:rsidR="003D79D5">
        <w:rPr>
          <w:rFonts w:ascii="Times New Roman" w:eastAsia="ＭＳ 明朝" w:hAnsi="Times New Roman" w:cs="ＭＳ 明朝" w:hint="eastAsia"/>
          <w:color w:val="000000"/>
          <w:kern w:val="0"/>
          <w:szCs w:val="21"/>
        </w:rPr>
        <w:t>。</w:t>
      </w:r>
      <w:r w:rsidR="00026A74">
        <w:rPr>
          <w:rFonts w:ascii="Times New Roman" w:eastAsia="ＭＳ 明朝" w:hAnsi="Times New Roman" w:cs="ＭＳ 明朝" w:hint="eastAsia"/>
          <w:color w:val="000000"/>
          <w:kern w:val="0"/>
          <w:szCs w:val="21"/>
        </w:rPr>
        <w:t xml:space="preserve">　</w:t>
      </w:r>
    </w:p>
    <w:p w:rsidR="00E9535E" w:rsidRDefault="00E9535E" w:rsidP="00D23C60">
      <w:pPr>
        <w:overflowPunct w:val="0"/>
        <w:snapToGrid w:val="0"/>
        <w:textAlignment w:val="baseline"/>
        <w:rPr>
          <w:rFonts w:ascii="Times New Roman" w:eastAsia="ＭＳ 明朝" w:hAnsi="Times New Roman" w:cs="ＭＳ 明朝" w:hint="eastAsia"/>
          <w:color w:val="000000"/>
          <w:kern w:val="0"/>
          <w:szCs w:val="21"/>
        </w:rPr>
      </w:pPr>
      <w:r>
        <w:rPr>
          <w:rFonts w:ascii="Times New Roman" w:eastAsia="ＭＳ 明朝" w:hAnsi="Times New Roman" w:cs="ＭＳ 明朝" w:hint="eastAsia"/>
          <w:color w:val="000000"/>
          <w:kern w:val="0"/>
          <w:szCs w:val="21"/>
        </w:rPr>
        <w:t xml:space="preserve">　　Ｃ－（</w:t>
      </w:r>
      <w:r>
        <w:rPr>
          <w:rFonts w:ascii="Times New Roman" w:eastAsia="ＭＳ 明朝" w:hAnsi="Times New Roman" w:cs="ＭＳ 明朝" w:hint="eastAsia"/>
          <w:color w:val="000000"/>
          <w:kern w:val="0"/>
          <w:szCs w:val="21"/>
        </w:rPr>
        <w:t>11</w:t>
      </w:r>
      <w:r w:rsidR="007824A3">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規則の尊重</w:t>
      </w:r>
      <w:r>
        <w:rPr>
          <w:rFonts w:ascii="Times New Roman" w:eastAsia="ＭＳ 明朝" w:hAnsi="Times New Roman" w:cs="ＭＳ 明朝" w:hint="eastAsia"/>
          <w:color w:val="000000"/>
          <w:kern w:val="0"/>
          <w:szCs w:val="21"/>
        </w:rPr>
        <w:t xml:space="preserve">　　　Ｃ－（</w:t>
      </w:r>
      <w:r>
        <w:rPr>
          <w:rFonts w:ascii="Times New Roman" w:eastAsia="ＭＳ 明朝" w:hAnsi="Times New Roman" w:cs="ＭＳ 明朝" w:hint="eastAsia"/>
          <w:color w:val="000000"/>
          <w:kern w:val="0"/>
          <w:szCs w:val="21"/>
        </w:rPr>
        <w:t>12</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公正</w:t>
      </w:r>
      <w:r>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公平、</w:t>
      </w:r>
      <w:r>
        <w:rPr>
          <w:rFonts w:ascii="Times New Roman" w:eastAsia="ＭＳ 明朝" w:hAnsi="Times New Roman" w:cs="ＭＳ 明朝" w:hint="eastAsia"/>
          <w:color w:val="000000"/>
          <w:kern w:val="0"/>
          <w:szCs w:val="21"/>
        </w:rPr>
        <w:t>社会</w:t>
      </w:r>
      <w:r>
        <w:rPr>
          <w:rFonts w:ascii="Times New Roman" w:eastAsia="ＭＳ 明朝" w:hAnsi="Times New Roman" w:cs="ＭＳ 明朝" w:hint="eastAsia"/>
          <w:color w:val="000000"/>
          <w:kern w:val="0"/>
          <w:szCs w:val="21"/>
        </w:rPr>
        <w:t>正義</w:t>
      </w:r>
      <w:r w:rsidR="007824A3">
        <w:rPr>
          <w:rFonts w:ascii="Times New Roman" w:eastAsia="ＭＳ 明朝" w:hAnsi="Times New Roman" w:cs="ＭＳ 明朝" w:hint="eastAsia"/>
          <w:color w:val="000000"/>
          <w:kern w:val="0"/>
          <w:szCs w:val="21"/>
        </w:rPr>
        <w:t xml:space="preserve">　　</w:t>
      </w:r>
    </w:p>
    <w:p w:rsidR="00D23C60" w:rsidRPr="00614E64" w:rsidRDefault="00E9535E" w:rsidP="00E9535E">
      <w:pPr>
        <w:overflowPunct w:val="0"/>
        <w:snapToGrid w:val="0"/>
        <w:ind w:firstLineChars="200" w:firstLine="42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Ｂ－（６）</w:t>
      </w:r>
      <w:r w:rsidR="007824A3">
        <w:rPr>
          <w:rFonts w:ascii="Times New Roman" w:eastAsia="ＭＳ 明朝" w:hAnsi="Times New Roman" w:cs="ＭＳ 明朝" w:hint="eastAsia"/>
          <w:color w:val="000000"/>
          <w:kern w:val="0"/>
          <w:szCs w:val="21"/>
        </w:rPr>
        <w:t>親切</w:t>
      </w:r>
      <w:r>
        <w:rPr>
          <w:rFonts w:ascii="Times New Roman" w:eastAsia="ＭＳ 明朝" w:hAnsi="Times New Roman" w:cs="ＭＳ 明朝" w:hint="eastAsia"/>
          <w:color w:val="000000"/>
          <w:kern w:val="0"/>
          <w:szCs w:val="21"/>
        </w:rPr>
        <w:t xml:space="preserve">、思いやり　Ｂ－（９）友情、信頼　</w:t>
      </w:r>
    </w:p>
    <w:p w:rsidR="0094218F" w:rsidRDefault="006B0661" w:rsidP="009E1F75">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w:t>
      </w:r>
      <w:r w:rsidR="00F85657">
        <w:rPr>
          <w:rFonts w:ascii="Times New Roman" w:eastAsia="ＭＳ 明朝" w:hAnsi="Times New Roman" w:cs="ＭＳ 明朝" w:hint="eastAsia"/>
          <w:color w:val="000000"/>
          <w:kern w:val="0"/>
          <w:szCs w:val="21"/>
        </w:rPr>
        <w:t>２</w:t>
      </w:r>
      <w:r w:rsidR="00D20684" w:rsidRPr="00D20684">
        <w:rPr>
          <w:rFonts w:ascii="Times New Roman" w:eastAsia="ＭＳ 明朝" w:hAnsi="Times New Roman" w:cs="ＭＳ 明朝" w:hint="eastAsia"/>
          <w:color w:val="000000"/>
          <w:kern w:val="0"/>
          <w:szCs w:val="21"/>
        </w:rPr>
        <w:t>）</w:t>
      </w:r>
      <w:r w:rsidR="0013661D">
        <w:rPr>
          <w:rFonts w:ascii="Times New Roman" w:eastAsia="ＭＳ 明朝" w:hAnsi="Times New Roman" w:cs="ＭＳ 明朝" w:hint="eastAsia"/>
          <w:color w:val="000000"/>
          <w:kern w:val="0"/>
          <w:szCs w:val="21"/>
        </w:rPr>
        <w:t>資　　料</w:t>
      </w:r>
    </w:p>
    <w:p w:rsidR="007824A3" w:rsidRDefault="00720177" w:rsidP="009E1F75">
      <w:pPr>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130A86">
        <w:rPr>
          <w:rFonts w:ascii="Times New Roman" w:eastAsia="ＭＳ 明朝" w:hAnsi="Times New Roman" w:cs="ＭＳ 明朝" w:hint="eastAsia"/>
          <w:color w:val="000000"/>
          <w:kern w:val="0"/>
          <w:szCs w:val="21"/>
        </w:rPr>
        <w:t>「ルール</w:t>
      </w:r>
      <w:r w:rsidR="007824A3">
        <w:rPr>
          <w:rFonts w:ascii="Times New Roman" w:eastAsia="ＭＳ 明朝" w:hAnsi="Times New Roman" w:cs="ＭＳ 明朝" w:hint="eastAsia"/>
          <w:color w:val="000000"/>
          <w:kern w:val="0"/>
          <w:szCs w:val="21"/>
        </w:rPr>
        <w:t>を変えろって」＊</w:t>
      </w:r>
      <w:r w:rsidR="00130A86">
        <w:rPr>
          <w:rFonts w:ascii="Times New Roman" w:eastAsia="ＭＳ 明朝" w:hAnsi="Times New Roman" w:cs="ＭＳ 明朝" w:hint="eastAsia"/>
          <w:color w:val="000000"/>
          <w:kern w:val="0"/>
          <w:szCs w:val="21"/>
        </w:rPr>
        <w:t>『</w:t>
      </w:r>
      <w:r w:rsidR="007824A3">
        <w:rPr>
          <w:rFonts w:ascii="Times New Roman" w:eastAsia="ＭＳ 明朝" w:hAnsi="Times New Roman" w:cs="ＭＳ 明朝" w:hint="eastAsia"/>
          <w:color w:val="000000"/>
          <w:kern w:val="0"/>
          <w:szCs w:val="21"/>
        </w:rPr>
        <w:t>資料を生かした</w:t>
      </w:r>
      <w:r>
        <w:rPr>
          <w:rFonts w:ascii="Times New Roman" w:eastAsia="ＭＳ 明朝" w:hAnsi="Times New Roman" w:cs="ＭＳ 明朝" w:hint="eastAsia"/>
          <w:color w:val="000000"/>
          <w:kern w:val="0"/>
          <w:szCs w:val="21"/>
        </w:rPr>
        <w:t>ジレンマ</w:t>
      </w:r>
      <w:r w:rsidR="007824A3">
        <w:rPr>
          <w:rFonts w:ascii="Times New Roman" w:eastAsia="ＭＳ 明朝" w:hAnsi="Times New Roman" w:cs="ＭＳ 明朝" w:hint="eastAsia"/>
          <w:color w:val="000000"/>
          <w:kern w:val="0"/>
          <w:szCs w:val="21"/>
        </w:rPr>
        <w:t>授業の方法</w:t>
      </w:r>
      <w:r w:rsidR="00130A86">
        <w:rPr>
          <w:rFonts w:ascii="Times New Roman" w:eastAsia="ＭＳ 明朝" w:hAnsi="Times New Roman" w:cs="ＭＳ 明朝" w:hint="eastAsia"/>
          <w:color w:val="000000"/>
          <w:kern w:val="0"/>
          <w:szCs w:val="21"/>
        </w:rPr>
        <w:t>』</w:t>
      </w:r>
      <w:r w:rsidR="007824A3">
        <w:rPr>
          <w:rFonts w:ascii="Times New Roman" w:eastAsia="ＭＳ 明朝" w:hAnsi="Times New Roman" w:cs="ＭＳ 明朝" w:hint="eastAsia"/>
          <w:color w:val="000000"/>
          <w:kern w:val="0"/>
          <w:szCs w:val="21"/>
        </w:rPr>
        <w:t>明治図書</w:t>
      </w:r>
    </w:p>
    <w:p w:rsidR="00C90B30" w:rsidRPr="00C90B30" w:rsidRDefault="0094218F" w:rsidP="009E1F75">
      <w:r>
        <w:rPr>
          <w:rFonts w:ascii="Times New Roman" w:eastAsia="ＭＳ 明朝" w:hAnsi="Times New Roman" w:cs="ＭＳ 明朝" w:hint="eastAsia"/>
          <w:color w:val="000000"/>
          <w:kern w:val="0"/>
          <w:szCs w:val="21"/>
        </w:rPr>
        <w:t>（３）</w:t>
      </w:r>
      <w:r w:rsidR="00C90B30">
        <w:rPr>
          <w:rFonts w:ascii="Times New Roman" w:eastAsia="ＭＳ 明朝" w:hAnsi="Times New Roman" w:cs="ＭＳ 明朝" w:hint="eastAsia"/>
          <w:color w:val="000000"/>
          <w:kern w:val="0"/>
          <w:szCs w:val="21"/>
        </w:rPr>
        <w:t xml:space="preserve">準　　備　</w:t>
      </w:r>
      <w:r w:rsidR="00026A74">
        <w:rPr>
          <w:rFonts w:hint="eastAsia"/>
        </w:rPr>
        <w:t xml:space="preserve">　　</w:t>
      </w:r>
      <w:r w:rsidR="00A2568F">
        <w:rPr>
          <w:rFonts w:hint="eastAsia"/>
        </w:rPr>
        <w:t>ホワイトボード、</w:t>
      </w:r>
      <w:r w:rsidR="005D449A">
        <w:rPr>
          <w:rFonts w:hint="eastAsia"/>
        </w:rPr>
        <w:t>登場人物のイラスト、</w:t>
      </w:r>
      <w:r w:rsidR="00A2568F">
        <w:rPr>
          <w:rFonts w:hint="eastAsia"/>
        </w:rPr>
        <w:t>ワークシート、ふり返り用紙</w:t>
      </w:r>
    </w:p>
    <w:p w:rsidR="00D20684" w:rsidRDefault="00615673" w:rsidP="00D23C60">
      <w:pPr>
        <w:overflowPunct w:val="0"/>
        <w:snapToGrid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w:t>
      </w:r>
      <w:r w:rsidR="00C90B30">
        <w:rPr>
          <w:rFonts w:ascii="Times New Roman" w:eastAsia="ＭＳ 明朝" w:hAnsi="Times New Roman" w:cs="ＭＳ 明朝" w:hint="eastAsia"/>
          <w:color w:val="000000"/>
          <w:kern w:val="0"/>
          <w:szCs w:val="21"/>
        </w:rPr>
        <w:t>）</w:t>
      </w:r>
      <w:r w:rsidR="00D20684" w:rsidRPr="00D20684">
        <w:rPr>
          <w:rFonts w:ascii="Times New Roman" w:eastAsia="ＭＳ 明朝" w:hAnsi="Times New Roman" w:cs="ＭＳ 明朝" w:hint="eastAsia"/>
          <w:color w:val="000000"/>
          <w:kern w:val="0"/>
          <w:szCs w:val="21"/>
        </w:rPr>
        <w:t>学習過程</w:t>
      </w:r>
    </w:p>
    <w:tbl>
      <w:tblPr>
        <w:tblW w:w="99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5140"/>
        <w:gridCol w:w="4820"/>
      </w:tblGrid>
      <w:tr w:rsidR="00BF704F" w:rsidRPr="00C90B30" w:rsidTr="00BF704F">
        <w:trPr>
          <w:trHeight w:val="349"/>
          <w:jc w:val="center"/>
        </w:trPr>
        <w:tc>
          <w:tcPr>
            <w:tcW w:w="5140" w:type="dxa"/>
            <w:hideMark/>
          </w:tcPr>
          <w:p w:rsidR="00BF704F" w:rsidRPr="00C90B30" w:rsidRDefault="00BF704F" w:rsidP="00BF704F">
            <w:pPr>
              <w:jc w:val="center"/>
            </w:pPr>
            <w:r w:rsidRPr="00C90B30">
              <w:rPr>
                <w:rFonts w:hint="eastAsia"/>
              </w:rPr>
              <w:t>学</w:t>
            </w:r>
            <w:r w:rsidRPr="00C90B30">
              <w:t xml:space="preserve">  </w:t>
            </w:r>
            <w:r w:rsidRPr="00C90B30">
              <w:rPr>
                <w:rFonts w:hint="eastAsia"/>
              </w:rPr>
              <w:t xml:space="preserve">　習</w:t>
            </w:r>
            <w:r w:rsidRPr="00C90B30">
              <w:t xml:space="preserve">  </w:t>
            </w:r>
            <w:r w:rsidRPr="00C90B30">
              <w:rPr>
                <w:rFonts w:hint="eastAsia"/>
              </w:rPr>
              <w:t xml:space="preserve">　活</w:t>
            </w:r>
            <w:r w:rsidRPr="00C90B30">
              <w:t xml:space="preserve">  </w:t>
            </w:r>
            <w:r w:rsidRPr="00C90B30">
              <w:rPr>
                <w:rFonts w:hint="eastAsia"/>
              </w:rPr>
              <w:t xml:space="preserve">　動</w:t>
            </w:r>
          </w:p>
        </w:tc>
        <w:tc>
          <w:tcPr>
            <w:tcW w:w="4820" w:type="dxa"/>
            <w:hideMark/>
          </w:tcPr>
          <w:p w:rsidR="00BF704F" w:rsidRPr="00C90B30" w:rsidRDefault="00BF704F" w:rsidP="002E1CA8">
            <w:r w:rsidRPr="00C90B30">
              <w:rPr>
                <w:rFonts w:hint="eastAsia"/>
              </w:rPr>
              <w:t>･留意点</w:t>
            </w:r>
            <w:r w:rsidRPr="00C90B30">
              <w:rPr>
                <w:rFonts w:hint="eastAsia"/>
              </w:rPr>
              <w:t xml:space="preserve">  </w:t>
            </w:r>
            <w:r w:rsidRPr="00C90B30">
              <w:rPr>
                <w:rFonts w:hint="eastAsia"/>
              </w:rPr>
              <w:t>◇評価　※アクティブラーニング</w:t>
            </w:r>
          </w:p>
        </w:tc>
      </w:tr>
      <w:tr w:rsidR="00BF704F" w:rsidRPr="00C90B30" w:rsidTr="00774690">
        <w:trPr>
          <w:trHeight w:val="8520"/>
          <w:jc w:val="center"/>
        </w:trPr>
        <w:tc>
          <w:tcPr>
            <w:tcW w:w="5140" w:type="dxa"/>
          </w:tcPr>
          <w:p w:rsidR="002A51EC" w:rsidRDefault="0094218F" w:rsidP="002E1CA8">
            <w:r>
              <w:rPr>
                <w:rFonts w:hint="eastAsia"/>
              </w:rPr>
              <w:t>○話の流れを確認する。</w:t>
            </w:r>
          </w:p>
          <w:p w:rsidR="00E01CE9" w:rsidRDefault="00E01CE9" w:rsidP="002E1CA8"/>
          <w:p w:rsidR="00180ED3" w:rsidRDefault="00180ED3" w:rsidP="002E1CA8">
            <w:r>
              <w:rPr>
                <w:rFonts w:hint="eastAsia"/>
              </w:rPr>
              <w:t>○前時で意見の変わった人</w:t>
            </w:r>
            <w:r w:rsidR="00A2568F">
              <w:rPr>
                <w:rFonts w:hint="eastAsia"/>
              </w:rPr>
              <w:t>の発表</w:t>
            </w:r>
          </w:p>
          <w:p w:rsidR="00D80643" w:rsidRDefault="00D80643" w:rsidP="002E1CA8">
            <w:r>
              <w:rPr>
                <w:rFonts w:hint="eastAsia"/>
              </w:rPr>
              <w:t>・ルールを変える→変えない</w:t>
            </w:r>
          </w:p>
          <w:p w:rsidR="00D80643" w:rsidRDefault="004618A3" w:rsidP="002E1CA8">
            <w:r>
              <w:rPr>
                <w:rFonts w:hint="eastAsia"/>
              </w:rPr>
              <w:t xml:space="preserve">　</w:t>
            </w:r>
            <w:r w:rsidR="00577A93">
              <w:rPr>
                <w:rFonts w:hint="eastAsia"/>
              </w:rPr>
              <w:t>人数が減ったら、かんけりができない。</w:t>
            </w:r>
          </w:p>
          <w:p w:rsidR="00D80643" w:rsidRDefault="00D80643" w:rsidP="002E1CA8">
            <w:r>
              <w:rPr>
                <w:rFonts w:hint="eastAsia"/>
              </w:rPr>
              <w:t>・ルールを変えない→変える</w:t>
            </w:r>
          </w:p>
          <w:p w:rsidR="00D80643" w:rsidRDefault="00577A93" w:rsidP="00577A93">
            <w:pPr>
              <w:ind w:left="210" w:hangingChars="100" w:hanging="210"/>
            </w:pPr>
            <w:r>
              <w:rPr>
                <w:rFonts w:hint="eastAsia"/>
              </w:rPr>
              <w:t xml:space="preserve">　こうたがせっかく入ってくれたから、こうたに合わせてあげた方がいい。</w:t>
            </w:r>
          </w:p>
          <w:p w:rsidR="00E01CE9" w:rsidRDefault="00E9535E" w:rsidP="00577A93">
            <w:pPr>
              <w:ind w:left="210" w:hangingChars="100" w:hanging="210"/>
            </w:pPr>
            <w:r>
              <w:pict>
                <v:shapetype id="_x0000_t202" coordsize="21600,21600" o:spt="202" path="m,l,21600r21600,l21600,xe">
                  <v:stroke joinstyle="miter"/>
                  <v:path gradientshapeok="t" o:connecttype="rect"/>
                </v:shapetype>
                <v:shape id="_x0000_s1036" type="#_x0000_t202" style="position:absolute;left:0;text-align:left;margin-left:2.75pt;margin-top:10.35pt;width:247.5pt;height:57pt;z-index:251666432;visibility:visible;mso-wrap-distance-left:9pt;mso-wrap-distance-top:0;mso-wrap-distance-right:9pt;mso-wrap-distance-bottom:0;mso-position-horizontal-relative:text;mso-position-vertical-relative:text;mso-width-relative:margin;mso-height-relative:margin;v-text-anchor:top" strokeweight="3pt">
                  <v:stroke linestyle="thinThin"/>
                  <v:textbox>
                    <w:txbxContent>
                      <w:p w:rsidR="00E01CE9" w:rsidRDefault="00E01CE9" w:rsidP="00E01CE9">
                        <w:pPr>
                          <w:jc w:val="center"/>
                          <w:rPr>
                            <w:rFonts w:ascii="Times New Roman" w:eastAsia="HG丸ｺﾞｼｯｸM-PRO" w:hAnsi="Times New Roman" w:cs="HG丸ｺﾞｼｯｸM-PRO"/>
                            <w:color w:val="000000"/>
                            <w:kern w:val="0"/>
                            <w:szCs w:val="21"/>
                          </w:rPr>
                        </w:pPr>
                        <w:r>
                          <w:rPr>
                            <w:rFonts w:ascii="Times New Roman" w:eastAsia="HG丸ｺﾞｼｯｸM-PRO" w:hAnsi="Times New Roman" w:cs="HG丸ｺﾞｼｯｸM-PRO" w:hint="eastAsia"/>
                            <w:color w:val="000000"/>
                            <w:kern w:val="0"/>
                            <w:szCs w:val="21"/>
                          </w:rPr>
                          <w:t>自分なら、楽しく遊ぶためには、</w:t>
                        </w:r>
                      </w:p>
                      <w:p w:rsidR="00E01CE9" w:rsidRDefault="00E01CE9" w:rsidP="00E01CE9">
                        <w:pPr>
                          <w:jc w:val="center"/>
                          <w:rPr>
                            <w:rFonts w:ascii="Times New Roman" w:eastAsia="HG丸ｺﾞｼｯｸM-PRO" w:hAnsi="Times New Roman" w:cs="HG丸ｺﾞｼｯｸM-PRO"/>
                            <w:color w:val="000000"/>
                            <w:kern w:val="0"/>
                            <w:szCs w:val="21"/>
                          </w:rPr>
                        </w:pPr>
                        <w:r>
                          <w:rPr>
                            <w:rFonts w:ascii="Times New Roman" w:eastAsia="HG丸ｺﾞｼｯｸM-PRO" w:hAnsi="Times New Roman" w:cs="HG丸ｺﾞｼｯｸM-PRO" w:hint="eastAsia"/>
                            <w:color w:val="000000"/>
                            <w:kern w:val="0"/>
                            <w:szCs w:val="21"/>
                          </w:rPr>
                          <w:t>ルールを変えるのか？</w:t>
                        </w:r>
                      </w:p>
                      <w:p w:rsidR="00BF704F" w:rsidRPr="00E01CE9" w:rsidRDefault="00E01CE9" w:rsidP="00E01CE9">
                        <w:pPr>
                          <w:jc w:val="center"/>
                          <w:rPr>
                            <w:rFonts w:ascii="Times New Roman" w:eastAsia="HG丸ｺﾞｼｯｸM-PRO" w:hAnsi="Times New Roman" w:cs="HG丸ｺﾞｼｯｸM-PRO"/>
                            <w:color w:val="000000"/>
                            <w:kern w:val="0"/>
                            <w:szCs w:val="21"/>
                          </w:rPr>
                        </w:pPr>
                        <w:r>
                          <w:rPr>
                            <w:rFonts w:ascii="Times New Roman" w:eastAsia="HG丸ｺﾞｼｯｸM-PRO" w:hAnsi="Times New Roman" w:cs="HG丸ｺﾞｼｯｸM-PRO" w:hint="eastAsia"/>
                            <w:color w:val="000000"/>
                            <w:kern w:val="0"/>
                            <w:szCs w:val="21"/>
                          </w:rPr>
                          <w:t>ルールを変えないのか？</w:t>
                        </w:r>
                      </w:p>
                    </w:txbxContent>
                  </v:textbox>
                </v:shape>
              </w:pict>
            </w:r>
          </w:p>
          <w:p w:rsidR="00E01CE9" w:rsidRDefault="00E01CE9" w:rsidP="00577A93">
            <w:pPr>
              <w:ind w:left="210" w:hangingChars="100" w:hanging="210"/>
            </w:pPr>
          </w:p>
          <w:p w:rsidR="00E01CE9" w:rsidRPr="00180ED3" w:rsidRDefault="00E01CE9" w:rsidP="00577A93">
            <w:pPr>
              <w:ind w:left="210" w:hangingChars="100" w:hanging="210"/>
            </w:pPr>
          </w:p>
          <w:p w:rsidR="001052E1" w:rsidRDefault="001052E1" w:rsidP="00407A05">
            <w:pPr>
              <w:ind w:left="210" w:hangingChars="100" w:hanging="210"/>
            </w:pPr>
          </w:p>
          <w:p w:rsidR="001052E1" w:rsidRDefault="001052E1" w:rsidP="00407A05">
            <w:pPr>
              <w:ind w:left="210" w:hangingChars="100" w:hanging="210"/>
            </w:pPr>
          </w:p>
          <w:p w:rsidR="00A17EEC" w:rsidRDefault="00A17EEC" w:rsidP="002E1CA8">
            <w:r>
              <w:rPr>
                <w:rFonts w:hint="eastAsia"/>
              </w:rPr>
              <w:t>○話し合い、考えを深める。</w:t>
            </w:r>
          </w:p>
          <w:p w:rsidR="00577A93" w:rsidRDefault="00A17EEC" w:rsidP="005D449A">
            <w:pPr>
              <w:ind w:left="210" w:hangingChars="100" w:hanging="210"/>
            </w:pPr>
            <w:r>
              <w:rPr>
                <w:rFonts w:hint="eastAsia"/>
              </w:rPr>
              <w:t>・ルールを変える</w:t>
            </w:r>
          </w:p>
          <w:p w:rsidR="00577A93" w:rsidRDefault="00577A93" w:rsidP="005D449A">
            <w:pPr>
              <w:ind w:left="210" w:hangingChars="100" w:hanging="210"/>
            </w:pPr>
            <w:r>
              <w:rPr>
                <w:rFonts w:hint="eastAsia"/>
              </w:rPr>
              <w:t xml:space="preserve">　つまらなくなってきたから、みんなが楽しむためには、変えた方がいい。</w:t>
            </w:r>
            <w:r w:rsidR="005D4707">
              <w:rPr>
                <w:rFonts w:hint="eastAsia"/>
              </w:rPr>
              <w:t>こうたもその方がいい。</w:t>
            </w:r>
          </w:p>
          <w:p w:rsidR="00577A93" w:rsidRDefault="00A76654" w:rsidP="005D449A">
            <w:pPr>
              <w:ind w:left="210" w:hangingChars="100" w:hanging="210"/>
            </w:pPr>
            <w:r>
              <w:rPr>
                <w:rFonts w:hint="eastAsia"/>
              </w:rPr>
              <w:t>・</w:t>
            </w:r>
            <w:r w:rsidR="00A17EEC">
              <w:rPr>
                <w:rFonts w:hint="eastAsia"/>
              </w:rPr>
              <w:t>ルールを変えない</w:t>
            </w:r>
          </w:p>
          <w:p w:rsidR="00DF50CB" w:rsidRDefault="005D4707" w:rsidP="00577A93">
            <w:pPr>
              <w:ind w:leftChars="100" w:left="210"/>
            </w:pPr>
            <w:r>
              <w:rPr>
                <w:rFonts w:hint="eastAsia"/>
              </w:rPr>
              <w:t>こうたもルールは知っている。途中で変えることはルール違反だと思う。</w:t>
            </w:r>
          </w:p>
          <w:p w:rsidR="00577A93" w:rsidRDefault="00A2568F" w:rsidP="005D449A">
            <w:pPr>
              <w:ind w:left="210" w:hangingChars="100" w:hanging="210"/>
            </w:pPr>
            <w:r>
              <w:rPr>
                <w:rFonts w:hint="eastAsia"/>
              </w:rPr>
              <w:t>・</w:t>
            </w:r>
            <w:r w:rsidR="00577A93">
              <w:rPr>
                <w:rFonts w:hint="eastAsia"/>
              </w:rPr>
              <w:t>その他</w:t>
            </w:r>
          </w:p>
          <w:p w:rsidR="00A2568F" w:rsidRDefault="00577A93" w:rsidP="00577A93">
            <w:pPr>
              <w:ind w:leftChars="100" w:left="210"/>
            </w:pPr>
            <w:r>
              <w:rPr>
                <w:rFonts w:hint="eastAsia"/>
              </w:rPr>
              <w:t>みんなが納得するルールを提案する</w:t>
            </w:r>
            <w:r w:rsidR="00C41D4F">
              <w:rPr>
                <w:rFonts w:hint="eastAsia"/>
              </w:rPr>
              <w:t>。</w:t>
            </w:r>
          </w:p>
          <w:p w:rsidR="00C41D4F" w:rsidRPr="00C90B30" w:rsidRDefault="00C41D4F" w:rsidP="00577A93">
            <w:pPr>
              <w:ind w:leftChars="100" w:left="210"/>
            </w:pPr>
            <w:r>
              <w:rPr>
                <w:rFonts w:hint="eastAsia"/>
              </w:rPr>
              <w:t>こうたにどうしたいのか聞いてみる。</w:t>
            </w:r>
          </w:p>
          <w:p w:rsidR="00187222" w:rsidRDefault="00187222" w:rsidP="002E1CA8"/>
          <w:p w:rsidR="002A40B0" w:rsidRDefault="00E9535E" w:rsidP="002E1CA8">
            <w:r>
              <w:rPr>
                <w:noProof/>
              </w:rPr>
              <w:pict>
                <v:shape id="_x0000_s1042" type="#_x0000_t202" style="position:absolute;left:0;text-align:left;margin-left:2.75pt;margin-top:13.2pt;width:232pt;height:20.3pt;z-index:251670528" strokeweight="1pt">
                  <v:textbox inset="5.85pt,.7pt,5.85pt,.7pt">
                    <w:txbxContent>
                      <w:p w:rsidR="008568BB" w:rsidRDefault="005D449A" w:rsidP="005D449A">
                        <w:pPr>
                          <w:jc w:val="center"/>
                        </w:pPr>
                        <w:r>
                          <w:rPr>
                            <w:rFonts w:hint="eastAsia"/>
                          </w:rPr>
                          <w:t>自分ならどうするだろうか。</w:t>
                        </w:r>
                      </w:p>
                    </w:txbxContent>
                  </v:textbox>
                </v:shape>
              </w:pict>
            </w:r>
          </w:p>
          <w:p w:rsidR="002A40B0" w:rsidRDefault="002A40B0" w:rsidP="002E1CA8"/>
          <w:p w:rsidR="002A40B0" w:rsidRDefault="005D449A" w:rsidP="00953DFB">
            <w:pPr>
              <w:ind w:left="210" w:hangingChars="100" w:hanging="210"/>
            </w:pPr>
            <w:r>
              <w:rPr>
                <w:rFonts w:hint="eastAsia"/>
              </w:rPr>
              <w:t>○最終的な判断・理由づけをワークシートに記入する。</w:t>
            </w:r>
          </w:p>
          <w:p w:rsidR="00025548" w:rsidRPr="00C90B30" w:rsidRDefault="00DF21EC" w:rsidP="009816CB">
            <w:pPr>
              <w:ind w:left="210" w:hangingChars="100" w:hanging="210"/>
            </w:pPr>
            <w:r>
              <w:rPr>
                <w:rFonts w:hint="eastAsia"/>
              </w:rPr>
              <w:t>○</w:t>
            </w:r>
            <w:r w:rsidR="004D4239">
              <w:rPr>
                <w:rFonts w:hint="eastAsia"/>
              </w:rPr>
              <w:t>ふり返り</w:t>
            </w:r>
            <w:r w:rsidR="00A17EEC">
              <w:rPr>
                <w:rFonts w:hint="eastAsia"/>
              </w:rPr>
              <w:t>「今日のじゅぎょうで大切だと思ったこと」</w:t>
            </w:r>
            <w:r w:rsidR="00020725">
              <w:rPr>
                <w:rFonts w:hint="eastAsia"/>
              </w:rPr>
              <w:t>を</w:t>
            </w:r>
            <w:r>
              <w:rPr>
                <w:rFonts w:hint="eastAsia"/>
              </w:rPr>
              <w:t>ワークシートに</w:t>
            </w:r>
            <w:r w:rsidR="00020725">
              <w:rPr>
                <w:rFonts w:hint="eastAsia"/>
              </w:rPr>
              <w:t>記入する。</w:t>
            </w:r>
          </w:p>
        </w:tc>
        <w:tc>
          <w:tcPr>
            <w:tcW w:w="4820" w:type="dxa"/>
          </w:tcPr>
          <w:p w:rsidR="00D80643" w:rsidRDefault="00D80643" w:rsidP="001052E1">
            <w:pPr>
              <w:ind w:left="210" w:hangingChars="100" w:hanging="210"/>
            </w:pPr>
            <w:r>
              <w:rPr>
                <w:rFonts w:hint="eastAsia"/>
              </w:rPr>
              <w:t>・座席</w:t>
            </w:r>
            <w:r w:rsidR="00AF0BF6">
              <w:rPr>
                <w:rFonts w:hint="eastAsia"/>
              </w:rPr>
              <w:t>は前時の「ルールを変える」と「ルールを変えない」の意見で</w:t>
            </w:r>
            <w:r>
              <w:rPr>
                <w:rFonts w:hint="eastAsia"/>
              </w:rPr>
              <w:t>分ける。その後は、赤白帽子で意思表示をさせる。</w:t>
            </w:r>
          </w:p>
          <w:p w:rsidR="001052E1" w:rsidRDefault="001052E1" w:rsidP="001052E1">
            <w:pPr>
              <w:ind w:left="210" w:hangingChars="100" w:hanging="210"/>
            </w:pPr>
            <w:r>
              <w:rPr>
                <w:rFonts w:hint="eastAsia"/>
              </w:rPr>
              <w:t>・イラストを用いて、相関図を作りながら、流れを共通理解させる。</w:t>
            </w:r>
          </w:p>
          <w:p w:rsidR="00A2568F" w:rsidRDefault="00A2568F" w:rsidP="001052E1">
            <w:pPr>
              <w:ind w:left="210" w:hangingChars="100" w:hanging="210"/>
            </w:pPr>
            <w:r>
              <w:rPr>
                <w:rFonts w:hint="eastAsia"/>
              </w:rPr>
              <w:t>・なぜ変わったのか、理由まで発表させる。</w:t>
            </w:r>
          </w:p>
          <w:p w:rsidR="00D80643" w:rsidRDefault="00D80643" w:rsidP="001052E1">
            <w:pPr>
              <w:ind w:left="210" w:hangingChars="100" w:hanging="210"/>
            </w:pPr>
            <w:r>
              <w:rPr>
                <w:rFonts w:hint="eastAsia"/>
              </w:rPr>
              <w:t>・机の上は、何も置かないように指示を出す。</w:t>
            </w:r>
          </w:p>
          <w:p w:rsidR="00E01CE9" w:rsidRDefault="00E01CE9" w:rsidP="001052E1">
            <w:pPr>
              <w:ind w:left="210" w:hangingChars="100" w:hanging="210"/>
            </w:pPr>
          </w:p>
          <w:p w:rsidR="00E01CE9" w:rsidRPr="00D80643" w:rsidRDefault="00E01CE9" w:rsidP="001052E1">
            <w:pPr>
              <w:ind w:left="210" w:hangingChars="100" w:hanging="210"/>
            </w:pPr>
            <w:r>
              <w:rPr>
                <w:rFonts w:hint="eastAsia"/>
              </w:rPr>
              <w:t>◇自分に置き換えて、判断することができたか。</w:t>
            </w:r>
          </w:p>
          <w:p w:rsidR="001052E1" w:rsidRDefault="00A94758" w:rsidP="001052E1">
            <w:pPr>
              <w:ind w:left="210" w:hangingChars="100" w:hanging="210"/>
            </w:pPr>
            <w:r>
              <w:rPr>
                <w:rFonts w:hint="eastAsia"/>
              </w:rPr>
              <w:t>・</w:t>
            </w:r>
            <w:r w:rsidR="0001185E">
              <w:rPr>
                <w:rFonts w:hint="eastAsia"/>
              </w:rPr>
              <w:t>様々な価値で意見を交換させるために、話し合い隊形で相互指名にする。</w:t>
            </w:r>
          </w:p>
          <w:p w:rsidR="0001185E" w:rsidRDefault="0068307A" w:rsidP="001052E1">
            <w:pPr>
              <w:ind w:left="210" w:hangingChars="100" w:hanging="210"/>
            </w:pPr>
            <w:r>
              <w:rPr>
                <w:rFonts w:hint="eastAsia"/>
              </w:rPr>
              <w:t>・それぞれの意見の判断・理由を板書していく。</w:t>
            </w:r>
          </w:p>
          <w:p w:rsidR="00A17EEC" w:rsidRDefault="00D80643" w:rsidP="001052E1">
            <w:pPr>
              <w:ind w:left="210" w:hangingChars="100" w:hanging="210"/>
            </w:pPr>
            <w:r>
              <w:rPr>
                <w:rFonts w:hint="eastAsia"/>
              </w:rPr>
              <w:t>・十分に時間を取らせて、意見交換をできるようにする。</w:t>
            </w:r>
          </w:p>
          <w:p w:rsidR="00A17EEC" w:rsidRDefault="00A17EEC" w:rsidP="001052E1">
            <w:pPr>
              <w:ind w:left="210" w:hangingChars="100" w:hanging="210"/>
            </w:pPr>
          </w:p>
          <w:p w:rsidR="00C23DD1" w:rsidRDefault="00A17EEC" w:rsidP="00752EEB">
            <w:pPr>
              <w:ind w:left="210" w:hangingChars="100" w:hanging="210"/>
            </w:pPr>
            <w:r>
              <w:rPr>
                <w:rFonts w:hint="eastAsia"/>
              </w:rPr>
              <w:t>※</w:t>
            </w:r>
            <w:r w:rsidR="005D4707">
              <w:rPr>
                <w:rFonts w:hint="eastAsia"/>
              </w:rPr>
              <w:t>価値</w:t>
            </w:r>
            <w:r w:rsidR="0068307A">
              <w:rPr>
                <w:rFonts w:hint="eastAsia"/>
              </w:rPr>
              <w:t>として大切にしているものを明確にしていくために、</w:t>
            </w:r>
            <w:r w:rsidR="008167C5">
              <w:rPr>
                <w:rFonts w:hint="eastAsia"/>
              </w:rPr>
              <w:t>こうたのためにルール</w:t>
            </w:r>
            <w:r>
              <w:rPr>
                <w:rFonts w:hint="eastAsia"/>
              </w:rPr>
              <w:t>を変えることに大きく意見が傾いた時には、「こうたはルールを変えたら喜ぶのだろうか。」と問いかける。</w:t>
            </w:r>
            <w:r w:rsidR="00AF0BF6">
              <w:rPr>
                <w:rFonts w:hint="eastAsia"/>
              </w:rPr>
              <w:t>明男・ひろしのためにルールを変えないことに意見が大きく傾いたら</w:t>
            </w:r>
            <w:r w:rsidR="005D4707">
              <w:rPr>
                <w:rFonts w:hint="eastAsia"/>
              </w:rPr>
              <w:t>「決め手となった大事にしたいことは何だろう」と問いかける。</w:t>
            </w:r>
          </w:p>
          <w:p w:rsidR="00A17EEC" w:rsidRPr="005D4707" w:rsidRDefault="00A17EEC" w:rsidP="00752EEB">
            <w:pPr>
              <w:ind w:left="210" w:hangingChars="100" w:hanging="210"/>
            </w:pPr>
          </w:p>
          <w:p w:rsidR="00AF0BF6" w:rsidRDefault="00AF0BF6" w:rsidP="00752EEB">
            <w:pPr>
              <w:ind w:left="210" w:hangingChars="100" w:hanging="210"/>
            </w:pPr>
          </w:p>
          <w:p w:rsidR="00AF0BF6" w:rsidRDefault="00AF0BF6" w:rsidP="00752EEB">
            <w:pPr>
              <w:ind w:left="210" w:hangingChars="100" w:hanging="210"/>
            </w:pPr>
          </w:p>
          <w:p w:rsidR="00AF0BF6" w:rsidRDefault="00AF0BF6" w:rsidP="00752EEB">
            <w:pPr>
              <w:ind w:left="210" w:hangingChars="100" w:hanging="210"/>
            </w:pPr>
          </w:p>
          <w:p w:rsidR="00E01CE9" w:rsidRDefault="00E01CE9" w:rsidP="00E01CE9"/>
          <w:p w:rsidR="00A17EEC" w:rsidRDefault="00A17EEC" w:rsidP="00752EEB">
            <w:pPr>
              <w:ind w:left="210" w:hangingChars="100" w:hanging="210"/>
            </w:pPr>
            <w:r>
              <w:rPr>
                <w:rFonts w:hint="eastAsia"/>
              </w:rPr>
              <w:t>・</w:t>
            </w:r>
            <w:r w:rsidR="005B564F">
              <w:rPr>
                <w:rFonts w:hint="eastAsia"/>
              </w:rPr>
              <w:t>「今日の学びのタイトル」を自分で考えさせる。</w:t>
            </w:r>
          </w:p>
          <w:p w:rsidR="002C6037" w:rsidRDefault="00E922F8" w:rsidP="00E01CE9">
            <w:pPr>
              <w:ind w:left="210" w:hangingChars="100" w:hanging="210"/>
            </w:pPr>
            <w:r>
              <w:rPr>
                <w:rFonts w:hint="eastAsia"/>
              </w:rPr>
              <w:t>・時間に余裕があれば、大切だと思ったことを数人発表させ</w:t>
            </w:r>
            <w:r w:rsidR="00E01CE9">
              <w:rPr>
                <w:rFonts w:hint="eastAsia"/>
              </w:rPr>
              <w:t>る。</w:t>
            </w:r>
          </w:p>
          <w:p w:rsidR="0006555A" w:rsidRPr="00C90B30" w:rsidRDefault="0006555A" w:rsidP="00E01CE9">
            <w:pPr>
              <w:ind w:left="210" w:hangingChars="100" w:hanging="210"/>
            </w:pPr>
            <w:r>
              <w:rPr>
                <w:rFonts w:hint="eastAsia"/>
              </w:rPr>
              <w:t>◇自分の大切にしている価値を考えることができたか。</w:t>
            </w:r>
          </w:p>
        </w:tc>
      </w:tr>
    </w:tbl>
    <w:p w:rsidR="00701B1A" w:rsidRDefault="00C90B30">
      <w:r>
        <w:t>（</w:t>
      </w:r>
      <w:r w:rsidR="00615673">
        <w:rPr>
          <w:rFonts w:hint="eastAsia"/>
        </w:rPr>
        <w:t>５</w:t>
      </w:r>
      <w:r w:rsidR="00D055CD">
        <w:rPr>
          <w:rFonts w:hint="eastAsia"/>
        </w:rPr>
        <w:t>）</w:t>
      </w:r>
      <w:r w:rsidR="00D055CD">
        <w:t>評　　価</w:t>
      </w:r>
    </w:p>
    <w:p w:rsidR="00180ED3" w:rsidRDefault="006F2E85" w:rsidP="004F50A6">
      <w:pPr>
        <w:ind w:left="420" w:hangingChars="200" w:hanging="420"/>
      </w:pPr>
      <w:r>
        <w:t xml:space="preserve">　・</w:t>
      </w:r>
      <w:r w:rsidR="00615673">
        <w:rPr>
          <w:rFonts w:hint="eastAsia"/>
        </w:rPr>
        <w:t>迷ってい</w:t>
      </w:r>
      <w:r w:rsidR="00953DFB">
        <w:rPr>
          <w:rFonts w:hint="eastAsia"/>
        </w:rPr>
        <w:t>る主人公の立場を自分に置き換え</w:t>
      </w:r>
      <w:r w:rsidR="008167C5">
        <w:rPr>
          <w:rFonts w:hint="eastAsia"/>
        </w:rPr>
        <w:t>、ディスカッションを通して、最終的に本当の友達とは何かの</w:t>
      </w:r>
      <w:r w:rsidR="00D80643">
        <w:rPr>
          <w:rFonts w:hint="eastAsia"/>
        </w:rPr>
        <w:t>判断・価値</w:t>
      </w:r>
      <w:r w:rsidR="00615673">
        <w:rPr>
          <w:rFonts w:hint="eastAsia"/>
        </w:rPr>
        <w:t>づけ</w:t>
      </w:r>
      <w:r w:rsidR="00E32C64">
        <w:rPr>
          <w:rFonts w:hint="eastAsia"/>
        </w:rPr>
        <w:t>ができたか</w:t>
      </w:r>
      <w:r w:rsidR="0067138D">
        <w:rPr>
          <w:rFonts w:hint="eastAsia"/>
        </w:rPr>
        <w:t>。</w:t>
      </w:r>
      <w:r w:rsidR="004F50A6">
        <w:rPr>
          <w:rFonts w:hint="eastAsia"/>
        </w:rPr>
        <w:t xml:space="preserve">　　　　　　　　</w:t>
      </w:r>
      <w:r w:rsidR="009F7FE2">
        <w:rPr>
          <w:rFonts w:hint="eastAsia"/>
        </w:rPr>
        <w:t>（</w:t>
      </w:r>
      <w:r w:rsidR="00E32C64">
        <w:rPr>
          <w:rFonts w:hint="eastAsia"/>
        </w:rPr>
        <w:t>発言、ワークシート</w:t>
      </w:r>
      <w:r w:rsidR="005D449A">
        <w:rPr>
          <w:rFonts w:hint="eastAsia"/>
        </w:rPr>
        <w:t>、ふり返り用紙</w:t>
      </w:r>
      <w:r w:rsidR="009F7FE2">
        <w:rPr>
          <w:rFonts w:hint="eastAsia"/>
        </w:rPr>
        <w:t>より）</w:t>
      </w:r>
    </w:p>
    <w:sectPr w:rsidR="00180ED3" w:rsidSect="00587A9F">
      <w:pgSz w:w="11906" w:h="16838" w:code="9"/>
      <w:pgMar w:top="851" w:right="1134" w:bottom="1134" w:left="1134" w:header="851" w:footer="992" w:gutter="0"/>
      <w:cols w:space="425"/>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9A4" w:rsidRDefault="00AE09A4" w:rsidP="005009FA">
      <w:r>
        <w:separator/>
      </w:r>
    </w:p>
  </w:endnote>
  <w:endnote w:type="continuationSeparator" w:id="0">
    <w:p w:rsidR="00AE09A4" w:rsidRDefault="00AE09A4" w:rsidP="0050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9A4" w:rsidRDefault="00AE09A4" w:rsidP="005009FA">
      <w:r>
        <w:separator/>
      </w:r>
    </w:p>
  </w:footnote>
  <w:footnote w:type="continuationSeparator" w:id="0">
    <w:p w:rsidR="00AE09A4" w:rsidRDefault="00AE09A4" w:rsidP="005009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386D"/>
    <w:multiLevelType w:val="hybridMultilevel"/>
    <w:tmpl w:val="562AF24E"/>
    <w:lvl w:ilvl="0" w:tplc="6142954E">
      <w:start w:val="1"/>
      <w:numFmt w:val="decimalFullWidth"/>
      <w:lvlText w:val="（%1）"/>
      <w:lvlJc w:val="left"/>
      <w:pPr>
        <w:ind w:left="1004" w:hanging="720"/>
      </w:pPr>
      <w:rPr>
        <w:rFonts w:hint="eastAsia"/>
      </w:rPr>
    </w:lvl>
    <w:lvl w:ilvl="1" w:tplc="04090017" w:tentative="1">
      <w:start w:val="1"/>
      <w:numFmt w:val="aiueoFullWidth"/>
      <w:lvlText w:val="(%2)"/>
      <w:lvlJc w:val="left"/>
      <w:pPr>
        <w:ind w:left="1244" w:hanging="480"/>
      </w:pPr>
    </w:lvl>
    <w:lvl w:ilvl="2" w:tplc="04090011" w:tentative="1">
      <w:start w:val="1"/>
      <w:numFmt w:val="decimalEnclosedCircle"/>
      <w:lvlText w:val="%3"/>
      <w:lvlJc w:val="left"/>
      <w:pPr>
        <w:ind w:left="1724" w:hanging="480"/>
      </w:pPr>
    </w:lvl>
    <w:lvl w:ilvl="3" w:tplc="0409000F" w:tentative="1">
      <w:start w:val="1"/>
      <w:numFmt w:val="decimal"/>
      <w:lvlText w:val="%4."/>
      <w:lvlJc w:val="left"/>
      <w:pPr>
        <w:ind w:left="2204" w:hanging="480"/>
      </w:pPr>
    </w:lvl>
    <w:lvl w:ilvl="4" w:tplc="04090017" w:tentative="1">
      <w:start w:val="1"/>
      <w:numFmt w:val="aiueoFullWidth"/>
      <w:lvlText w:val="(%5)"/>
      <w:lvlJc w:val="left"/>
      <w:pPr>
        <w:ind w:left="2684" w:hanging="480"/>
      </w:pPr>
    </w:lvl>
    <w:lvl w:ilvl="5" w:tplc="04090011" w:tentative="1">
      <w:start w:val="1"/>
      <w:numFmt w:val="decimalEnclosedCircle"/>
      <w:lvlText w:val="%6"/>
      <w:lvlJc w:val="left"/>
      <w:pPr>
        <w:ind w:left="3164" w:hanging="480"/>
      </w:pPr>
    </w:lvl>
    <w:lvl w:ilvl="6" w:tplc="0409000F" w:tentative="1">
      <w:start w:val="1"/>
      <w:numFmt w:val="decimal"/>
      <w:lvlText w:val="%7."/>
      <w:lvlJc w:val="left"/>
      <w:pPr>
        <w:ind w:left="3644" w:hanging="480"/>
      </w:pPr>
    </w:lvl>
    <w:lvl w:ilvl="7" w:tplc="04090017" w:tentative="1">
      <w:start w:val="1"/>
      <w:numFmt w:val="aiueoFullWidth"/>
      <w:lvlText w:val="(%8)"/>
      <w:lvlJc w:val="left"/>
      <w:pPr>
        <w:ind w:left="4124" w:hanging="480"/>
      </w:pPr>
    </w:lvl>
    <w:lvl w:ilvl="8" w:tplc="04090011" w:tentative="1">
      <w:start w:val="1"/>
      <w:numFmt w:val="decimalEnclosedCircle"/>
      <w:lvlText w:val="%9"/>
      <w:lvlJc w:val="left"/>
      <w:pPr>
        <w:ind w:left="4604" w:hanging="480"/>
      </w:pPr>
    </w:lvl>
  </w:abstractNum>
  <w:abstractNum w:abstractNumId="1">
    <w:nsid w:val="54586967"/>
    <w:multiLevelType w:val="hybridMultilevel"/>
    <w:tmpl w:val="5AEECBD4"/>
    <w:lvl w:ilvl="0" w:tplc="1EFE566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59D46FA6"/>
    <w:multiLevelType w:val="hybridMultilevel"/>
    <w:tmpl w:val="A3E880CC"/>
    <w:lvl w:ilvl="0" w:tplc="4B486232">
      <w:start w:val="3"/>
      <w:numFmt w:val="bullet"/>
      <w:lvlText w:val="○"/>
      <w:lvlJc w:val="left"/>
      <w:pPr>
        <w:ind w:left="360" w:hanging="360"/>
      </w:pPr>
      <w:rPr>
        <w:rFonts w:ascii="HG丸ｺﾞｼｯｸM-PRO" w:eastAsia="HG丸ｺﾞｼｯｸM-PRO" w:hAnsi="HG丸ｺﾞｼｯｸM-PRO" w:cs="HG丸ｺﾞｼｯｸM-PRO"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nsid w:val="71395B4D"/>
    <w:multiLevelType w:val="hybridMultilevel"/>
    <w:tmpl w:val="67187C10"/>
    <w:lvl w:ilvl="0" w:tplc="95382E44">
      <w:start w:val="1"/>
      <w:numFmt w:val="decimalFullWidth"/>
      <w:lvlText w:val="（%1）"/>
      <w:lvlJc w:val="left"/>
      <w:pPr>
        <w:ind w:left="900" w:hanging="720"/>
      </w:pPr>
      <w:rPr>
        <w:rFonts w:hint="eastAsia"/>
      </w:rPr>
    </w:lvl>
    <w:lvl w:ilvl="1" w:tplc="04090017" w:tentative="1">
      <w:start w:val="1"/>
      <w:numFmt w:val="aiueoFullWidth"/>
      <w:lvlText w:val="(%2)"/>
      <w:lvlJc w:val="left"/>
      <w:pPr>
        <w:ind w:left="1140" w:hanging="480"/>
      </w:pPr>
    </w:lvl>
    <w:lvl w:ilvl="2" w:tplc="04090011" w:tentative="1">
      <w:start w:val="1"/>
      <w:numFmt w:val="decimalEnclosedCircle"/>
      <w:lvlText w:val="%3"/>
      <w:lvlJc w:val="left"/>
      <w:pPr>
        <w:ind w:left="1620" w:hanging="480"/>
      </w:pPr>
    </w:lvl>
    <w:lvl w:ilvl="3" w:tplc="0409000F" w:tentative="1">
      <w:start w:val="1"/>
      <w:numFmt w:val="decimal"/>
      <w:lvlText w:val="%4."/>
      <w:lvlJc w:val="left"/>
      <w:pPr>
        <w:ind w:left="2100" w:hanging="480"/>
      </w:pPr>
    </w:lvl>
    <w:lvl w:ilvl="4" w:tplc="04090017" w:tentative="1">
      <w:start w:val="1"/>
      <w:numFmt w:val="aiueoFullWidth"/>
      <w:lvlText w:val="(%5)"/>
      <w:lvlJc w:val="left"/>
      <w:pPr>
        <w:ind w:left="2580" w:hanging="480"/>
      </w:pPr>
    </w:lvl>
    <w:lvl w:ilvl="5" w:tplc="04090011" w:tentative="1">
      <w:start w:val="1"/>
      <w:numFmt w:val="decimalEnclosedCircle"/>
      <w:lvlText w:val="%6"/>
      <w:lvlJc w:val="left"/>
      <w:pPr>
        <w:ind w:left="3060" w:hanging="480"/>
      </w:pPr>
    </w:lvl>
    <w:lvl w:ilvl="6" w:tplc="0409000F" w:tentative="1">
      <w:start w:val="1"/>
      <w:numFmt w:val="decimal"/>
      <w:lvlText w:val="%7."/>
      <w:lvlJc w:val="left"/>
      <w:pPr>
        <w:ind w:left="3540" w:hanging="480"/>
      </w:pPr>
    </w:lvl>
    <w:lvl w:ilvl="7" w:tplc="04090017" w:tentative="1">
      <w:start w:val="1"/>
      <w:numFmt w:val="aiueoFullWidth"/>
      <w:lvlText w:val="(%8)"/>
      <w:lvlJc w:val="left"/>
      <w:pPr>
        <w:ind w:left="4020" w:hanging="480"/>
      </w:pPr>
    </w:lvl>
    <w:lvl w:ilvl="8" w:tplc="04090011" w:tentative="1">
      <w:start w:val="1"/>
      <w:numFmt w:val="decimalEnclosedCircle"/>
      <w:lvlText w:val="%9"/>
      <w:lvlJc w:val="left"/>
      <w:pPr>
        <w:ind w:left="4500" w:hanging="480"/>
      </w:pPr>
    </w:lvl>
  </w:abstractNum>
  <w:abstractNum w:abstractNumId="4">
    <w:nsid w:val="7EFB2EC5"/>
    <w:multiLevelType w:val="hybridMultilevel"/>
    <w:tmpl w:val="B7C45EAA"/>
    <w:lvl w:ilvl="0" w:tplc="2EFCC3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1B1A"/>
    <w:rsid w:val="0001185E"/>
    <w:rsid w:val="0001416A"/>
    <w:rsid w:val="00020725"/>
    <w:rsid w:val="0002468F"/>
    <w:rsid w:val="00024EEC"/>
    <w:rsid w:val="00025548"/>
    <w:rsid w:val="00026A74"/>
    <w:rsid w:val="000279E0"/>
    <w:rsid w:val="000305A5"/>
    <w:rsid w:val="000345FF"/>
    <w:rsid w:val="00042733"/>
    <w:rsid w:val="00052AE5"/>
    <w:rsid w:val="0005348A"/>
    <w:rsid w:val="00054A69"/>
    <w:rsid w:val="00057E17"/>
    <w:rsid w:val="00060EA1"/>
    <w:rsid w:val="0006555A"/>
    <w:rsid w:val="000708D5"/>
    <w:rsid w:val="00072A4D"/>
    <w:rsid w:val="000A1002"/>
    <w:rsid w:val="000B5AF1"/>
    <w:rsid w:val="000D00E4"/>
    <w:rsid w:val="000E061D"/>
    <w:rsid w:val="000E0E9C"/>
    <w:rsid w:val="000F2211"/>
    <w:rsid w:val="001040C5"/>
    <w:rsid w:val="001052E1"/>
    <w:rsid w:val="0011145D"/>
    <w:rsid w:val="00115E46"/>
    <w:rsid w:val="00130A86"/>
    <w:rsid w:val="00133419"/>
    <w:rsid w:val="00134373"/>
    <w:rsid w:val="0013661D"/>
    <w:rsid w:val="00145D0A"/>
    <w:rsid w:val="001559BC"/>
    <w:rsid w:val="00160EDB"/>
    <w:rsid w:val="0017712C"/>
    <w:rsid w:val="00180ED3"/>
    <w:rsid w:val="00187222"/>
    <w:rsid w:val="00191B8C"/>
    <w:rsid w:val="00192513"/>
    <w:rsid w:val="00196F93"/>
    <w:rsid w:val="001A426C"/>
    <w:rsid w:val="001A55FE"/>
    <w:rsid w:val="001A6DA3"/>
    <w:rsid w:val="001B5644"/>
    <w:rsid w:val="001F014B"/>
    <w:rsid w:val="00202590"/>
    <w:rsid w:val="00204302"/>
    <w:rsid w:val="00205AFF"/>
    <w:rsid w:val="002078F6"/>
    <w:rsid w:val="002324D2"/>
    <w:rsid w:val="0024446A"/>
    <w:rsid w:val="002451C0"/>
    <w:rsid w:val="0024702C"/>
    <w:rsid w:val="00252804"/>
    <w:rsid w:val="0026110E"/>
    <w:rsid w:val="00261E4B"/>
    <w:rsid w:val="002763F5"/>
    <w:rsid w:val="002941FD"/>
    <w:rsid w:val="00295051"/>
    <w:rsid w:val="002A0974"/>
    <w:rsid w:val="002A22AE"/>
    <w:rsid w:val="002A3DC5"/>
    <w:rsid w:val="002A40B0"/>
    <w:rsid w:val="002A51EC"/>
    <w:rsid w:val="002C6037"/>
    <w:rsid w:val="002D0064"/>
    <w:rsid w:val="002D5E66"/>
    <w:rsid w:val="002E533D"/>
    <w:rsid w:val="002E5930"/>
    <w:rsid w:val="002F4E77"/>
    <w:rsid w:val="00310419"/>
    <w:rsid w:val="00316BC0"/>
    <w:rsid w:val="00316BDE"/>
    <w:rsid w:val="00324481"/>
    <w:rsid w:val="003434A4"/>
    <w:rsid w:val="00361691"/>
    <w:rsid w:val="00371991"/>
    <w:rsid w:val="00374420"/>
    <w:rsid w:val="003800E3"/>
    <w:rsid w:val="00380826"/>
    <w:rsid w:val="003A3F50"/>
    <w:rsid w:val="003B5232"/>
    <w:rsid w:val="003C7081"/>
    <w:rsid w:val="003D008B"/>
    <w:rsid w:val="003D35EA"/>
    <w:rsid w:val="003D5358"/>
    <w:rsid w:val="003D79D5"/>
    <w:rsid w:val="003E18FF"/>
    <w:rsid w:val="003E3679"/>
    <w:rsid w:val="003E4846"/>
    <w:rsid w:val="003F2A29"/>
    <w:rsid w:val="003F4EE3"/>
    <w:rsid w:val="003F50F5"/>
    <w:rsid w:val="00407A05"/>
    <w:rsid w:val="00425999"/>
    <w:rsid w:val="00432F7E"/>
    <w:rsid w:val="00442C03"/>
    <w:rsid w:val="004457BC"/>
    <w:rsid w:val="004529AE"/>
    <w:rsid w:val="00454275"/>
    <w:rsid w:val="004618A3"/>
    <w:rsid w:val="00481301"/>
    <w:rsid w:val="00486100"/>
    <w:rsid w:val="004947F3"/>
    <w:rsid w:val="004B432C"/>
    <w:rsid w:val="004C10BB"/>
    <w:rsid w:val="004C4FBB"/>
    <w:rsid w:val="004D4239"/>
    <w:rsid w:val="004E19C2"/>
    <w:rsid w:val="004F0C84"/>
    <w:rsid w:val="004F50A6"/>
    <w:rsid w:val="005009FA"/>
    <w:rsid w:val="00500C2A"/>
    <w:rsid w:val="00501A57"/>
    <w:rsid w:val="00512837"/>
    <w:rsid w:val="0051582C"/>
    <w:rsid w:val="00550FF2"/>
    <w:rsid w:val="00577A93"/>
    <w:rsid w:val="005879B9"/>
    <w:rsid w:val="00587A9F"/>
    <w:rsid w:val="0059425F"/>
    <w:rsid w:val="005B564F"/>
    <w:rsid w:val="005B7229"/>
    <w:rsid w:val="005D449A"/>
    <w:rsid w:val="005D4707"/>
    <w:rsid w:val="005E3C70"/>
    <w:rsid w:val="005F43F9"/>
    <w:rsid w:val="006030FE"/>
    <w:rsid w:val="00603FAE"/>
    <w:rsid w:val="00606340"/>
    <w:rsid w:val="00614E64"/>
    <w:rsid w:val="00615673"/>
    <w:rsid w:val="00616FAC"/>
    <w:rsid w:val="00624E88"/>
    <w:rsid w:val="00633289"/>
    <w:rsid w:val="00666CC2"/>
    <w:rsid w:val="00666DA7"/>
    <w:rsid w:val="00667862"/>
    <w:rsid w:val="0067138D"/>
    <w:rsid w:val="006714A1"/>
    <w:rsid w:val="00671C4F"/>
    <w:rsid w:val="006720BE"/>
    <w:rsid w:val="00676A94"/>
    <w:rsid w:val="0068307A"/>
    <w:rsid w:val="00687E08"/>
    <w:rsid w:val="0069737D"/>
    <w:rsid w:val="006B0661"/>
    <w:rsid w:val="006B483E"/>
    <w:rsid w:val="006B7DE8"/>
    <w:rsid w:val="006C1907"/>
    <w:rsid w:val="006C3667"/>
    <w:rsid w:val="006C46DF"/>
    <w:rsid w:val="006D4FF7"/>
    <w:rsid w:val="006D52AC"/>
    <w:rsid w:val="006D5A46"/>
    <w:rsid w:val="006F2E85"/>
    <w:rsid w:val="006F7341"/>
    <w:rsid w:val="00701B1A"/>
    <w:rsid w:val="00703F91"/>
    <w:rsid w:val="00710609"/>
    <w:rsid w:val="00720177"/>
    <w:rsid w:val="00724E2A"/>
    <w:rsid w:val="007326AE"/>
    <w:rsid w:val="00733C29"/>
    <w:rsid w:val="00741331"/>
    <w:rsid w:val="00752EEB"/>
    <w:rsid w:val="00774690"/>
    <w:rsid w:val="007824A3"/>
    <w:rsid w:val="007917C0"/>
    <w:rsid w:val="00794BBE"/>
    <w:rsid w:val="007A729B"/>
    <w:rsid w:val="007D542C"/>
    <w:rsid w:val="007E5CB6"/>
    <w:rsid w:val="007F25B3"/>
    <w:rsid w:val="008021C8"/>
    <w:rsid w:val="00802662"/>
    <w:rsid w:val="008046F4"/>
    <w:rsid w:val="00807967"/>
    <w:rsid w:val="0081120A"/>
    <w:rsid w:val="00811BB6"/>
    <w:rsid w:val="008144DB"/>
    <w:rsid w:val="00814F70"/>
    <w:rsid w:val="008167C5"/>
    <w:rsid w:val="00831CDA"/>
    <w:rsid w:val="00847557"/>
    <w:rsid w:val="008551F0"/>
    <w:rsid w:val="008556E8"/>
    <w:rsid w:val="008568BB"/>
    <w:rsid w:val="00862B8A"/>
    <w:rsid w:val="00870252"/>
    <w:rsid w:val="008707A7"/>
    <w:rsid w:val="00882AC5"/>
    <w:rsid w:val="00895B7C"/>
    <w:rsid w:val="008A1E81"/>
    <w:rsid w:val="008A4BAF"/>
    <w:rsid w:val="008A6D1B"/>
    <w:rsid w:val="008A7E89"/>
    <w:rsid w:val="008C5C58"/>
    <w:rsid w:val="008C7EC4"/>
    <w:rsid w:val="008D2A34"/>
    <w:rsid w:val="008E512C"/>
    <w:rsid w:val="008F10E8"/>
    <w:rsid w:val="008F3F43"/>
    <w:rsid w:val="008F67DE"/>
    <w:rsid w:val="00903E4E"/>
    <w:rsid w:val="0094218F"/>
    <w:rsid w:val="00944F38"/>
    <w:rsid w:val="00953DFB"/>
    <w:rsid w:val="009542EB"/>
    <w:rsid w:val="009556E0"/>
    <w:rsid w:val="009566E5"/>
    <w:rsid w:val="00956816"/>
    <w:rsid w:val="009575A7"/>
    <w:rsid w:val="00957F1D"/>
    <w:rsid w:val="009631E6"/>
    <w:rsid w:val="00963B0A"/>
    <w:rsid w:val="0097308A"/>
    <w:rsid w:val="009816CB"/>
    <w:rsid w:val="00990C67"/>
    <w:rsid w:val="009A0F5D"/>
    <w:rsid w:val="009A4E25"/>
    <w:rsid w:val="009A7B86"/>
    <w:rsid w:val="009B3647"/>
    <w:rsid w:val="009B3E70"/>
    <w:rsid w:val="009D0F03"/>
    <w:rsid w:val="009E1F75"/>
    <w:rsid w:val="009E5968"/>
    <w:rsid w:val="009E5A19"/>
    <w:rsid w:val="009F762A"/>
    <w:rsid w:val="009F7FE2"/>
    <w:rsid w:val="00A026C5"/>
    <w:rsid w:val="00A074CC"/>
    <w:rsid w:val="00A17EEC"/>
    <w:rsid w:val="00A2568F"/>
    <w:rsid w:val="00A259DB"/>
    <w:rsid w:val="00A25B18"/>
    <w:rsid w:val="00A261A2"/>
    <w:rsid w:val="00A27411"/>
    <w:rsid w:val="00A27C0D"/>
    <w:rsid w:val="00A32D1C"/>
    <w:rsid w:val="00A346C3"/>
    <w:rsid w:val="00A358F0"/>
    <w:rsid w:val="00A37840"/>
    <w:rsid w:val="00A53EEF"/>
    <w:rsid w:val="00A555FF"/>
    <w:rsid w:val="00A564A5"/>
    <w:rsid w:val="00A631F0"/>
    <w:rsid w:val="00A7077A"/>
    <w:rsid w:val="00A720B6"/>
    <w:rsid w:val="00A72153"/>
    <w:rsid w:val="00A732AA"/>
    <w:rsid w:val="00A76654"/>
    <w:rsid w:val="00A860EF"/>
    <w:rsid w:val="00A94758"/>
    <w:rsid w:val="00AA1A0D"/>
    <w:rsid w:val="00AC639E"/>
    <w:rsid w:val="00AE09A4"/>
    <w:rsid w:val="00AE604B"/>
    <w:rsid w:val="00AE6084"/>
    <w:rsid w:val="00AF0BF6"/>
    <w:rsid w:val="00B013C6"/>
    <w:rsid w:val="00B075D3"/>
    <w:rsid w:val="00B11D76"/>
    <w:rsid w:val="00B11ECE"/>
    <w:rsid w:val="00B307C1"/>
    <w:rsid w:val="00B422B6"/>
    <w:rsid w:val="00B46AB5"/>
    <w:rsid w:val="00B6615B"/>
    <w:rsid w:val="00B6761C"/>
    <w:rsid w:val="00B72030"/>
    <w:rsid w:val="00B92FC4"/>
    <w:rsid w:val="00B95C5D"/>
    <w:rsid w:val="00BB4454"/>
    <w:rsid w:val="00BC3EBE"/>
    <w:rsid w:val="00BD3CC7"/>
    <w:rsid w:val="00BE3A39"/>
    <w:rsid w:val="00BF30D8"/>
    <w:rsid w:val="00BF329E"/>
    <w:rsid w:val="00BF704F"/>
    <w:rsid w:val="00C01EAC"/>
    <w:rsid w:val="00C049FC"/>
    <w:rsid w:val="00C06ADE"/>
    <w:rsid w:val="00C06E15"/>
    <w:rsid w:val="00C23DD1"/>
    <w:rsid w:val="00C33E15"/>
    <w:rsid w:val="00C400EA"/>
    <w:rsid w:val="00C41D4F"/>
    <w:rsid w:val="00C43C7D"/>
    <w:rsid w:val="00C55ECC"/>
    <w:rsid w:val="00C75F94"/>
    <w:rsid w:val="00C804F3"/>
    <w:rsid w:val="00C8616D"/>
    <w:rsid w:val="00C90B30"/>
    <w:rsid w:val="00C915DA"/>
    <w:rsid w:val="00C92378"/>
    <w:rsid w:val="00CB05BD"/>
    <w:rsid w:val="00CB7D97"/>
    <w:rsid w:val="00CD713B"/>
    <w:rsid w:val="00CF7859"/>
    <w:rsid w:val="00D004BA"/>
    <w:rsid w:val="00D0220D"/>
    <w:rsid w:val="00D055CD"/>
    <w:rsid w:val="00D1011E"/>
    <w:rsid w:val="00D20684"/>
    <w:rsid w:val="00D2203B"/>
    <w:rsid w:val="00D23C60"/>
    <w:rsid w:val="00D327C0"/>
    <w:rsid w:val="00D3344E"/>
    <w:rsid w:val="00D340F1"/>
    <w:rsid w:val="00D3731A"/>
    <w:rsid w:val="00D512E0"/>
    <w:rsid w:val="00D645EB"/>
    <w:rsid w:val="00D66101"/>
    <w:rsid w:val="00D7292E"/>
    <w:rsid w:val="00D80643"/>
    <w:rsid w:val="00D819FC"/>
    <w:rsid w:val="00D956CF"/>
    <w:rsid w:val="00DA424D"/>
    <w:rsid w:val="00DB20D7"/>
    <w:rsid w:val="00DB3949"/>
    <w:rsid w:val="00DB5369"/>
    <w:rsid w:val="00DC0A48"/>
    <w:rsid w:val="00DD1C17"/>
    <w:rsid w:val="00DF0AD8"/>
    <w:rsid w:val="00DF21EC"/>
    <w:rsid w:val="00DF50CB"/>
    <w:rsid w:val="00E00732"/>
    <w:rsid w:val="00E01CE9"/>
    <w:rsid w:val="00E0607C"/>
    <w:rsid w:val="00E132C6"/>
    <w:rsid w:val="00E15616"/>
    <w:rsid w:val="00E250B5"/>
    <w:rsid w:val="00E26DA2"/>
    <w:rsid w:val="00E32C64"/>
    <w:rsid w:val="00E33DE2"/>
    <w:rsid w:val="00E459D9"/>
    <w:rsid w:val="00E46809"/>
    <w:rsid w:val="00E53877"/>
    <w:rsid w:val="00E550AC"/>
    <w:rsid w:val="00E76C4A"/>
    <w:rsid w:val="00E82F50"/>
    <w:rsid w:val="00E922F8"/>
    <w:rsid w:val="00E9535E"/>
    <w:rsid w:val="00EA3D64"/>
    <w:rsid w:val="00EC5CD3"/>
    <w:rsid w:val="00F01C02"/>
    <w:rsid w:val="00F04A21"/>
    <w:rsid w:val="00F13982"/>
    <w:rsid w:val="00F141BE"/>
    <w:rsid w:val="00F272E1"/>
    <w:rsid w:val="00F316CE"/>
    <w:rsid w:val="00F33977"/>
    <w:rsid w:val="00F44C97"/>
    <w:rsid w:val="00F4734C"/>
    <w:rsid w:val="00F47551"/>
    <w:rsid w:val="00F625B1"/>
    <w:rsid w:val="00F63E9D"/>
    <w:rsid w:val="00F85657"/>
    <w:rsid w:val="00FA2D0D"/>
    <w:rsid w:val="00FA5C7E"/>
    <w:rsid w:val="00FC4375"/>
    <w:rsid w:val="00FD5C3B"/>
    <w:rsid w:val="00FE49AB"/>
    <w:rsid w:val="00FF2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C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9FA"/>
    <w:pPr>
      <w:tabs>
        <w:tab w:val="center" w:pos="4252"/>
        <w:tab w:val="right" w:pos="8504"/>
      </w:tabs>
      <w:snapToGrid w:val="0"/>
    </w:pPr>
  </w:style>
  <w:style w:type="character" w:customStyle="1" w:styleId="a4">
    <w:name w:val="ヘッダー (文字)"/>
    <w:basedOn w:val="a0"/>
    <w:link w:val="a3"/>
    <w:uiPriority w:val="99"/>
    <w:rsid w:val="005009FA"/>
  </w:style>
  <w:style w:type="paragraph" w:styleId="a5">
    <w:name w:val="footer"/>
    <w:basedOn w:val="a"/>
    <w:link w:val="a6"/>
    <w:uiPriority w:val="99"/>
    <w:unhideWhenUsed/>
    <w:rsid w:val="005009FA"/>
    <w:pPr>
      <w:tabs>
        <w:tab w:val="center" w:pos="4252"/>
        <w:tab w:val="right" w:pos="8504"/>
      </w:tabs>
      <w:snapToGrid w:val="0"/>
    </w:pPr>
  </w:style>
  <w:style w:type="character" w:customStyle="1" w:styleId="a6">
    <w:name w:val="フッター (文字)"/>
    <w:basedOn w:val="a0"/>
    <w:link w:val="a5"/>
    <w:uiPriority w:val="99"/>
    <w:rsid w:val="005009FA"/>
  </w:style>
  <w:style w:type="table" w:styleId="a7">
    <w:name w:val="Table Grid"/>
    <w:basedOn w:val="a1"/>
    <w:uiPriority w:val="59"/>
    <w:rsid w:val="0051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52EE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9FA"/>
    <w:pPr>
      <w:tabs>
        <w:tab w:val="center" w:pos="4252"/>
        <w:tab w:val="right" w:pos="8504"/>
      </w:tabs>
      <w:snapToGrid w:val="0"/>
    </w:pPr>
  </w:style>
  <w:style w:type="character" w:customStyle="1" w:styleId="a4">
    <w:name w:val="ヘッダー (文字)"/>
    <w:basedOn w:val="a0"/>
    <w:link w:val="a3"/>
    <w:uiPriority w:val="99"/>
    <w:rsid w:val="005009FA"/>
  </w:style>
  <w:style w:type="paragraph" w:styleId="a5">
    <w:name w:val="footer"/>
    <w:basedOn w:val="a"/>
    <w:link w:val="a6"/>
    <w:uiPriority w:val="99"/>
    <w:unhideWhenUsed/>
    <w:rsid w:val="005009FA"/>
    <w:pPr>
      <w:tabs>
        <w:tab w:val="center" w:pos="4252"/>
        <w:tab w:val="right" w:pos="8504"/>
      </w:tabs>
      <w:snapToGrid w:val="0"/>
    </w:pPr>
  </w:style>
  <w:style w:type="character" w:customStyle="1" w:styleId="a6">
    <w:name w:val="フッター (文字)"/>
    <w:basedOn w:val="a0"/>
    <w:link w:val="a5"/>
    <w:uiPriority w:val="99"/>
    <w:rsid w:val="005009FA"/>
  </w:style>
  <w:style w:type="table" w:styleId="a7">
    <w:name w:val="Table Grid"/>
    <w:basedOn w:val="a1"/>
    <w:uiPriority w:val="59"/>
    <w:rsid w:val="00512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94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7030C-CB3C-4F67-A55C-E875DD6D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2</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豊川市教育委員会</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maemoto</dc:creator>
  <cp:lastModifiedBy>山田佳宏</cp:lastModifiedBy>
  <cp:revision>66</cp:revision>
  <cp:lastPrinted>2016-09-12T11:25:00Z</cp:lastPrinted>
  <dcterms:created xsi:type="dcterms:W3CDTF">2015-10-11T01:19:00Z</dcterms:created>
  <dcterms:modified xsi:type="dcterms:W3CDTF">2017-01-30T04:58:00Z</dcterms:modified>
</cp:coreProperties>
</file>