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2A5" w:rsidRDefault="004B7E4D" w:rsidP="004B7E4D">
      <w:pPr>
        <w:tabs>
          <w:tab w:val="center" w:pos="4819"/>
          <w:tab w:val="right" w:pos="9638"/>
        </w:tabs>
        <w:jc w:val="left"/>
        <w:rPr>
          <w:rFonts w:asciiTheme="majorEastAsia" w:eastAsiaTheme="majorEastAsia" w:hAnsiTheme="majorEastAsia"/>
          <w:b/>
          <w:sz w:val="24"/>
          <w:szCs w:val="24"/>
        </w:rPr>
      </w:pPr>
      <w:r>
        <w:rPr>
          <w:rFonts w:asciiTheme="minorEastAsia" w:hAnsiTheme="minorEastAsia"/>
          <w:sz w:val="24"/>
          <w:szCs w:val="24"/>
        </w:rPr>
        <w:tab/>
      </w:r>
      <w:r w:rsidR="00AB205F" w:rsidRPr="00E378CE">
        <w:rPr>
          <w:rFonts w:asciiTheme="majorEastAsia" w:eastAsiaTheme="majorEastAsia" w:hAnsiTheme="majorEastAsia" w:hint="eastAsia"/>
          <w:b/>
          <w:sz w:val="24"/>
          <w:szCs w:val="24"/>
        </w:rPr>
        <w:t>第</w:t>
      </w:r>
      <w:r w:rsidR="004F3A0F" w:rsidRPr="00E378CE">
        <w:rPr>
          <w:rFonts w:asciiTheme="majorEastAsia" w:eastAsiaTheme="majorEastAsia" w:hAnsiTheme="majorEastAsia" w:hint="eastAsia"/>
          <w:b/>
          <w:sz w:val="24"/>
          <w:szCs w:val="24"/>
        </w:rPr>
        <w:t>５</w:t>
      </w:r>
      <w:r w:rsidR="00AB205F" w:rsidRPr="00E378CE">
        <w:rPr>
          <w:rFonts w:asciiTheme="majorEastAsia" w:eastAsiaTheme="majorEastAsia" w:hAnsiTheme="majorEastAsia" w:hint="eastAsia"/>
          <w:b/>
          <w:sz w:val="24"/>
          <w:szCs w:val="24"/>
        </w:rPr>
        <w:t xml:space="preserve">学年　　</w:t>
      </w:r>
      <w:r w:rsidR="008A66D2" w:rsidRPr="00E378CE">
        <w:rPr>
          <w:rFonts w:asciiTheme="majorEastAsia" w:eastAsiaTheme="majorEastAsia" w:hAnsiTheme="majorEastAsia" w:hint="eastAsia"/>
          <w:b/>
          <w:sz w:val="24"/>
          <w:szCs w:val="24"/>
        </w:rPr>
        <w:t>道徳</w:t>
      </w:r>
      <w:r w:rsidR="001F7F71">
        <w:rPr>
          <w:rFonts w:asciiTheme="majorEastAsia" w:eastAsiaTheme="majorEastAsia" w:hAnsiTheme="majorEastAsia" w:hint="eastAsia"/>
          <w:b/>
          <w:sz w:val="24"/>
          <w:szCs w:val="24"/>
        </w:rPr>
        <w:t>指導</w:t>
      </w:r>
      <w:r w:rsidR="002040FC" w:rsidRPr="00E378CE">
        <w:rPr>
          <w:rFonts w:asciiTheme="majorEastAsia" w:eastAsiaTheme="majorEastAsia" w:hAnsiTheme="majorEastAsia" w:hint="eastAsia"/>
          <w:b/>
          <w:sz w:val="24"/>
          <w:szCs w:val="24"/>
        </w:rPr>
        <w:t>案</w:t>
      </w:r>
    </w:p>
    <w:p w:rsidR="00E378CE" w:rsidRPr="00E378CE" w:rsidRDefault="004B7E4D" w:rsidP="004B7E4D">
      <w:pPr>
        <w:tabs>
          <w:tab w:val="center" w:pos="4819"/>
          <w:tab w:val="right" w:pos="9638"/>
        </w:tabs>
        <w:jc w:val="left"/>
        <w:rPr>
          <w:rFonts w:asciiTheme="majorEastAsia" w:eastAsiaTheme="majorEastAsia" w:hAnsiTheme="majorEastAsia"/>
          <w:b/>
          <w:sz w:val="24"/>
          <w:szCs w:val="24"/>
        </w:rPr>
      </w:pPr>
      <w:r w:rsidRPr="00E378CE">
        <w:rPr>
          <w:rFonts w:asciiTheme="majorEastAsia" w:eastAsiaTheme="majorEastAsia" w:hAnsiTheme="majorEastAsia"/>
          <w:b/>
          <w:sz w:val="24"/>
          <w:szCs w:val="24"/>
        </w:rPr>
        <w:tab/>
      </w:r>
    </w:p>
    <w:p w:rsidR="002040FC" w:rsidRPr="00AB205F" w:rsidRDefault="0018127F" w:rsidP="00B03A56">
      <w:pPr>
        <w:rPr>
          <w:rFonts w:asciiTheme="minorEastAsia" w:hAnsiTheme="minorEastAsia"/>
          <w:szCs w:val="21"/>
        </w:rPr>
      </w:pPr>
      <w:r>
        <w:rPr>
          <w:rFonts w:asciiTheme="minorEastAsia" w:hAnsiTheme="minorEastAsia" w:hint="eastAsia"/>
          <w:szCs w:val="21"/>
        </w:rPr>
        <w:t>１</w:t>
      </w:r>
      <w:r w:rsidR="008A66D2">
        <w:rPr>
          <w:rFonts w:asciiTheme="minorEastAsia" w:hAnsiTheme="minorEastAsia" w:hint="eastAsia"/>
          <w:szCs w:val="21"/>
        </w:rPr>
        <w:t xml:space="preserve">　題材</w:t>
      </w:r>
      <w:r w:rsidR="002040FC" w:rsidRPr="00AB205F">
        <w:rPr>
          <w:rFonts w:asciiTheme="minorEastAsia" w:hAnsiTheme="minorEastAsia" w:hint="eastAsia"/>
          <w:szCs w:val="21"/>
        </w:rPr>
        <w:t xml:space="preserve">　</w:t>
      </w:r>
      <w:r w:rsidR="00462EAA">
        <w:rPr>
          <w:rFonts w:asciiTheme="minorEastAsia" w:hAnsiTheme="minorEastAsia" w:hint="eastAsia"/>
          <w:szCs w:val="21"/>
        </w:rPr>
        <w:t xml:space="preserve">　感謝して「いただきます」</w:t>
      </w:r>
    </w:p>
    <w:p w:rsidR="00100617" w:rsidRPr="00AB205F" w:rsidRDefault="008A66D2" w:rsidP="00B03A56">
      <w:pPr>
        <w:rPr>
          <w:rFonts w:asciiTheme="minorEastAsia" w:hAnsiTheme="minorEastAsia"/>
          <w:szCs w:val="21"/>
        </w:rPr>
      </w:pPr>
      <w:r>
        <w:rPr>
          <w:rFonts w:asciiTheme="minorEastAsia" w:hAnsiTheme="minorEastAsia" w:hint="eastAsia"/>
          <w:szCs w:val="21"/>
        </w:rPr>
        <w:t>２　題材</w:t>
      </w:r>
      <w:r w:rsidR="002040FC" w:rsidRPr="00AB205F">
        <w:rPr>
          <w:rFonts w:asciiTheme="minorEastAsia" w:hAnsiTheme="minorEastAsia" w:hint="eastAsia"/>
          <w:szCs w:val="21"/>
        </w:rPr>
        <w:t>の目標</w:t>
      </w:r>
    </w:p>
    <w:p w:rsidR="0072786D" w:rsidRPr="00AB205F" w:rsidRDefault="00AB205F" w:rsidP="008A66D2">
      <w:pPr>
        <w:ind w:left="410" w:hangingChars="200" w:hanging="410"/>
        <w:jc w:val="left"/>
        <w:rPr>
          <w:rFonts w:asciiTheme="minorEastAsia" w:hAnsiTheme="minorEastAsia"/>
          <w:szCs w:val="21"/>
        </w:rPr>
      </w:pPr>
      <w:r w:rsidRPr="00AB205F">
        <w:rPr>
          <w:rFonts w:asciiTheme="minorEastAsia" w:hAnsiTheme="minorEastAsia" w:hint="eastAsia"/>
          <w:szCs w:val="21"/>
        </w:rPr>
        <w:t xml:space="preserve">　</w:t>
      </w:r>
      <w:r w:rsidR="004B7E4D">
        <w:rPr>
          <w:rFonts w:asciiTheme="minorEastAsia" w:hAnsiTheme="minorEastAsia" w:hint="eastAsia"/>
          <w:szCs w:val="21"/>
        </w:rPr>
        <w:t>・</w:t>
      </w:r>
      <w:r w:rsidR="00B66D56">
        <w:rPr>
          <w:rFonts w:asciiTheme="minorEastAsia" w:hAnsiTheme="minorEastAsia" w:hint="eastAsia"/>
          <w:szCs w:val="21"/>
        </w:rPr>
        <w:t>毎日食べている食べ物が、大切な命をいただいていることや、多くの生産者が大切に育ててきたものであることを知り、食べ物を大切にしていただくという気持ちを育てる。</w:t>
      </w:r>
    </w:p>
    <w:p w:rsidR="006C0BEE" w:rsidRPr="00AB205F" w:rsidRDefault="008A66D2" w:rsidP="00AB1BCB">
      <w:pPr>
        <w:jc w:val="left"/>
        <w:rPr>
          <w:rFonts w:asciiTheme="minorEastAsia" w:hAnsiTheme="minorEastAsia"/>
          <w:szCs w:val="21"/>
        </w:rPr>
      </w:pPr>
      <w:r>
        <w:rPr>
          <w:rFonts w:asciiTheme="minorEastAsia" w:hAnsiTheme="minorEastAsia" w:hint="eastAsia"/>
          <w:szCs w:val="21"/>
        </w:rPr>
        <w:t>３</w:t>
      </w:r>
      <w:r w:rsidR="002040FC" w:rsidRPr="00AB205F">
        <w:rPr>
          <w:rFonts w:asciiTheme="minorEastAsia" w:hAnsiTheme="minorEastAsia" w:hint="eastAsia"/>
          <w:szCs w:val="21"/>
        </w:rPr>
        <w:t xml:space="preserve">　</w:t>
      </w:r>
      <w:r>
        <w:rPr>
          <w:rFonts w:asciiTheme="minorEastAsia" w:hAnsiTheme="minorEastAsia" w:hint="eastAsia"/>
          <w:szCs w:val="21"/>
        </w:rPr>
        <w:t>子どもと題材</w:t>
      </w:r>
      <w:r w:rsidR="006C0BEE" w:rsidRPr="00AB205F">
        <w:rPr>
          <w:rFonts w:asciiTheme="minorEastAsia" w:hAnsiTheme="minorEastAsia" w:hint="eastAsia"/>
          <w:szCs w:val="21"/>
        </w:rPr>
        <w:t>をつなぐ構想</w:t>
      </w:r>
    </w:p>
    <w:p w:rsidR="00AB205F" w:rsidRDefault="00AB205F" w:rsidP="00AB205F">
      <w:pPr>
        <w:pStyle w:val="a4"/>
        <w:numPr>
          <w:ilvl w:val="0"/>
          <w:numId w:val="4"/>
        </w:numPr>
        <w:ind w:leftChars="0"/>
        <w:rPr>
          <w:rFonts w:asciiTheme="minorEastAsia" w:hAnsiTheme="minorEastAsia"/>
          <w:szCs w:val="21"/>
        </w:rPr>
      </w:pPr>
      <w:r w:rsidRPr="00AB205F">
        <w:rPr>
          <w:rFonts w:asciiTheme="minorEastAsia" w:hAnsiTheme="minorEastAsia" w:hint="eastAsia"/>
          <w:szCs w:val="21"/>
        </w:rPr>
        <w:t>子どもの実態</w:t>
      </w:r>
    </w:p>
    <w:p w:rsidR="00B66D56" w:rsidRDefault="00AB1BCB" w:rsidP="00607BE1">
      <w:pPr>
        <w:ind w:leftChars="100" w:left="205" w:firstLineChars="100" w:firstLine="205"/>
        <w:rPr>
          <w:rFonts w:asciiTheme="minorEastAsia" w:hAnsiTheme="minorEastAsia"/>
          <w:szCs w:val="21"/>
        </w:rPr>
      </w:pPr>
      <w:r w:rsidRPr="002406E6">
        <w:rPr>
          <w:rFonts w:asciiTheme="minorEastAsia" w:hAnsiTheme="minorEastAsia" w:hint="eastAsia"/>
          <w:szCs w:val="21"/>
        </w:rPr>
        <w:t>本学級の子どもたちは、男子１３名、女子１２名の２５人で構成されて</w:t>
      </w:r>
      <w:r w:rsidR="008A66D2">
        <w:rPr>
          <w:rFonts w:asciiTheme="minorEastAsia" w:hAnsiTheme="minorEastAsia" w:hint="eastAsia"/>
          <w:szCs w:val="21"/>
        </w:rPr>
        <w:t>いる。給食の様子をみると、食べる量が少なく、給食の始めに食事を減らしに来る児童が決まって７，８人いる。それらの児童は好き嫌いが多く、体も小さい。牛乳が嫌いで、牛乳を残してしまう児童もいる。</w:t>
      </w:r>
    </w:p>
    <w:p w:rsidR="008A66D2" w:rsidRDefault="00B66D56" w:rsidP="00607BE1">
      <w:pPr>
        <w:ind w:leftChars="100" w:left="205" w:firstLineChars="100" w:firstLine="205"/>
        <w:rPr>
          <w:rFonts w:asciiTheme="minorEastAsia" w:hAnsiTheme="minorEastAsia"/>
          <w:szCs w:val="21"/>
        </w:rPr>
      </w:pPr>
      <w:r>
        <w:rPr>
          <w:rFonts w:asciiTheme="minorEastAsia" w:hAnsiTheme="minorEastAsia" w:hint="eastAsia"/>
          <w:szCs w:val="21"/>
        </w:rPr>
        <w:t>事前のアンケートでは、25人中11人の児童が給食を減らすことがよくある、たまにある、と答えている。理由は、</w:t>
      </w:r>
      <w:r w:rsidR="000F7742">
        <w:rPr>
          <w:rFonts w:asciiTheme="minorEastAsia" w:hAnsiTheme="minorEastAsia" w:hint="eastAsia"/>
          <w:szCs w:val="21"/>
        </w:rPr>
        <w:t>「</w:t>
      </w:r>
      <w:r>
        <w:rPr>
          <w:rFonts w:asciiTheme="minorEastAsia" w:hAnsiTheme="minorEastAsia" w:hint="eastAsia"/>
          <w:szCs w:val="21"/>
        </w:rPr>
        <w:t>嫌いなものがある、多くの量は食べられないから</w:t>
      </w:r>
      <w:r w:rsidR="000F7742">
        <w:rPr>
          <w:rFonts w:asciiTheme="minorEastAsia" w:hAnsiTheme="minorEastAsia" w:hint="eastAsia"/>
          <w:szCs w:val="21"/>
        </w:rPr>
        <w:t>」</w:t>
      </w:r>
      <w:r>
        <w:rPr>
          <w:rFonts w:asciiTheme="minorEastAsia" w:hAnsiTheme="minorEastAsia" w:hint="eastAsia"/>
          <w:szCs w:val="21"/>
        </w:rPr>
        <w:t>という理由である。一方で、半数の児童は</w:t>
      </w:r>
      <w:r w:rsidR="000F7742">
        <w:rPr>
          <w:rFonts w:asciiTheme="minorEastAsia" w:hAnsiTheme="minorEastAsia" w:hint="eastAsia"/>
          <w:szCs w:val="21"/>
        </w:rPr>
        <w:t>「残すことがもったいない」と、おかずやご飯を進んでおかわりをするため、クラス全体での</w:t>
      </w:r>
      <w:r w:rsidR="008A66D2">
        <w:rPr>
          <w:rFonts w:asciiTheme="minorEastAsia" w:hAnsiTheme="minorEastAsia" w:hint="eastAsia"/>
          <w:szCs w:val="21"/>
        </w:rPr>
        <w:t>残食量は少ない。</w:t>
      </w:r>
    </w:p>
    <w:p w:rsidR="000B519E" w:rsidRDefault="008A66D2" w:rsidP="00607BE1">
      <w:pPr>
        <w:ind w:leftChars="100" w:left="205" w:firstLineChars="100" w:firstLine="205"/>
        <w:rPr>
          <w:rFonts w:asciiTheme="minorEastAsia" w:hAnsiTheme="minorEastAsia"/>
          <w:szCs w:val="21"/>
        </w:rPr>
      </w:pPr>
      <w:r>
        <w:rPr>
          <w:rFonts w:asciiTheme="minorEastAsia" w:hAnsiTheme="minorEastAsia" w:hint="eastAsia"/>
          <w:szCs w:val="21"/>
        </w:rPr>
        <w:t>家庭科の</w:t>
      </w:r>
      <w:r w:rsidR="000B519E">
        <w:rPr>
          <w:rFonts w:asciiTheme="minorEastAsia" w:hAnsiTheme="minorEastAsia" w:hint="eastAsia"/>
          <w:szCs w:val="21"/>
        </w:rPr>
        <w:t>授業で、食べるもので体がつくられていることや、食べることが体を動かすためのエネルギーになることを学習した。また、五大栄養素について学び、バランスよく食事をとることの必要性も学んできた。しかし、学んだことで、実際の食事の様子が変わっている児童は少ない</w:t>
      </w:r>
      <w:r w:rsidR="004B7E4D">
        <w:rPr>
          <w:rFonts w:asciiTheme="minorEastAsia" w:hAnsiTheme="minorEastAsia" w:hint="eastAsia"/>
          <w:szCs w:val="21"/>
        </w:rPr>
        <w:t>のが現状である</w:t>
      </w:r>
      <w:r w:rsidR="000B519E">
        <w:rPr>
          <w:rFonts w:asciiTheme="minorEastAsia" w:hAnsiTheme="minorEastAsia" w:hint="eastAsia"/>
          <w:szCs w:val="21"/>
        </w:rPr>
        <w:t>。</w:t>
      </w:r>
    </w:p>
    <w:p w:rsidR="00311EE2" w:rsidRDefault="000B519E" w:rsidP="0018127F">
      <w:pPr>
        <w:pStyle w:val="a4"/>
        <w:numPr>
          <w:ilvl w:val="0"/>
          <w:numId w:val="4"/>
        </w:numPr>
        <w:ind w:leftChars="0"/>
        <w:rPr>
          <w:rFonts w:asciiTheme="minorEastAsia" w:hAnsiTheme="minorEastAsia"/>
          <w:szCs w:val="21"/>
        </w:rPr>
      </w:pPr>
      <w:r>
        <w:rPr>
          <w:rFonts w:asciiTheme="minorEastAsia" w:hAnsiTheme="minorEastAsia" w:hint="eastAsia"/>
          <w:szCs w:val="21"/>
        </w:rPr>
        <w:t>題材</w:t>
      </w:r>
      <w:r w:rsidR="00AB205F" w:rsidRPr="0018127F">
        <w:rPr>
          <w:rFonts w:asciiTheme="minorEastAsia" w:hAnsiTheme="minorEastAsia" w:hint="eastAsia"/>
          <w:szCs w:val="21"/>
        </w:rPr>
        <w:t>のよさ</w:t>
      </w:r>
    </w:p>
    <w:p w:rsidR="000F7742" w:rsidRDefault="004B7E4D" w:rsidP="00607BE1">
      <w:pPr>
        <w:ind w:leftChars="100" w:left="205" w:firstLineChars="100" w:firstLine="205"/>
        <w:rPr>
          <w:rFonts w:asciiTheme="minorEastAsia" w:hAnsiTheme="minorEastAsia"/>
          <w:szCs w:val="21"/>
        </w:rPr>
      </w:pPr>
      <w:r>
        <w:rPr>
          <w:rFonts w:asciiTheme="minorEastAsia" w:hAnsiTheme="minorEastAsia" w:hint="eastAsia"/>
          <w:szCs w:val="21"/>
        </w:rPr>
        <w:t>本題材では、自分の給食の様子を振り返ることで、自分自身の問題として考えさせたい。</w:t>
      </w:r>
      <w:r w:rsidR="009F07C0">
        <w:rPr>
          <w:rFonts w:asciiTheme="minorEastAsia" w:hAnsiTheme="minorEastAsia" w:hint="eastAsia"/>
          <w:szCs w:val="21"/>
        </w:rPr>
        <w:t>栄養教諭のＵ</w:t>
      </w:r>
      <w:r w:rsidR="000F7742">
        <w:rPr>
          <w:rFonts w:asciiTheme="minorEastAsia" w:hAnsiTheme="minorEastAsia" w:hint="eastAsia"/>
          <w:szCs w:val="21"/>
        </w:rPr>
        <w:t>先生に、給食がどのように作られているのか、豊川市で出る残菜が毎日どのくらいあるのかなどについて教えていただき、給食について考えさせたい。</w:t>
      </w:r>
    </w:p>
    <w:p w:rsidR="000F7742" w:rsidRDefault="000F7742" w:rsidP="00607BE1">
      <w:pPr>
        <w:ind w:leftChars="100" w:left="205" w:firstLineChars="100" w:firstLine="205"/>
        <w:rPr>
          <w:rFonts w:asciiTheme="minorEastAsia" w:hAnsiTheme="minorEastAsia"/>
          <w:szCs w:val="21"/>
        </w:rPr>
      </w:pPr>
      <w:r>
        <w:rPr>
          <w:rFonts w:asciiTheme="minorEastAsia" w:hAnsiTheme="minorEastAsia" w:hint="eastAsia"/>
          <w:szCs w:val="21"/>
        </w:rPr>
        <w:t>そして、</w:t>
      </w:r>
      <w:r w:rsidR="004B7E4D">
        <w:rPr>
          <w:rFonts w:asciiTheme="minorEastAsia" w:hAnsiTheme="minorEastAsia" w:hint="eastAsia"/>
          <w:szCs w:val="21"/>
        </w:rPr>
        <w:t>いつも何気なく食べている食事が、生産者、食事を作る人など多くの人々の苦労によって作られていることを、読み物資料から考えさせたい。また、本学級には、牛を育て、牛乳を生産している家庭の児童がいる。その保護者をゲストティーチャーとして招くことで生産者の苦労や気持ちを伝えたい。</w:t>
      </w:r>
    </w:p>
    <w:p w:rsidR="00D80D38" w:rsidRDefault="000F7742" w:rsidP="00607BE1">
      <w:pPr>
        <w:ind w:leftChars="100" w:left="205" w:firstLineChars="100" w:firstLine="205"/>
        <w:rPr>
          <w:rFonts w:asciiTheme="minorEastAsia" w:hAnsiTheme="minorEastAsia"/>
          <w:szCs w:val="21"/>
        </w:rPr>
      </w:pPr>
      <w:r>
        <w:rPr>
          <w:rFonts w:asciiTheme="minorEastAsia" w:hAnsiTheme="minorEastAsia" w:hint="eastAsia"/>
          <w:szCs w:val="21"/>
        </w:rPr>
        <w:t>また、</w:t>
      </w:r>
      <w:r w:rsidR="004B7E4D">
        <w:rPr>
          <w:rFonts w:asciiTheme="minorEastAsia" w:hAnsiTheme="minorEastAsia" w:hint="eastAsia"/>
          <w:szCs w:val="21"/>
        </w:rPr>
        <w:t>命ある生き物が食べ物としてスーパーに並ぶまでの様子を映像で見ることで、「命をいただくことのありがたさ」を感じ取らせ</w:t>
      </w:r>
      <w:r>
        <w:rPr>
          <w:rFonts w:asciiTheme="minorEastAsia" w:hAnsiTheme="minorEastAsia" w:hint="eastAsia"/>
          <w:szCs w:val="21"/>
        </w:rPr>
        <w:t>、「いただきます」「ごちそうさまでした」のあいさつの意味を再確認し、感謝してたべものをいただくことを実感させたいと考える</w:t>
      </w:r>
      <w:r w:rsidR="004B7E4D">
        <w:rPr>
          <w:rFonts w:asciiTheme="minorEastAsia" w:hAnsiTheme="minorEastAsia" w:hint="eastAsia"/>
          <w:szCs w:val="21"/>
        </w:rPr>
        <w:t>。</w:t>
      </w:r>
    </w:p>
    <w:p w:rsidR="00AB205F" w:rsidRPr="00D80D38" w:rsidRDefault="00BE22D7" w:rsidP="00D80D38">
      <w:pPr>
        <w:ind w:left="205" w:hangingChars="100" w:hanging="205"/>
      </w:pPr>
      <w:r>
        <w:rPr>
          <w:rFonts w:asciiTheme="minorEastAsia" w:hAnsiTheme="minorEastAsia" w:hint="eastAsia"/>
          <w:szCs w:val="21"/>
        </w:rPr>
        <w:t>（３）</w:t>
      </w:r>
      <w:r w:rsidR="00311EE2" w:rsidRPr="00AB205F">
        <w:rPr>
          <w:rFonts w:asciiTheme="minorEastAsia" w:hAnsiTheme="minorEastAsia" w:hint="eastAsia"/>
          <w:szCs w:val="21"/>
        </w:rPr>
        <w:t>教師の思い・願い</w:t>
      </w:r>
    </w:p>
    <w:p w:rsidR="0018127F" w:rsidRDefault="004B7E4D" w:rsidP="00607BE1">
      <w:pPr>
        <w:ind w:leftChars="100" w:left="205" w:firstLineChars="100" w:firstLine="205"/>
        <w:rPr>
          <w:rFonts w:asciiTheme="minorEastAsia" w:hAnsiTheme="minorEastAsia"/>
          <w:szCs w:val="21"/>
        </w:rPr>
      </w:pPr>
      <w:r>
        <w:rPr>
          <w:rFonts w:asciiTheme="minorEastAsia" w:hAnsiTheme="minorEastAsia" w:hint="eastAsia"/>
          <w:szCs w:val="21"/>
        </w:rPr>
        <w:t>本題材を通して食べ物を「いただくこと」に対するありがたさを感じ取らせたい。食べ物を大切にし、食事を作る人の気持ちがわかる子どもたちを育て、給食や家での食事での行動が変化していくことを期待したい。</w:t>
      </w:r>
    </w:p>
    <w:p w:rsidR="004B7E4D" w:rsidRDefault="004B7E4D" w:rsidP="00BE22D7">
      <w:pPr>
        <w:rPr>
          <w:rFonts w:asciiTheme="minorEastAsia" w:hAnsiTheme="minorEastAsia"/>
          <w:szCs w:val="21"/>
        </w:rPr>
      </w:pPr>
      <w:r>
        <w:rPr>
          <w:rFonts w:asciiTheme="minorEastAsia" w:hAnsiTheme="minorEastAsia" w:hint="eastAsia"/>
          <w:szCs w:val="21"/>
        </w:rPr>
        <w:t>４　題材構想</w:t>
      </w:r>
      <w:r w:rsidR="00E378CE">
        <w:rPr>
          <w:rFonts w:asciiTheme="minorEastAsia" w:hAnsiTheme="minorEastAsia" w:hint="eastAsia"/>
          <w:szCs w:val="21"/>
        </w:rPr>
        <w:t>（３時間完了　本時２/３）</w:t>
      </w:r>
    </w:p>
    <w:p w:rsidR="004B7E4D" w:rsidRDefault="004B7E4D" w:rsidP="004B7E4D">
      <w:pPr>
        <w:pStyle w:val="a4"/>
        <w:numPr>
          <w:ilvl w:val="0"/>
          <w:numId w:val="5"/>
        </w:numPr>
        <w:ind w:leftChars="0"/>
        <w:rPr>
          <w:rFonts w:asciiTheme="minorEastAsia" w:hAnsiTheme="minorEastAsia"/>
          <w:szCs w:val="21"/>
        </w:rPr>
      </w:pPr>
      <w:r>
        <w:rPr>
          <w:rFonts w:asciiTheme="minorEastAsia" w:hAnsiTheme="minorEastAsia" w:hint="eastAsia"/>
          <w:szCs w:val="21"/>
        </w:rPr>
        <w:t>給食の様子をビデオに録り、今の現状について考える。</w:t>
      </w:r>
      <w:r w:rsidR="000F7742">
        <w:rPr>
          <w:rFonts w:asciiTheme="minorEastAsia" w:hAnsiTheme="minorEastAsia" w:hint="eastAsia"/>
          <w:szCs w:val="21"/>
        </w:rPr>
        <w:t>給食センターの方がどんな苦労をしているのか、</w:t>
      </w:r>
      <w:bookmarkStart w:id="0" w:name="_GoBack"/>
      <w:bookmarkEnd w:id="0"/>
      <w:r w:rsidR="000F7742">
        <w:rPr>
          <w:rFonts w:asciiTheme="minorEastAsia" w:hAnsiTheme="minorEastAsia" w:hint="eastAsia"/>
          <w:szCs w:val="21"/>
        </w:rPr>
        <w:t>市で1日に出る残菜はどのくらいか、</w:t>
      </w:r>
      <w:r>
        <w:rPr>
          <w:rFonts w:asciiTheme="minorEastAsia" w:hAnsiTheme="minorEastAsia" w:hint="eastAsia"/>
          <w:szCs w:val="21"/>
        </w:rPr>
        <w:t>残された給食はどうな</w:t>
      </w:r>
      <w:r w:rsidR="000F7742">
        <w:rPr>
          <w:rFonts w:asciiTheme="minorEastAsia" w:hAnsiTheme="minorEastAsia" w:hint="eastAsia"/>
          <w:szCs w:val="21"/>
        </w:rPr>
        <w:t>るのか。栄養士さんに話をしていただき、給食について考える。</w:t>
      </w:r>
    </w:p>
    <w:p w:rsidR="004B7E4D" w:rsidRDefault="00A704A4" w:rsidP="004B7E4D">
      <w:pPr>
        <w:pStyle w:val="a4"/>
        <w:numPr>
          <w:ilvl w:val="0"/>
          <w:numId w:val="5"/>
        </w:numPr>
        <w:ind w:leftChars="0"/>
        <w:rPr>
          <w:rFonts w:asciiTheme="minorEastAsia" w:hAnsiTheme="minorEastAsia"/>
          <w:szCs w:val="21"/>
        </w:rPr>
      </w:pPr>
      <w:r>
        <w:rPr>
          <w:rFonts w:asciiTheme="minorEastAsia" w:hAnsiTheme="minorEastAsia" w:hint="eastAsia"/>
          <w:szCs w:val="21"/>
        </w:rPr>
        <w:t>読み物資料、</w:t>
      </w:r>
      <w:r w:rsidR="000F7742">
        <w:rPr>
          <w:rFonts w:asciiTheme="minorEastAsia" w:hAnsiTheme="minorEastAsia" w:hint="eastAsia"/>
          <w:szCs w:val="21"/>
        </w:rPr>
        <w:t>「食べ残されたえびになみだ</w:t>
      </w:r>
      <w:r w:rsidR="004B7E4D">
        <w:rPr>
          <w:rFonts w:asciiTheme="minorEastAsia" w:hAnsiTheme="minorEastAsia" w:hint="eastAsia"/>
          <w:szCs w:val="21"/>
        </w:rPr>
        <w:t>」の話を通して、生産者の気持ちを考える。</w:t>
      </w:r>
    </w:p>
    <w:p w:rsidR="004B7E4D" w:rsidRPr="00A704A4" w:rsidRDefault="00B032A5" w:rsidP="00A704A4">
      <w:pPr>
        <w:ind w:leftChars="200" w:left="410"/>
        <w:rPr>
          <w:rFonts w:asciiTheme="minorEastAsia" w:hAnsiTheme="minorEastAsia"/>
          <w:szCs w:val="21"/>
        </w:rPr>
      </w:pPr>
      <w:r>
        <w:rPr>
          <w:rFonts w:asciiTheme="minorEastAsia" w:hAnsiTheme="minorEastAsia" w:hint="eastAsia"/>
          <w:szCs w:val="21"/>
        </w:rPr>
        <w:t>Ｏ</w:t>
      </w:r>
      <w:r w:rsidR="004B7E4D" w:rsidRPr="00A704A4">
        <w:rPr>
          <w:rFonts w:asciiTheme="minorEastAsia" w:hAnsiTheme="minorEastAsia" w:hint="eastAsia"/>
          <w:szCs w:val="21"/>
        </w:rPr>
        <w:t>さんをゲスト</w:t>
      </w:r>
      <w:r w:rsidR="00A704A4">
        <w:rPr>
          <w:rFonts w:asciiTheme="minorEastAsia" w:hAnsiTheme="minorEastAsia" w:hint="eastAsia"/>
          <w:szCs w:val="21"/>
        </w:rPr>
        <w:t>ティーチャーとして招き</w:t>
      </w:r>
      <w:r w:rsidR="004B7E4D" w:rsidRPr="00A704A4">
        <w:rPr>
          <w:rFonts w:asciiTheme="minorEastAsia" w:hAnsiTheme="minorEastAsia" w:hint="eastAsia"/>
          <w:szCs w:val="21"/>
        </w:rPr>
        <w:t>、</w:t>
      </w:r>
      <w:r w:rsidR="00A704A4">
        <w:rPr>
          <w:rFonts w:asciiTheme="minorEastAsia" w:hAnsiTheme="minorEastAsia" w:hint="eastAsia"/>
          <w:szCs w:val="21"/>
        </w:rPr>
        <w:t>牛を育て、牛乳を生産することの苦労や、消費者への思いなどを話していただく。</w:t>
      </w:r>
    </w:p>
    <w:p w:rsidR="0083034A" w:rsidRDefault="004B7E4D" w:rsidP="004B7E4D">
      <w:pPr>
        <w:pStyle w:val="a4"/>
        <w:numPr>
          <w:ilvl w:val="0"/>
          <w:numId w:val="5"/>
        </w:numPr>
        <w:ind w:leftChars="0"/>
        <w:rPr>
          <w:rFonts w:asciiTheme="minorEastAsia" w:hAnsiTheme="minorEastAsia"/>
          <w:szCs w:val="21"/>
        </w:rPr>
      </w:pPr>
      <w:r>
        <w:rPr>
          <w:rFonts w:asciiTheme="minorEastAsia" w:hAnsiTheme="minorEastAsia" w:hint="eastAsia"/>
          <w:szCs w:val="21"/>
        </w:rPr>
        <w:t>「ぶたさんありがとう」の映像を見て、「命をいただくこと」について考える。</w:t>
      </w:r>
    </w:p>
    <w:p w:rsidR="00B032A5" w:rsidRDefault="00A704A4" w:rsidP="00B032A5">
      <w:pPr>
        <w:ind w:left="360"/>
        <w:rPr>
          <w:rFonts w:asciiTheme="minorEastAsia" w:hAnsiTheme="minorEastAsia"/>
          <w:szCs w:val="21"/>
        </w:rPr>
      </w:pPr>
      <w:r>
        <w:rPr>
          <w:rFonts w:asciiTheme="minorEastAsia" w:hAnsiTheme="minorEastAsia" w:hint="eastAsia"/>
          <w:szCs w:val="21"/>
        </w:rPr>
        <w:t>「いただきます」「ごちそさまでした」のあいさつの意味を再確認し、感謝していただくことを実感する。今後、自分たちにできることを考える。</w:t>
      </w:r>
    </w:p>
    <w:p w:rsidR="00886466" w:rsidRDefault="00886466" w:rsidP="00B032A5">
      <w:pPr>
        <w:ind w:left="360"/>
        <w:rPr>
          <w:rFonts w:asciiTheme="minorEastAsia" w:hAnsiTheme="minorEastAsia"/>
          <w:szCs w:val="21"/>
        </w:rPr>
      </w:pPr>
    </w:p>
    <w:p w:rsidR="00886466" w:rsidRDefault="00886466" w:rsidP="00607BE1">
      <w:pPr>
        <w:rPr>
          <w:rFonts w:asciiTheme="minorEastAsia" w:hAnsiTheme="minorEastAsia"/>
          <w:szCs w:val="21"/>
        </w:rPr>
      </w:pPr>
    </w:p>
    <w:p w:rsidR="00886466" w:rsidRPr="00AB205F" w:rsidRDefault="00886466" w:rsidP="00886466">
      <w:pPr>
        <w:rPr>
          <w:rFonts w:asciiTheme="minorEastAsia" w:hAnsiTheme="minorEastAsia"/>
          <w:szCs w:val="21"/>
        </w:rPr>
      </w:pPr>
      <w:r w:rsidRPr="00AB205F">
        <w:rPr>
          <w:rFonts w:asciiTheme="minorEastAsia" w:hAnsiTheme="minorEastAsia" w:hint="eastAsia"/>
          <w:szCs w:val="21"/>
        </w:rPr>
        <w:lastRenderedPageBreak/>
        <w:t>５　本時の学習</w:t>
      </w:r>
      <w:r>
        <w:rPr>
          <w:rFonts w:asciiTheme="minorEastAsia" w:hAnsiTheme="minorEastAsia" w:hint="eastAsia"/>
          <w:szCs w:val="21"/>
        </w:rPr>
        <w:t>（本時２/３）</w:t>
      </w:r>
    </w:p>
    <w:p w:rsidR="00886466" w:rsidRPr="00873613" w:rsidRDefault="00873613" w:rsidP="00873613">
      <w:pPr>
        <w:rPr>
          <w:rFonts w:asciiTheme="minorEastAsia" w:hAnsiTheme="minorEastAsia"/>
          <w:szCs w:val="21"/>
        </w:rPr>
      </w:pPr>
      <w:r>
        <w:rPr>
          <w:rFonts w:asciiTheme="minorEastAsia" w:hAnsiTheme="minorEastAsia" w:hint="eastAsia"/>
          <w:szCs w:val="21"/>
        </w:rPr>
        <w:t>（１）</w:t>
      </w:r>
      <w:r w:rsidR="00CB1F63">
        <w:rPr>
          <w:rFonts w:asciiTheme="minorEastAsia" w:hAnsiTheme="minorEastAsia" w:hint="eastAsia"/>
          <w:szCs w:val="21"/>
        </w:rPr>
        <w:t>ねらい【Ｄ－（19）生命の尊さ</w:t>
      </w:r>
      <w:r w:rsidR="00886466" w:rsidRPr="00873613">
        <w:rPr>
          <w:rFonts w:asciiTheme="minorEastAsia" w:hAnsiTheme="minorEastAsia" w:hint="eastAsia"/>
          <w:szCs w:val="21"/>
        </w:rPr>
        <w:t>】</w:t>
      </w:r>
    </w:p>
    <w:p w:rsidR="00886466" w:rsidRDefault="00886466" w:rsidP="00886466">
      <w:pPr>
        <w:rPr>
          <w:rFonts w:asciiTheme="minorEastAsia" w:hAnsiTheme="minorEastAsia"/>
          <w:szCs w:val="21"/>
        </w:rPr>
      </w:pPr>
      <w:r>
        <w:rPr>
          <w:rFonts w:asciiTheme="minorEastAsia" w:hAnsiTheme="minorEastAsia" w:hint="eastAsia"/>
          <w:szCs w:val="21"/>
        </w:rPr>
        <w:t xml:space="preserve">　・生産者の気持ちを知り、食べ物を粗末にしてはいけないことに気づく。</w:t>
      </w:r>
    </w:p>
    <w:p w:rsidR="00873613" w:rsidRDefault="00873613" w:rsidP="00886466">
      <w:pPr>
        <w:rPr>
          <w:rFonts w:asciiTheme="minorEastAsia" w:hAnsiTheme="minorEastAsia"/>
          <w:szCs w:val="21"/>
        </w:rPr>
      </w:pPr>
      <w:r>
        <w:rPr>
          <w:rFonts w:asciiTheme="minorEastAsia" w:hAnsiTheme="minorEastAsia" w:hint="eastAsia"/>
          <w:szCs w:val="21"/>
        </w:rPr>
        <w:t>（２）資　料</w:t>
      </w:r>
    </w:p>
    <w:p w:rsidR="00873613" w:rsidRPr="00AF5F10" w:rsidRDefault="00873613" w:rsidP="00886466">
      <w:pPr>
        <w:rPr>
          <w:rFonts w:asciiTheme="minorEastAsia" w:hAnsiTheme="minorEastAsia"/>
          <w:szCs w:val="21"/>
        </w:rPr>
      </w:pPr>
      <w:r>
        <w:rPr>
          <w:rFonts w:asciiTheme="minorEastAsia" w:hAnsiTheme="minorEastAsia" w:hint="eastAsia"/>
          <w:szCs w:val="21"/>
        </w:rPr>
        <w:t xml:space="preserve">　残されたえびになみだ＊『みんなのどうとく６年』学研、</w:t>
      </w:r>
      <w:r w:rsidR="00295471">
        <w:rPr>
          <w:rFonts w:asciiTheme="minorEastAsia" w:hAnsiTheme="minorEastAsia" w:hint="eastAsia"/>
          <w:szCs w:val="21"/>
        </w:rPr>
        <w:t>ゲストティーチャー</w:t>
      </w:r>
      <w:r>
        <w:rPr>
          <w:rFonts w:asciiTheme="minorEastAsia" w:hAnsiTheme="minorEastAsia" w:hint="eastAsia"/>
          <w:szCs w:val="21"/>
        </w:rPr>
        <w:t>のビデオ資料</w:t>
      </w:r>
    </w:p>
    <w:p w:rsidR="00886466" w:rsidRPr="00873613" w:rsidRDefault="00873613" w:rsidP="00873613">
      <w:pPr>
        <w:rPr>
          <w:rFonts w:asciiTheme="minorEastAsia" w:hAnsiTheme="minorEastAsia"/>
          <w:szCs w:val="21"/>
        </w:rPr>
      </w:pPr>
      <w:r>
        <w:rPr>
          <w:rFonts w:asciiTheme="minorEastAsia" w:hAnsiTheme="minorEastAsia" w:hint="eastAsia"/>
          <w:szCs w:val="21"/>
        </w:rPr>
        <w:t>（３）</w:t>
      </w:r>
      <w:r w:rsidR="00886466" w:rsidRPr="00873613">
        <w:rPr>
          <w:rFonts w:asciiTheme="minorEastAsia" w:hAnsiTheme="minorEastAsia" w:hint="eastAsia"/>
          <w:szCs w:val="21"/>
        </w:rPr>
        <w:t>準　備</w:t>
      </w:r>
    </w:p>
    <w:p w:rsidR="00886466" w:rsidRPr="00D2616E" w:rsidRDefault="00886466" w:rsidP="00886466">
      <w:pPr>
        <w:rPr>
          <w:rFonts w:asciiTheme="minorEastAsia" w:hAnsiTheme="minorEastAsia"/>
          <w:szCs w:val="21"/>
        </w:rPr>
      </w:pPr>
      <w:r>
        <w:rPr>
          <w:rFonts w:asciiTheme="minorEastAsia" w:hAnsiTheme="minorEastAsia" w:hint="eastAsia"/>
          <w:szCs w:val="21"/>
        </w:rPr>
        <w:t xml:space="preserve">　・ビデオ　ワークシート</w:t>
      </w:r>
    </w:p>
    <w:p w:rsidR="00886466" w:rsidRPr="00873613" w:rsidRDefault="00873613" w:rsidP="00873613">
      <w:pPr>
        <w:rPr>
          <w:rFonts w:asciiTheme="minorEastAsia" w:hAnsiTheme="minorEastAsia"/>
          <w:szCs w:val="21"/>
        </w:rPr>
      </w:pPr>
      <w:r>
        <w:rPr>
          <w:rFonts w:asciiTheme="minorEastAsia" w:hAnsiTheme="minorEastAsia" w:hint="eastAsia"/>
          <w:szCs w:val="21"/>
        </w:rPr>
        <w:t>（４）</w:t>
      </w:r>
      <w:r w:rsidR="00886466" w:rsidRPr="00873613">
        <w:rPr>
          <w:rFonts w:asciiTheme="minorEastAsia" w:hAnsiTheme="minorEastAsia" w:hint="eastAsia"/>
          <w:szCs w:val="21"/>
        </w:rPr>
        <w:t>学習過程</w:t>
      </w:r>
    </w:p>
    <w:tbl>
      <w:tblPr>
        <w:tblStyle w:val="a3"/>
        <w:tblW w:w="0" w:type="auto"/>
        <w:tblInd w:w="-176" w:type="dxa"/>
        <w:tblLook w:val="04A0" w:firstRow="1" w:lastRow="0" w:firstColumn="1" w:lastColumn="0" w:noHBand="0" w:noVBand="1"/>
      </w:tblPr>
      <w:tblGrid>
        <w:gridCol w:w="6096"/>
        <w:gridCol w:w="3934"/>
      </w:tblGrid>
      <w:tr w:rsidR="00886466" w:rsidRPr="00AB205F" w:rsidTr="00084E81">
        <w:trPr>
          <w:trHeight w:val="245"/>
        </w:trPr>
        <w:tc>
          <w:tcPr>
            <w:tcW w:w="6096" w:type="dxa"/>
          </w:tcPr>
          <w:p w:rsidR="00886466" w:rsidRPr="00F50643" w:rsidRDefault="00886466" w:rsidP="00084E81">
            <w:pPr>
              <w:jc w:val="center"/>
              <w:rPr>
                <w:rFonts w:asciiTheme="minorEastAsia" w:hAnsiTheme="minorEastAsia"/>
                <w:sz w:val="22"/>
              </w:rPr>
            </w:pPr>
            <w:r w:rsidRPr="00F50643">
              <w:rPr>
                <w:rFonts w:asciiTheme="minorEastAsia" w:hAnsiTheme="minorEastAsia" w:hint="eastAsia"/>
                <w:sz w:val="22"/>
              </w:rPr>
              <w:t>学習活動</w:t>
            </w:r>
          </w:p>
        </w:tc>
        <w:tc>
          <w:tcPr>
            <w:tcW w:w="3934" w:type="dxa"/>
          </w:tcPr>
          <w:p w:rsidR="00886466" w:rsidRPr="00F50643" w:rsidRDefault="00886466" w:rsidP="00084E81">
            <w:pPr>
              <w:jc w:val="center"/>
              <w:rPr>
                <w:rFonts w:asciiTheme="minorEastAsia" w:hAnsiTheme="minorEastAsia"/>
                <w:sz w:val="22"/>
              </w:rPr>
            </w:pPr>
            <w:r>
              <w:rPr>
                <w:rFonts w:asciiTheme="minorEastAsia" w:hAnsiTheme="minorEastAsia" w:hint="eastAsia"/>
                <w:sz w:val="22"/>
              </w:rPr>
              <w:t xml:space="preserve">・留意点　</w:t>
            </w:r>
          </w:p>
        </w:tc>
      </w:tr>
      <w:tr w:rsidR="00886466" w:rsidRPr="00FC414B" w:rsidTr="00084E81">
        <w:trPr>
          <w:trHeight w:val="70"/>
        </w:trPr>
        <w:tc>
          <w:tcPr>
            <w:tcW w:w="6096" w:type="dxa"/>
          </w:tcPr>
          <w:p w:rsidR="00886466" w:rsidRDefault="00886466" w:rsidP="00084E81">
            <w:pPr>
              <w:rPr>
                <w:rFonts w:asciiTheme="minorEastAsia" w:hAnsiTheme="minorEastAsia"/>
                <w:szCs w:val="21"/>
              </w:rPr>
            </w:pPr>
            <w:r>
              <w:rPr>
                <w:rFonts w:asciiTheme="minorEastAsia" w:hAnsiTheme="minorEastAsia" w:hint="eastAsia"/>
                <w:szCs w:val="21"/>
              </w:rPr>
              <w:t>○前時の学習を振り返る</w:t>
            </w:r>
          </w:p>
          <w:p w:rsidR="00886466" w:rsidRDefault="00886466" w:rsidP="00084E81">
            <w:pPr>
              <w:rPr>
                <w:rFonts w:asciiTheme="minorEastAsia" w:hAnsiTheme="minorEastAsia"/>
                <w:szCs w:val="21"/>
              </w:rPr>
            </w:pPr>
            <w:r>
              <w:rPr>
                <w:rFonts w:asciiTheme="minorEastAsia" w:hAnsiTheme="minorEastAsia" w:hint="eastAsia"/>
                <w:szCs w:val="21"/>
              </w:rPr>
              <w:t>・給食が残されて、捨てられるのを見て、ショックだった</w:t>
            </w:r>
          </w:p>
          <w:p w:rsidR="00886466" w:rsidRDefault="00886466" w:rsidP="00084E81">
            <w:pPr>
              <w:rPr>
                <w:rFonts w:asciiTheme="minorEastAsia" w:hAnsiTheme="minorEastAsia"/>
                <w:szCs w:val="21"/>
              </w:rPr>
            </w:pPr>
            <w:r>
              <w:rPr>
                <w:rFonts w:asciiTheme="minorEastAsia" w:hAnsiTheme="minorEastAsia" w:hint="eastAsia"/>
                <w:szCs w:val="21"/>
              </w:rPr>
              <w:t>・栄養士さんは栄養や量を考えてくれていた</w:t>
            </w:r>
          </w:p>
          <w:p w:rsidR="00886466" w:rsidRPr="0028576D" w:rsidRDefault="00886466" w:rsidP="00084E81">
            <w:pPr>
              <w:rPr>
                <w:rFonts w:asciiTheme="minorEastAsia" w:hAnsiTheme="minorEastAsia"/>
                <w:szCs w:val="21"/>
              </w:rPr>
            </w:pPr>
            <w:r>
              <w:rPr>
                <w:rFonts w:asciiTheme="minorEastAsia" w:hAnsiTheme="minorEastAsia" w:hint="eastAsia"/>
                <w:szCs w:val="21"/>
              </w:rPr>
              <w:t>・給食センターの人は愛情をこめて作ってくれていた</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○「食べ残されたえびになみだ」を読み、生産者の気持ちを考える</w:t>
            </w:r>
          </w:p>
          <w:p w:rsidR="00886466" w:rsidRDefault="00886466" w:rsidP="00084E81">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556100B4" wp14:editId="0564DD6C">
                      <wp:simplePos x="0" y="0"/>
                      <wp:positionH relativeFrom="column">
                        <wp:posOffset>115570</wp:posOffset>
                      </wp:positionH>
                      <wp:positionV relativeFrom="paragraph">
                        <wp:posOffset>12065</wp:posOffset>
                      </wp:positionV>
                      <wp:extent cx="3409950" cy="495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409950" cy="495300"/>
                              </a:xfrm>
                              <a:prstGeom prst="rect">
                                <a:avLst/>
                              </a:prstGeom>
                              <a:solidFill>
                                <a:sysClr val="window" lastClr="FFFFFF"/>
                              </a:solidFill>
                              <a:ln w="6350">
                                <a:solidFill>
                                  <a:prstClr val="black"/>
                                </a:solidFill>
                              </a:ln>
                              <a:effectLst/>
                            </wps:spPr>
                            <wps:txbx>
                              <w:txbxContent>
                                <w:p w:rsidR="00886466" w:rsidRPr="002869FB" w:rsidRDefault="00886466" w:rsidP="00886466">
                                  <w:pPr>
                                    <w:rPr>
                                      <w:rFonts w:asciiTheme="minorEastAsia" w:hAnsiTheme="minorEastAsia"/>
                                      <w:szCs w:val="21"/>
                                    </w:rPr>
                                  </w:pPr>
                                  <w:r>
                                    <w:rPr>
                                      <w:rFonts w:asciiTheme="minorEastAsia" w:hAnsiTheme="minorEastAsia" w:hint="eastAsia"/>
                                      <w:szCs w:val="21"/>
                                    </w:rPr>
                                    <w:t>なぜ、食べ残されたえびを見たときなみだがこみあげてきたのでしょう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1pt;margin-top:.95pt;width:268.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" fillcolor="window" strokeweight=".5pt">
                      <v:textbox>
                        <w:txbxContent>
                          <w:p w:rsidR="00886466" w:rsidRPr="002869FB" w:rsidRDefault="00886466" w:rsidP="00886466">
                            <w:pPr>
                              <w:rPr>
                                <w:rFonts w:asciiTheme="minorEastAsia" w:hAnsiTheme="minorEastAsia"/>
                                <w:szCs w:val="21"/>
                              </w:rPr>
                            </w:pPr>
                            <w:r>
                              <w:rPr>
                                <w:rFonts w:asciiTheme="minorEastAsia" w:hAnsiTheme="minorEastAsia" w:hint="eastAsia"/>
                                <w:szCs w:val="21"/>
                              </w:rPr>
                              <w:t>なぜ、食べ残されたえびを見たときなみだがこみあげてきたのでしょう</w:t>
                            </w:r>
                          </w:p>
                        </w:txbxContent>
                      </v:textbox>
                    </v:shape>
                  </w:pict>
                </mc:Fallback>
              </mc:AlternateContent>
            </w:r>
          </w:p>
          <w:p w:rsidR="00886466" w:rsidRDefault="00886466" w:rsidP="00084E81">
            <w:pPr>
              <w:rPr>
                <w:rFonts w:asciiTheme="minorEastAsia" w:hAnsiTheme="minorEastAsia"/>
                <w:szCs w:val="21"/>
              </w:rPr>
            </w:pPr>
          </w:p>
          <w:p w:rsidR="00886466" w:rsidRDefault="00886466" w:rsidP="00084E81">
            <w:pPr>
              <w:rPr>
                <w:rFonts w:asciiTheme="minorEastAsia" w:hAnsiTheme="minorEastAsia"/>
                <w:szCs w:val="21"/>
              </w:rPr>
            </w:pPr>
          </w:p>
          <w:p w:rsidR="00886466" w:rsidRDefault="00886466" w:rsidP="00084E81">
            <w:pPr>
              <w:rPr>
                <w:rFonts w:asciiTheme="minorEastAsia" w:hAnsiTheme="minorEastAsia"/>
                <w:szCs w:val="21"/>
              </w:rPr>
            </w:pPr>
            <w:r>
              <w:rPr>
                <w:rFonts w:asciiTheme="minorEastAsia" w:hAnsiTheme="minorEastAsia" w:hint="eastAsia"/>
                <w:szCs w:val="21"/>
              </w:rPr>
              <w:t>・自分が食べさせてもらえなかったえびを残していたから</w:t>
            </w:r>
          </w:p>
          <w:p w:rsidR="00886466" w:rsidRDefault="00886466" w:rsidP="00084E81">
            <w:pPr>
              <w:rPr>
                <w:rFonts w:asciiTheme="minorEastAsia" w:hAnsiTheme="minorEastAsia"/>
                <w:szCs w:val="21"/>
              </w:rPr>
            </w:pPr>
            <w:r>
              <w:rPr>
                <w:rFonts w:asciiTheme="minorEastAsia" w:hAnsiTheme="minorEastAsia" w:hint="eastAsia"/>
                <w:szCs w:val="21"/>
              </w:rPr>
              <w:t>・お父さんが大事に育てたえびなのに</w:t>
            </w:r>
          </w:p>
          <w:p w:rsidR="00886466" w:rsidRDefault="00886466" w:rsidP="00084E81">
            <w:pPr>
              <w:rPr>
                <w:rFonts w:asciiTheme="minorEastAsia" w:hAnsiTheme="minorEastAsia"/>
                <w:szCs w:val="21"/>
              </w:rPr>
            </w:pPr>
            <w:r>
              <w:rPr>
                <w:rFonts w:asciiTheme="minorEastAsia" w:hAnsiTheme="minorEastAsia" w:hint="eastAsia"/>
                <w:szCs w:val="21"/>
              </w:rPr>
              <w:t>・日本人は食べ物をそまつにしているから悲しくなった</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○乳牛を育てている酪農家、Ｏさんの話を聞いたり、ビデオを見たりして生産者の苦労や思いを知る</w:t>
            </w:r>
          </w:p>
          <w:p w:rsidR="00886466" w:rsidRDefault="00886466" w:rsidP="00886466">
            <w:pPr>
              <w:ind w:left="205" w:hangingChars="100" w:hanging="205"/>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098F3E85" wp14:editId="575E3654">
                      <wp:simplePos x="0" y="0"/>
                      <wp:positionH relativeFrom="column">
                        <wp:posOffset>115570</wp:posOffset>
                      </wp:positionH>
                      <wp:positionV relativeFrom="paragraph">
                        <wp:posOffset>17781</wp:posOffset>
                      </wp:positionV>
                      <wp:extent cx="340995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409950" cy="304800"/>
                              </a:xfrm>
                              <a:prstGeom prst="rect">
                                <a:avLst/>
                              </a:prstGeom>
                              <a:solidFill>
                                <a:sysClr val="window" lastClr="FFFFFF"/>
                              </a:solidFill>
                              <a:ln w="6350">
                                <a:solidFill>
                                  <a:prstClr val="black"/>
                                </a:solidFill>
                              </a:ln>
                              <a:effectLst/>
                            </wps:spPr>
                            <wps:txbx>
                              <w:txbxContent>
                                <w:p w:rsidR="00886466" w:rsidRPr="00BD1DED" w:rsidRDefault="00886466" w:rsidP="00886466">
                                  <w:pPr>
                                    <w:rPr>
                                      <w:rFonts w:asciiTheme="minorEastAsia" w:hAnsiTheme="minorEastAsia"/>
                                      <w:szCs w:val="21"/>
                                    </w:rPr>
                                  </w:pPr>
                                  <w:r>
                                    <w:rPr>
                                      <w:rFonts w:asciiTheme="minorEastAsia" w:hAnsiTheme="minorEastAsia" w:hint="eastAsia"/>
                                      <w:szCs w:val="21"/>
                                    </w:rPr>
                                    <w:t>ビデオを見て思ったこと、考えたことは何ですか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1pt;margin-top:1.4pt;width:268.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TfAIAANgEAAAOAAAAZHJzL2Uyb0RvYy54bWysVM1OGzEQvlfqO1i+l01CoBCxQSkoVSUE&#10;SFBxdrxesqrX49pOdtMjkao+RF+h6rnPkxfpZ+cHCj1VzcGZP38z/mZmT07bWrO5cr4ik/PuXocz&#10;ZSQVlbnP+cfb8Zs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" fillcolor="window" strokeweight=".5pt">
                      <v:textbox>
                        <w:txbxContent>
                          <w:p w:rsidR="00886466" w:rsidRPr="00BD1DED" w:rsidRDefault="00886466" w:rsidP="00886466">
                            <w:pPr>
                              <w:rPr>
                                <w:rFonts w:asciiTheme="minorEastAsia" w:hAnsiTheme="minorEastAsia"/>
                                <w:szCs w:val="21"/>
                              </w:rPr>
                            </w:pPr>
                            <w:r>
                              <w:rPr>
                                <w:rFonts w:asciiTheme="minorEastAsia" w:hAnsiTheme="minorEastAsia" w:hint="eastAsia"/>
                                <w:szCs w:val="21"/>
                              </w:rPr>
                              <w:t>ビデオを見て思ったこと、考えたことは何ですか</w:t>
                            </w:r>
                          </w:p>
                        </w:txbxContent>
                      </v:textbox>
                    </v:shape>
                  </w:pict>
                </mc:Fallback>
              </mc:AlternateContent>
            </w:r>
          </w:p>
          <w:p w:rsidR="00886466" w:rsidRDefault="00886466" w:rsidP="00084E81">
            <w:pPr>
              <w:rPr>
                <w:rFonts w:asciiTheme="minorEastAsia" w:hAnsiTheme="minorEastAsia"/>
                <w:szCs w:val="21"/>
              </w:rPr>
            </w:pPr>
          </w:p>
          <w:p w:rsidR="00886466" w:rsidRDefault="00886466" w:rsidP="00084E81">
            <w:pPr>
              <w:rPr>
                <w:rFonts w:asciiTheme="minorEastAsia" w:hAnsiTheme="minorEastAsia"/>
                <w:szCs w:val="21"/>
              </w:rPr>
            </w:pPr>
            <w:r>
              <w:rPr>
                <w:rFonts w:asciiTheme="minorEastAsia" w:hAnsiTheme="minorEastAsia" w:hint="eastAsia"/>
                <w:szCs w:val="21"/>
              </w:rPr>
              <w:t>・牛を育てるのは大変な仕事なんだな</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・餌を作ったり、掃除をしたり、搾乳したり、いろいろな仕事があるんだね</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・子牛はお母さんのお乳をもらえなくて粉ミルクなんてかわいそう</w:t>
            </w:r>
          </w:p>
          <w:p w:rsidR="00886466" w:rsidRDefault="00886466" w:rsidP="00084E81">
            <w:pPr>
              <w:rPr>
                <w:rFonts w:asciiTheme="minorEastAsia" w:hAnsiTheme="minorEastAsia"/>
                <w:szCs w:val="21"/>
              </w:rPr>
            </w:pPr>
            <w:r>
              <w:rPr>
                <w:rFonts w:asciiTheme="minorEastAsia" w:hAnsiTheme="minorEastAsia" w:hint="eastAsia"/>
                <w:szCs w:val="21"/>
              </w:rPr>
              <w:t>・生まれた雄牛は肉牛として売られていくんだ</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・牛に合わせていろいろなエサを使っているなんて知らなかった</w:t>
            </w:r>
          </w:p>
          <w:p w:rsidR="00886466" w:rsidRPr="002869FB" w:rsidRDefault="00886466" w:rsidP="00886466">
            <w:pPr>
              <w:ind w:left="205" w:hangingChars="100" w:hanging="205"/>
              <w:rPr>
                <w:rFonts w:asciiTheme="minorEastAsia" w:hAnsiTheme="minorEastAsia"/>
                <w:szCs w:val="21"/>
              </w:rPr>
            </w:pPr>
            <w:r>
              <w:rPr>
                <w:rFonts w:asciiTheme="minorEastAsia" w:hAnsiTheme="minorEastAsia" w:hint="eastAsia"/>
                <w:szCs w:val="21"/>
              </w:rPr>
              <w:t>・安全でおいしい牛乳を飲んでもらえるように努力しているんだな</w:t>
            </w:r>
          </w:p>
          <w:p w:rsidR="00886466" w:rsidRDefault="00886466" w:rsidP="00084E81">
            <w:pPr>
              <w:rPr>
                <w:rFonts w:asciiTheme="minorEastAsia" w:hAnsiTheme="minorEastAsia"/>
                <w:szCs w:val="21"/>
              </w:rPr>
            </w:pPr>
            <w:r>
              <w:rPr>
                <w:rFonts w:asciiTheme="minorEastAsia" w:hAnsiTheme="minorEastAsia" w:hint="eastAsia"/>
                <w:szCs w:val="21"/>
              </w:rPr>
              <w:t>○今日の授業の振り返りを書く</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・外国でエビを育てている人、牛乳を育てている人の気持ちを考えると、食べ物を大事に食べたいな</w:t>
            </w:r>
          </w:p>
          <w:p w:rsidR="00886466" w:rsidRPr="00DD282B" w:rsidRDefault="00886466" w:rsidP="00886466">
            <w:pPr>
              <w:ind w:left="205" w:hangingChars="100" w:hanging="205"/>
              <w:rPr>
                <w:rFonts w:asciiTheme="minorEastAsia" w:hAnsiTheme="minorEastAsia"/>
                <w:szCs w:val="21"/>
              </w:rPr>
            </w:pPr>
            <w:r>
              <w:rPr>
                <w:rFonts w:asciiTheme="minorEastAsia" w:hAnsiTheme="minorEastAsia" w:hint="eastAsia"/>
                <w:szCs w:val="21"/>
              </w:rPr>
              <w:t>・食べ物を作っている人はいろいろな苦労をして、作ってくれているとわかったよ。</w:t>
            </w:r>
          </w:p>
        </w:tc>
        <w:tc>
          <w:tcPr>
            <w:tcW w:w="3934" w:type="dxa"/>
          </w:tcPr>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・前時に栄養教諭に教えていただいたことを振り返ることで、本時の授業にスムーズに入れるようにする。</w:t>
            </w: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・「食べ残されたえびになみだ」の全文ではなく、生産者の気持ちを考えさせる部分を取り上げて扱う。</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・自分の考えがもてるよう、ワークシートに書く時間を設ける。</w:t>
            </w:r>
          </w:p>
          <w:p w:rsidR="00886466" w:rsidRDefault="00886466" w:rsidP="00084E81">
            <w:pPr>
              <w:rPr>
                <w:rFonts w:asciiTheme="minorEastAsia" w:hAnsiTheme="minorEastAsia"/>
                <w:szCs w:val="21"/>
              </w:rPr>
            </w:pPr>
          </w:p>
          <w:p w:rsidR="00886466" w:rsidRDefault="00886466" w:rsidP="00084E81">
            <w:pPr>
              <w:rPr>
                <w:rFonts w:asciiTheme="minorEastAsia" w:hAnsiTheme="minorEastAsia"/>
                <w:szCs w:val="21"/>
              </w:rPr>
            </w:pPr>
          </w:p>
          <w:p w:rsidR="00886466" w:rsidRDefault="00886466" w:rsidP="00084E81">
            <w:pPr>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・Ｏさんの牛小屋で働く人の様子をビデオで撮ったものを見せながら、補足説明をしていただく。</w:t>
            </w:r>
          </w:p>
          <w:p w:rsidR="00886466" w:rsidRDefault="00886466" w:rsidP="00084E81">
            <w:pPr>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・子どもたちが、質問したいことがあったら、答えていただく時間を設ける。</w:t>
            </w: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p>
          <w:p w:rsidR="00886466" w:rsidRDefault="00886466" w:rsidP="00886466">
            <w:pPr>
              <w:ind w:left="205" w:hangingChars="100" w:hanging="205"/>
              <w:rPr>
                <w:rFonts w:asciiTheme="minorEastAsia" w:hAnsiTheme="minorEastAsia"/>
                <w:szCs w:val="21"/>
              </w:rPr>
            </w:pPr>
          </w:p>
          <w:p w:rsidR="00886466" w:rsidRPr="00FC414B" w:rsidRDefault="00886466" w:rsidP="00886466">
            <w:pPr>
              <w:ind w:left="205" w:hangingChars="100" w:hanging="205"/>
              <w:rPr>
                <w:rFonts w:asciiTheme="minorEastAsia" w:hAnsiTheme="minorEastAsia"/>
                <w:szCs w:val="21"/>
              </w:rPr>
            </w:pPr>
            <w:r>
              <w:rPr>
                <w:rFonts w:asciiTheme="minorEastAsia" w:hAnsiTheme="minorEastAsia" w:hint="eastAsia"/>
                <w:szCs w:val="21"/>
              </w:rPr>
              <w:t>・振り返りには、これから自分ができることも書くよう、補足する。</w:t>
            </w:r>
          </w:p>
        </w:tc>
      </w:tr>
    </w:tbl>
    <w:p w:rsidR="00886466" w:rsidRDefault="00886466" w:rsidP="00886466">
      <w:pPr>
        <w:rPr>
          <w:rFonts w:asciiTheme="minorEastAsia" w:hAnsiTheme="minorEastAsia"/>
          <w:szCs w:val="21"/>
        </w:rPr>
      </w:pPr>
      <w:r w:rsidRPr="00AB205F">
        <w:rPr>
          <w:rFonts w:asciiTheme="minorEastAsia" w:hAnsiTheme="minorEastAsia" w:hint="eastAsia"/>
          <w:szCs w:val="21"/>
        </w:rPr>
        <w:t>（５）評　価</w:t>
      </w:r>
    </w:p>
    <w:p w:rsidR="00886466" w:rsidRDefault="00886466" w:rsidP="00886466">
      <w:pPr>
        <w:ind w:left="205" w:hangingChars="100" w:hanging="205"/>
        <w:rPr>
          <w:rFonts w:asciiTheme="minorEastAsia" w:hAnsiTheme="minorEastAsia"/>
          <w:szCs w:val="21"/>
        </w:rPr>
      </w:pPr>
      <w:r>
        <w:rPr>
          <w:rFonts w:asciiTheme="minorEastAsia" w:hAnsiTheme="minorEastAsia" w:hint="eastAsia"/>
          <w:szCs w:val="21"/>
        </w:rPr>
        <w:t>・生産者の気持ちを知り、食べ物への関心を高め、大事にいただかなければならないことに気づくことができたか（ワークシート、話し合いより）</w:t>
      </w:r>
    </w:p>
    <w:p w:rsidR="00886466" w:rsidRPr="00886466" w:rsidRDefault="00886466" w:rsidP="00B032A5">
      <w:pPr>
        <w:ind w:left="360"/>
        <w:rPr>
          <w:rFonts w:asciiTheme="minorEastAsia" w:hAnsiTheme="minorEastAsia"/>
          <w:szCs w:val="21"/>
        </w:rPr>
      </w:pPr>
    </w:p>
    <w:sectPr w:rsidR="00886466" w:rsidRPr="00886466" w:rsidSect="0083034A">
      <w:pgSz w:w="11906" w:h="16838" w:code="9"/>
      <w:pgMar w:top="1134" w:right="1134" w:bottom="1134" w:left="1134" w:header="851" w:footer="992" w:gutter="0"/>
      <w:cols w:space="425"/>
      <w:docGrid w:type="linesAndChars" w:linePitch="32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3E" w:rsidRDefault="008F5F3E" w:rsidP="00714768">
      <w:r>
        <w:separator/>
      </w:r>
    </w:p>
  </w:endnote>
  <w:endnote w:type="continuationSeparator" w:id="0">
    <w:p w:rsidR="008F5F3E" w:rsidRDefault="008F5F3E" w:rsidP="0071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3E" w:rsidRDefault="008F5F3E" w:rsidP="00714768">
      <w:r>
        <w:separator/>
      </w:r>
    </w:p>
  </w:footnote>
  <w:footnote w:type="continuationSeparator" w:id="0">
    <w:p w:rsidR="008F5F3E" w:rsidRDefault="008F5F3E" w:rsidP="00714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621"/>
    <w:multiLevelType w:val="hybridMultilevel"/>
    <w:tmpl w:val="38E04A34"/>
    <w:lvl w:ilvl="0" w:tplc="D0CCC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DE439B"/>
    <w:multiLevelType w:val="hybridMultilevel"/>
    <w:tmpl w:val="EE5CE828"/>
    <w:lvl w:ilvl="0" w:tplc="C85288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830293"/>
    <w:multiLevelType w:val="hybridMultilevel"/>
    <w:tmpl w:val="D29C3AA2"/>
    <w:lvl w:ilvl="0" w:tplc="B448A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9B975FE"/>
    <w:multiLevelType w:val="hybridMultilevel"/>
    <w:tmpl w:val="B144ECB4"/>
    <w:lvl w:ilvl="0" w:tplc="26389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6430F4"/>
    <w:multiLevelType w:val="hybridMultilevel"/>
    <w:tmpl w:val="75443C26"/>
    <w:lvl w:ilvl="0" w:tplc="CE8AFBCC">
      <w:start w:val="1"/>
      <w:numFmt w:val="decimalFullWidth"/>
      <w:lvlText w:val="（%1）"/>
      <w:lvlJc w:val="left"/>
      <w:pPr>
        <w:ind w:left="1571"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9C60C21"/>
    <w:multiLevelType w:val="hybridMultilevel"/>
    <w:tmpl w:val="D56C0AC4"/>
    <w:lvl w:ilvl="0" w:tplc="21B81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hideSpellingErrors/>
  <w:hideGrammaticalErrors/>
  <w:proofState w:spelling="clean" w:grammar="dirty"/>
  <w:defaultTabStop w:val="840"/>
  <w:drawingGridHorizontalSpacing w:val="2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FC"/>
    <w:rsid w:val="00002CC7"/>
    <w:rsid w:val="000174BC"/>
    <w:rsid w:val="00077533"/>
    <w:rsid w:val="000B0FC2"/>
    <w:rsid w:val="000B519E"/>
    <w:rsid w:val="000C556E"/>
    <w:rsid w:val="000E454C"/>
    <w:rsid w:val="000F7742"/>
    <w:rsid w:val="00100617"/>
    <w:rsid w:val="001277EA"/>
    <w:rsid w:val="0018127F"/>
    <w:rsid w:val="001A386E"/>
    <w:rsid w:val="001F7F71"/>
    <w:rsid w:val="002040FC"/>
    <w:rsid w:val="00222C57"/>
    <w:rsid w:val="002305E4"/>
    <w:rsid w:val="00234211"/>
    <w:rsid w:val="002406E6"/>
    <w:rsid w:val="00295471"/>
    <w:rsid w:val="00295B14"/>
    <w:rsid w:val="002A311D"/>
    <w:rsid w:val="002C539F"/>
    <w:rsid w:val="0030526A"/>
    <w:rsid w:val="00311EE2"/>
    <w:rsid w:val="00347E40"/>
    <w:rsid w:val="004568E3"/>
    <w:rsid w:val="00457565"/>
    <w:rsid w:val="00462EAA"/>
    <w:rsid w:val="00494058"/>
    <w:rsid w:val="004B3A15"/>
    <w:rsid w:val="004B7E4D"/>
    <w:rsid w:val="004D5721"/>
    <w:rsid w:val="004F3A0F"/>
    <w:rsid w:val="005164F5"/>
    <w:rsid w:val="0053437D"/>
    <w:rsid w:val="005426F3"/>
    <w:rsid w:val="005D4644"/>
    <w:rsid w:val="00607BE1"/>
    <w:rsid w:val="006C0BEE"/>
    <w:rsid w:val="006D330E"/>
    <w:rsid w:val="0070175E"/>
    <w:rsid w:val="00714768"/>
    <w:rsid w:val="00722B1E"/>
    <w:rsid w:val="0072786D"/>
    <w:rsid w:val="0083034A"/>
    <w:rsid w:val="00873613"/>
    <w:rsid w:val="00886466"/>
    <w:rsid w:val="008A66D2"/>
    <w:rsid w:val="008B5F57"/>
    <w:rsid w:val="008F5F3E"/>
    <w:rsid w:val="00905C71"/>
    <w:rsid w:val="00965580"/>
    <w:rsid w:val="009F07C0"/>
    <w:rsid w:val="00A01D88"/>
    <w:rsid w:val="00A704A4"/>
    <w:rsid w:val="00AB1BCB"/>
    <w:rsid w:val="00AB205F"/>
    <w:rsid w:val="00B032A5"/>
    <w:rsid w:val="00B03A56"/>
    <w:rsid w:val="00B66D56"/>
    <w:rsid w:val="00BB4B82"/>
    <w:rsid w:val="00BB6251"/>
    <w:rsid w:val="00BE22D7"/>
    <w:rsid w:val="00CB1F63"/>
    <w:rsid w:val="00CE5ADE"/>
    <w:rsid w:val="00D0460D"/>
    <w:rsid w:val="00D24357"/>
    <w:rsid w:val="00D54DFD"/>
    <w:rsid w:val="00D80D38"/>
    <w:rsid w:val="00D90B50"/>
    <w:rsid w:val="00D9507A"/>
    <w:rsid w:val="00DA1709"/>
    <w:rsid w:val="00DD3C3E"/>
    <w:rsid w:val="00E22EFC"/>
    <w:rsid w:val="00E378CE"/>
    <w:rsid w:val="00F04BC4"/>
    <w:rsid w:val="00F15943"/>
    <w:rsid w:val="00F16BA4"/>
    <w:rsid w:val="00F73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5F57"/>
    <w:pPr>
      <w:ind w:leftChars="400" w:left="840"/>
    </w:pPr>
  </w:style>
  <w:style w:type="paragraph" w:styleId="a5">
    <w:name w:val="header"/>
    <w:basedOn w:val="a"/>
    <w:link w:val="a6"/>
    <w:uiPriority w:val="99"/>
    <w:unhideWhenUsed/>
    <w:rsid w:val="00714768"/>
    <w:pPr>
      <w:tabs>
        <w:tab w:val="center" w:pos="4252"/>
        <w:tab w:val="right" w:pos="8504"/>
      </w:tabs>
      <w:snapToGrid w:val="0"/>
    </w:pPr>
  </w:style>
  <w:style w:type="character" w:customStyle="1" w:styleId="a6">
    <w:name w:val="ヘッダー (文字)"/>
    <w:basedOn w:val="a0"/>
    <w:link w:val="a5"/>
    <w:uiPriority w:val="99"/>
    <w:rsid w:val="00714768"/>
  </w:style>
  <w:style w:type="paragraph" w:styleId="a7">
    <w:name w:val="footer"/>
    <w:basedOn w:val="a"/>
    <w:link w:val="a8"/>
    <w:uiPriority w:val="99"/>
    <w:unhideWhenUsed/>
    <w:rsid w:val="00714768"/>
    <w:pPr>
      <w:tabs>
        <w:tab w:val="center" w:pos="4252"/>
        <w:tab w:val="right" w:pos="8504"/>
      </w:tabs>
      <w:snapToGrid w:val="0"/>
    </w:pPr>
  </w:style>
  <w:style w:type="character" w:customStyle="1" w:styleId="a8">
    <w:name w:val="フッター (文字)"/>
    <w:basedOn w:val="a0"/>
    <w:link w:val="a7"/>
    <w:uiPriority w:val="99"/>
    <w:rsid w:val="00714768"/>
  </w:style>
  <w:style w:type="paragraph" w:styleId="a9">
    <w:name w:val="Balloon Text"/>
    <w:basedOn w:val="a"/>
    <w:link w:val="aa"/>
    <w:uiPriority w:val="99"/>
    <w:semiHidden/>
    <w:unhideWhenUsed/>
    <w:rsid w:val="004D57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5721"/>
    <w:rPr>
      <w:rFonts w:asciiTheme="majorHAnsi" w:eastAsiaTheme="majorEastAsia" w:hAnsiTheme="majorHAnsi" w:cstheme="majorBidi"/>
      <w:sz w:val="18"/>
      <w:szCs w:val="18"/>
    </w:rPr>
  </w:style>
  <w:style w:type="paragraph" w:styleId="ab">
    <w:name w:val="No Spacing"/>
    <w:uiPriority w:val="1"/>
    <w:qFormat/>
    <w:rsid w:val="00B03A56"/>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5F57"/>
    <w:pPr>
      <w:ind w:leftChars="400" w:left="840"/>
    </w:pPr>
  </w:style>
  <w:style w:type="paragraph" w:styleId="a5">
    <w:name w:val="header"/>
    <w:basedOn w:val="a"/>
    <w:link w:val="a6"/>
    <w:uiPriority w:val="99"/>
    <w:unhideWhenUsed/>
    <w:rsid w:val="00714768"/>
    <w:pPr>
      <w:tabs>
        <w:tab w:val="center" w:pos="4252"/>
        <w:tab w:val="right" w:pos="8504"/>
      </w:tabs>
      <w:snapToGrid w:val="0"/>
    </w:pPr>
  </w:style>
  <w:style w:type="character" w:customStyle="1" w:styleId="a6">
    <w:name w:val="ヘッダー (文字)"/>
    <w:basedOn w:val="a0"/>
    <w:link w:val="a5"/>
    <w:uiPriority w:val="99"/>
    <w:rsid w:val="00714768"/>
  </w:style>
  <w:style w:type="paragraph" w:styleId="a7">
    <w:name w:val="footer"/>
    <w:basedOn w:val="a"/>
    <w:link w:val="a8"/>
    <w:uiPriority w:val="99"/>
    <w:unhideWhenUsed/>
    <w:rsid w:val="00714768"/>
    <w:pPr>
      <w:tabs>
        <w:tab w:val="center" w:pos="4252"/>
        <w:tab w:val="right" w:pos="8504"/>
      </w:tabs>
      <w:snapToGrid w:val="0"/>
    </w:pPr>
  </w:style>
  <w:style w:type="character" w:customStyle="1" w:styleId="a8">
    <w:name w:val="フッター (文字)"/>
    <w:basedOn w:val="a0"/>
    <w:link w:val="a7"/>
    <w:uiPriority w:val="99"/>
    <w:rsid w:val="00714768"/>
  </w:style>
  <w:style w:type="paragraph" w:styleId="a9">
    <w:name w:val="Balloon Text"/>
    <w:basedOn w:val="a"/>
    <w:link w:val="aa"/>
    <w:uiPriority w:val="99"/>
    <w:semiHidden/>
    <w:unhideWhenUsed/>
    <w:rsid w:val="004D57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5721"/>
    <w:rPr>
      <w:rFonts w:asciiTheme="majorHAnsi" w:eastAsiaTheme="majorEastAsia" w:hAnsiTheme="majorHAnsi" w:cstheme="majorBidi"/>
      <w:sz w:val="18"/>
      <w:szCs w:val="18"/>
    </w:rPr>
  </w:style>
  <w:style w:type="paragraph" w:styleId="ab">
    <w:name w:val="No Spacing"/>
    <w:uiPriority w:val="1"/>
    <w:qFormat/>
    <w:rsid w:val="00B03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dc:creator>
  <cp:lastModifiedBy>愛知県</cp:lastModifiedBy>
  <cp:revision>11</cp:revision>
  <cp:lastPrinted>2016-11-19T07:10:00Z</cp:lastPrinted>
  <dcterms:created xsi:type="dcterms:W3CDTF">2017-01-26T07:34:00Z</dcterms:created>
  <dcterms:modified xsi:type="dcterms:W3CDTF">2017-02-10T01:11:00Z</dcterms:modified>
</cp:coreProperties>
</file>