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F79" w:rsidRPr="007A6F79" w:rsidRDefault="00530604" w:rsidP="00530604">
      <w:pPr>
        <w:jc w:val="center"/>
        <w:rPr>
          <w:rFonts w:ascii="ＭＳ 明朝" w:eastAsia="ＭＳ 明朝" w:hAnsi="ＭＳ 明朝" w:cs="Times New Roman"/>
          <w:sz w:val="24"/>
        </w:rPr>
      </w:pPr>
      <w:r>
        <w:rPr>
          <w:rFonts w:ascii="ＭＳ 明朝" w:eastAsia="ＭＳ 明朝" w:hAnsi="ＭＳ 明朝" w:cs="Times New Roman" w:hint="eastAsia"/>
          <w:sz w:val="24"/>
        </w:rPr>
        <w:t>第１</w:t>
      </w:r>
      <w:r w:rsidR="007A6F79" w:rsidRPr="007A6F79">
        <w:rPr>
          <w:rFonts w:ascii="ＭＳ 明朝" w:eastAsia="ＭＳ 明朝" w:hAnsi="ＭＳ 明朝" w:cs="Times New Roman" w:hint="eastAsia"/>
          <w:sz w:val="24"/>
        </w:rPr>
        <w:t>学年</w:t>
      </w:r>
      <w:r w:rsidR="00E8697C">
        <w:rPr>
          <w:rFonts w:ascii="ＭＳ 明朝" w:eastAsia="ＭＳ 明朝" w:hAnsi="ＭＳ 明朝" w:cs="Times New Roman" w:hint="eastAsia"/>
          <w:sz w:val="24"/>
        </w:rPr>
        <w:t>○</w:t>
      </w:r>
      <w:r w:rsidR="007A6F79" w:rsidRPr="007A6F79">
        <w:rPr>
          <w:rFonts w:ascii="ＭＳ 明朝" w:eastAsia="ＭＳ 明朝" w:hAnsi="ＭＳ 明朝" w:cs="Times New Roman" w:hint="eastAsia"/>
          <w:sz w:val="24"/>
        </w:rPr>
        <w:t>組</w:t>
      </w:r>
      <w:r w:rsidR="004837B1">
        <w:rPr>
          <w:rFonts w:ascii="ＭＳ 明朝" w:eastAsia="ＭＳ 明朝" w:hAnsi="ＭＳ 明朝" w:cs="Times New Roman" w:hint="eastAsia"/>
          <w:sz w:val="24"/>
        </w:rPr>
        <w:t xml:space="preserve">　　</w:t>
      </w:r>
      <w:r w:rsidR="007A6F79" w:rsidRPr="007A6F79">
        <w:rPr>
          <w:rFonts w:ascii="ＭＳ 明朝" w:eastAsia="ＭＳ 明朝" w:hAnsi="ＭＳ 明朝" w:cs="Times New Roman" w:hint="eastAsia"/>
          <w:sz w:val="24"/>
        </w:rPr>
        <w:t>道徳</w:t>
      </w:r>
      <w:r w:rsidR="00D178FF">
        <w:rPr>
          <w:rFonts w:ascii="ＭＳ 明朝" w:eastAsia="ＭＳ 明朝" w:hAnsi="ＭＳ 明朝" w:cs="Times New Roman" w:hint="eastAsia"/>
          <w:sz w:val="24"/>
        </w:rPr>
        <w:t>学習</w:t>
      </w:r>
      <w:r w:rsidR="007A6F79" w:rsidRPr="007A6F79">
        <w:rPr>
          <w:rFonts w:ascii="ＭＳ 明朝" w:eastAsia="ＭＳ 明朝" w:hAnsi="ＭＳ 明朝" w:cs="Times New Roman" w:hint="eastAsia"/>
          <w:sz w:val="24"/>
        </w:rPr>
        <w:t>指導案</w:t>
      </w:r>
    </w:p>
    <w:p w:rsid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 xml:space="preserve">　　　　　　　　　　　　　　　　　　　　　　　　　　</w:t>
      </w:r>
      <w:r>
        <w:rPr>
          <w:rFonts w:ascii="ＭＳ 明朝" w:eastAsia="ＭＳ 明朝" w:hAnsi="ＭＳ 明朝" w:cs="Times New Roman" w:hint="eastAsia"/>
        </w:rPr>
        <w:t xml:space="preserve">　　　　　　　　　　</w:t>
      </w:r>
      <w:r w:rsidR="00D178FF">
        <w:rPr>
          <w:rFonts w:ascii="ＭＳ 明朝" w:eastAsia="ＭＳ 明朝" w:hAnsi="ＭＳ 明朝" w:cs="Times New Roman" w:hint="eastAsia"/>
        </w:rPr>
        <w:t>指導</w:t>
      </w:r>
      <w:r w:rsidRPr="007A6F79">
        <w:rPr>
          <w:rFonts w:ascii="ＭＳ 明朝" w:eastAsia="ＭＳ 明朝" w:hAnsi="ＭＳ 明朝" w:cs="Times New Roman" w:hint="eastAsia"/>
        </w:rPr>
        <w:t>者</w:t>
      </w:r>
      <w:r w:rsidR="004837B1">
        <w:rPr>
          <w:rFonts w:ascii="ＭＳ 明朝" w:eastAsia="ＭＳ 明朝" w:hAnsi="ＭＳ 明朝" w:cs="Times New Roman" w:hint="eastAsia"/>
        </w:rPr>
        <w:t xml:space="preserve">　</w:t>
      </w:r>
      <w:bookmarkStart w:id="0" w:name="_GoBack"/>
      <w:bookmarkEnd w:id="0"/>
    </w:p>
    <w:p w:rsidR="007A6F79" w:rsidRP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１　主　題</w:t>
      </w:r>
      <w:r w:rsidR="004837B1">
        <w:rPr>
          <w:rFonts w:ascii="ＭＳ 明朝" w:eastAsia="ＭＳ 明朝" w:hAnsi="ＭＳ 明朝" w:cs="Times New Roman" w:hint="eastAsia"/>
        </w:rPr>
        <w:t xml:space="preserve">　</w:t>
      </w:r>
      <w:r w:rsidR="007618EC">
        <w:rPr>
          <w:rFonts w:ascii="ＭＳ 明朝" w:eastAsia="ＭＳ 明朝" w:hAnsi="ＭＳ 明朝" w:cs="Times New Roman" w:hint="eastAsia"/>
        </w:rPr>
        <w:t>公共の精神</w:t>
      </w:r>
      <w:r w:rsidR="00321C3E">
        <w:rPr>
          <w:rFonts w:ascii="ＭＳ 明朝" w:eastAsia="ＭＳ 明朝" w:hAnsi="ＭＳ 明朝" w:cs="Times New Roman" w:hint="eastAsia"/>
        </w:rPr>
        <w:t>（</w:t>
      </w:r>
      <w:r w:rsidR="00D12717">
        <w:rPr>
          <w:rFonts w:ascii="ＭＳ 明朝" w:eastAsia="ＭＳ 明朝" w:hAnsi="ＭＳ 明朝" w:cs="Times New Roman" w:hint="eastAsia"/>
        </w:rPr>
        <w:t>Ｃ－12</w:t>
      </w:r>
      <w:r w:rsidR="007618EC">
        <w:rPr>
          <w:rFonts w:ascii="ＭＳ 明朝" w:eastAsia="ＭＳ 明朝" w:hAnsi="ＭＳ 明朝" w:cs="Times New Roman" w:hint="eastAsia"/>
        </w:rPr>
        <w:t xml:space="preserve">　社会参画、公共の精神</w:t>
      </w:r>
      <w:r w:rsidR="00321C3E">
        <w:rPr>
          <w:rFonts w:ascii="ＭＳ 明朝" w:eastAsia="ＭＳ 明朝" w:hAnsi="ＭＳ 明朝" w:cs="Times New Roman" w:hint="eastAsia"/>
        </w:rPr>
        <w:t>）</w:t>
      </w:r>
    </w:p>
    <w:p w:rsidR="00620C4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２　教　材</w:t>
      </w:r>
      <w:r w:rsidR="004837B1">
        <w:rPr>
          <w:rFonts w:ascii="ＭＳ 明朝" w:eastAsia="ＭＳ 明朝" w:hAnsi="ＭＳ 明朝" w:cs="Times New Roman" w:hint="eastAsia"/>
        </w:rPr>
        <w:t xml:space="preserve">　</w:t>
      </w:r>
      <w:r w:rsidR="00FC2AF2">
        <w:rPr>
          <w:rFonts w:ascii="ＭＳ 明朝" w:eastAsia="ＭＳ 明朝" w:hAnsi="ＭＳ 明朝" w:cs="Times New Roman" w:hint="eastAsia"/>
        </w:rPr>
        <w:t>「無人スタンド」</w:t>
      </w:r>
      <w:r w:rsidR="000947DA">
        <w:rPr>
          <w:rFonts w:ascii="ＭＳ 明朝" w:eastAsia="ＭＳ 明朝" w:hAnsi="ＭＳ 明朝" w:cs="Times New Roman" w:hint="eastAsia"/>
        </w:rPr>
        <w:t>（</w:t>
      </w:r>
      <w:r w:rsidR="00530604">
        <w:rPr>
          <w:rFonts w:ascii="ＭＳ 明朝" w:eastAsia="ＭＳ 明朝" w:hAnsi="ＭＳ 明朝" w:cs="Times New Roman" w:hint="eastAsia"/>
        </w:rPr>
        <w:t>明るい人生</w:t>
      </w:r>
      <w:r w:rsidR="000947DA">
        <w:rPr>
          <w:rFonts w:ascii="ＭＳ 明朝" w:eastAsia="ＭＳ 明朝" w:hAnsi="ＭＳ 明朝" w:cs="Times New Roman" w:hint="eastAsia"/>
        </w:rPr>
        <w:t xml:space="preserve">　</w:t>
      </w:r>
      <w:r w:rsidR="00530604">
        <w:rPr>
          <w:rFonts w:ascii="ＭＳ 明朝" w:eastAsia="ＭＳ 明朝" w:hAnsi="ＭＳ 明朝" w:cs="Times New Roman" w:hint="eastAsia"/>
        </w:rPr>
        <w:t>１年</w:t>
      </w:r>
      <w:r w:rsidR="00D178FF">
        <w:rPr>
          <w:rFonts w:ascii="ＭＳ 明朝" w:eastAsia="ＭＳ 明朝" w:hAnsi="ＭＳ 明朝" w:cs="Times New Roman" w:hint="eastAsia"/>
        </w:rPr>
        <w:t>：愛知県教育振興会</w:t>
      </w:r>
      <w:r w:rsidR="000947DA">
        <w:rPr>
          <w:rFonts w:ascii="ＭＳ 明朝" w:eastAsia="ＭＳ 明朝" w:hAnsi="ＭＳ 明朝" w:cs="Times New Roman" w:hint="eastAsia"/>
        </w:rPr>
        <w:t>）</w:t>
      </w:r>
    </w:p>
    <w:p w:rsidR="007A6F79" w:rsidRP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３　主題設定の理由</w:t>
      </w:r>
    </w:p>
    <w:p w:rsidR="007A6F79" w:rsidRP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（１）ねらいとする価値について</w:t>
      </w:r>
    </w:p>
    <w:p w:rsidR="003442AD" w:rsidRDefault="003442AD" w:rsidP="003442AD">
      <w:pPr>
        <w:ind w:leftChars="200" w:left="420" w:firstLineChars="100" w:firstLine="210"/>
        <w:rPr>
          <w:rFonts w:ascii="ＭＳ 明朝" w:eastAsia="ＭＳ 明朝" w:hAnsi="ＭＳ 明朝" w:cs="Times New Roman"/>
        </w:rPr>
      </w:pPr>
      <w:r>
        <w:rPr>
          <w:rFonts w:ascii="ＭＳ 明朝" w:eastAsia="ＭＳ 明朝" w:hAnsi="ＭＳ 明朝" w:cs="Times New Roman" w:hint="eastAsia"/>
        </w:rPr>
        <w:t>中学生のこの時期</w:t>
      </w:r>
      <w:r w:rsidR="00321C3E">
        <w:rPr>
          <w:rFonts w:ascii="ＭＳ 明朝" w:eastAsia="ＭＳ 明朝" w:hAnsi="ＭＳ 明朝" w:cs="Times New Roman" w:hint="eastAsia"/>
        </w:rPr>
        <w:t>は</w:t>
      </w:r>
      <w:r>
        <w:rPr>
          <w:rFonts w:ascii="ＭＳ 明朝" w:eastAsia="ＭＳ 明朝" w:hAnsi="ＭＳ 明朝" w:cs="Times New Roman" w:hint="eastAsia"/>
        </w:rPr>
        <w:t>、既成のものに対する反発心が生じる年代であるが、</w:t>
      </w:r>
      <w:r w:rsidR="00321C3E">
        <w:rPr>
          <w:rFonts w:ascii="ＭＳ 明朝" w:eastAsia="ＭＳ 明朝" w:hAnsi="ＭＳ 明朝" w:cs="Times New Roman" w:hint="eastAsia"/>
        </w:rPr>
        <w:t>その一方で、自己中心的で自分勝手な言動を良くないことであると</w:t>
      </w:r>
      <w:r>
        <w:rPr>
          <w:rFonts w:ascii="ＭＳ 明朝" w:eastAsia="ＭＳ 明朝" w:hAnsi="ＭＳ 明朝" w:cs="Times New Roman" w:hint="eastAsia"/>
        </w:rPr>
        <w:t>思うことができ、社会の仕組みもある程度理解できるようになり、人間の</w:t>
      </w:r>
      <w:r w:rsidR="00321C3E">
        <w:rPr>
          <w:rFonts w:ascii="ＭＳ 明朝" w:eastAsia="ＭＳ 明朝" w:hAnsi="ＭＳ 明朝" w:cs="Times New Roman" w:hint="eastAsia"/>
        </w:rPr>
        <w:t>よりよい</w:t>
      </w:r>
      <w:r>
        <w:rPr>
          <w:rFonts w:ascii="ＭＳ 明朝" w:eastAsia="ＭＳ 明朝" w:hAnsi="ＭＳ 明朝" w:cs="Times New Roman" w:hint="eastAsia"/>
        </w:rPr>
        <w:t>生き方について自覚をもち始めるようになる。</w:t>
      </w:r>
      <w:r w:rsidR="0062419D">
        <w:rPr>
          <w:rFonts w:ascii="ＭＳ 明朝" w:eastAsia="ＭＳ 明朝" w:hAnsi="ＭＳ 明朝" w:cs="Times New Roman" w:hint="eastAsia"/>
        </w:rPr>
        <w:t>そこで</w:t>
      </w:r>
      <w:r w:rsidR="001E103B">
        <w:rPr>
          <w:rFonts w:ascii="ＭＳ 明朝" w:eastAsia="ＭＳ 明朝" w:hAnsi="ＭＳ 明朝" w:cs="Times New Roman" w:hint="eastAsia"/>
        </w:rPr>
        <w:t>、</w:t>
      </w:r>
      <w:r w:rsidR="0062419D">
        <w:rPr>
          <w:rFonts w:ascii="ＭＳ 明朝" w:eastAsia="ＭＳ 明朝" w:hAnsi="ＭＳ 明朝" w:cs="Times New Roman" w:hint="eastAsia"/>
        </w:rPr>
        <w:t>法やきまりを守ることだけでよし</w:t>
      </w:r>
      <w:r>
        <w:rPr>
          <w:rFonts w:ascii="ＭＳ 明朝" w:eastAsia="ＭＳ 明朝" w:hAnsi="ＭＳ 明朝" w:cs="Times New Roman" w:hint="eastAsia"/>
        </w:rPr>
        <w:t>とせず、周りにも声をかけ</w:t>
      </w:r>
      <w:r w:rsidR="001E103B">
        <w:rPr>
          <w:rFonts w:ascii="ＭＳ 明朝" w:eastAsia="ＭＳ 明朝" w:hAnsi="ＭＳ 明朝" w:cs="Times New Roman" w:hint="eastAsia"/>
        </w:rPr>
        <w:t>合って、ともに社会をより</w:t>
      </w:r>
      <w:r w:rsidR="00007691">
        <w:rPr>
          <w:rFonts w:ascii="ＭＳ 明朝" w:eastAsia="ＭＳ 明朝" w:hAnsi="ＭＳ 明朝" w:cs="Times New Roman" w:hint="eastAsia"/>
        </w:rPr>
        <w:t>よ</w:t>
      </w:r>
      <w:r w:rsidR="001E103B">
        <w:rPr>
          <w:rFonts w:ascii="ＭＳ 明朝" w:eastAsia="ＭＳ 明朝" w:hAnsi="ＭＳ 明朝" w:cs="Times New Roman" w:hint="eastAsia"/>
        </w:rPr>
        <w:t>く</w:t>
      </w:r>
      <w:r>
        <w:rPr>
          <w:rFonts w:ascii="ＭＳ 明朝" w:eastAsia="ＭＳ 明朝" w:hAnsi="ＭＳ 明朝" w:cs="Times New Roman" w:hint="eastAsia"/>
        </w:rPr>
        <w:t>しようとする気持ちを高めることが大切である</w:t>
      </w:r>
      <w:r w:rsidR="00321C3E">
        <w:rPr>
          <w:rFonts w:ascii="ＭＳ 明朝" w:eastAsia="ＭＳ 明朝" w:hAnsi="ＭＳ 明朝" w:cs="Times New Roman" w:hint="eastAsia"/>
        </w:rPr>
        <w:t>と考える</w:t>
      </w:r>
      <w:r>
        <w:rPr>
          <w:rFonts w:ascii="ＭＳ 明朝" w:eastAsia="ＭＳ 明朝" w:hAnsi="ＭＳ 明朝" w:cs="Times New Roman" w:hint="eastAsia"/>
        </w:rPr>
        <w:t>。</w:t>
      </w:r>
    </w:p>
    <w:p w:rsidR="003442AD" w:rsidRDefault="003442AD" w:rsidP="003442AD">
      <w:pPr>
        <w:ind w:leftChars="200" w:left="420" w:firstLineChars="100" w:firstLine="210"/>
        <w:rPr>
          <w:rFonts w:ascii="ＭＳ 明朝" w:eastAsia="ＭＳ 明朝" w:hAnsi="ＭＳ 明朝" w:cs="Times New Roman"/>
        </w:rPr>
      </w:pPr>
      <w:r>
        <w:rPr>
          <w:rFonts w:ascii="ＭＳ 明朝" w:eastAsia="ＭＳ 明朝" w:hAnsi="ＭＳ 明朝" w:cs="Times New Roman" w:hint="eastAsia"/>
        </w:rPr>
        <w:t>本教材は、</w:t>
      </w:r>
      <w:r w:rsidR="001914C3">
        <w:rPr>
          <w:rFonts w:ascii="ＭＳ 明朝" w:eastAsia="ＭＳ 明朝" w:hAnsi="ＭＳ 明朝" w:cs="Times New Roman" w:hint="eastAsia"/>
        </w:rPr>
        <w:t>わたしの家の近くで熱心に農業を続けている千葉さんが</w:t>
      </w:r>
      <w:r w:rsidR="001E103B">
        <w:rPr>
          <w:rFonts w:ascii="ＭＳ 明朝" w:eastAsia="ＭＳ 明朝" w:hAnsi="ＭＳ 明朝" w:cs="Times New Roman" w:hint="eastAsia"/>
        </w:rPr>
        <w:t>、</w:t>
      </w:r>
      <w:r w:rsidR="001914C3">
        <w:rPr>
          <w:rFonts w:ascii="ＭＳ 明朝" w:eastAsia="ＭＳ 明朝" w:hAnsi="ＭＳ 明朝" w:cs="Times New Roman" w:hint="eastAsia"/>
        </w:rPr>
        <w:t>道路沿いの軒先に野菜を並</w:t>
      </w:r>
      <w:r w:rsidR="00BB2680">
        <w:rPr>
          <w:rFonts w:ascii="ＭＳ 明朝" w:eastAsia="ＭＳ 明朝" w:hAnsi="ＭＳ 明朝" w:cs="Times New Roman" w:hint="eastAsia"/>
        </w:rPr>
        <w:t>べて販売している「無人スタンド」を舞台にしたものである。わたし</w:t>
      </w:r>
      <w:r w:rsidR="001914C3">
        <w:rPr>
          <w:rFonts w:ascii="ＭＳ 明朝" w:eastAsia="ＭＳ 明朝" w:hAnsi="ＭＳ 明朝" w:cs="Times New Roman" w:hint="eastAsia"/>
        </w:rPr>
        <w:t>が、</w:t>
      </w:r>
      <w:r w:rsidR="00BB74B0">
        <w:rPr>
          <w:rFonts w:ascii="ＭＳ 明朝" w:eastAsia="ＭＳ 明朝" w:hAnsi="ＭＳ 明朝" w:cs="Times New Roman" w:hint="eastAsia"/>
        </w:rPr>
        <w:t>無人スタンドで三百円の代金のうち百円しか置い</w:t>
      </w:r>
      <w:r w:rsidR="001914C3">
        <w:rPr>
          <w:rFonts w:ascii="ＭＳ 明朝" w:eastAsia="ＭＳ 明朝" w:hAnsi="ＭＳ 明朝" w:cs="Times New Roman" w:hint="eastAsia"/>
        </w:rPr>
        <w:t>ていかなかった少年を見かけるものの、声をかけることができず、</w:t>
      </w:r>
      <w:r w:rsidR="00620C49">
        <w:rPr>
          <w:rFonts w:ascii="ＭＳ 明朝" w:eastAsia="ＭＳ 明朝" w:hAnsi="ＭＳ 明朝" w:cs="Times New Roman" w:hint="eastAsia"/>
        </w:rPr>
        <w:t>その</w:t>
      </w:r>
      <w:r w:rsidR="001914C3">
        <w:rPr>
          <w:rFonts w:ascii="ＭＳ 明朝" w:eastAsia="ＭＳ 明朝" w:hAnsi="ＭＳ 明朝" w:cs="Times New Roman" w:hint="eastAsia"/>
        </w:rPr>
        <w:t>少年はその場を立ち去ってしまう。後日、</w:t>
      </w:r>
      <w:r w:rsidR="00BB74B0">
        <w:rPr>
          <w:rFonts w:ascii="ＭＳ 明朝" w:eastAsia="ＭＳ 明朝" w:hAnsi="ＭＳ 明朝" w:cs="Times New Roman" w:hint="eastAsia"/>
        </w:rPr>
        <w:t>千葉さん</w:t>
      </w:r>
      <w:r w:rsidR="00620C49">
        <w:rPr>
          <w:rFonts w:ascii="ＭＳ 明朝" w:eastAsia="ＭＳ 明朝" w:hAnsi="ＭＳ 明朝" w:cs="Times New Roman" w:hint="eastAsia"/>
        </w:rPr>
        <w:t>にたまたま会ったわたしはそのことを話し、注意すればよかったと思っていることを伝えた。すると</w:t>
      </w:r>
      <w:r w:rsidR="001914C3">
        <w:rPr>
          <w:rFonts w:ascii="ＭＳ 明朝" w:eastAsia="ＭＳ 明朝" w:hAnsi="ＭＳ 明朝" w:cs="Times New Roman" w:hint="eastAsia"/>
        </w:rPr>
        <w:t>彼女は「そんなことで近所の人と、ガタガタしたくないし、あまり角をたてないほうがいいわよ</w:t>
      </w:r>
      <w:r w:rsidR="007B6636">
        <w:rPr>
          <w:rFonts w:ascii="ＭＳ 明朝" w:eastAsia="ＭＳ 明朝" w:hAnsi="ＭＳ 明朝" w:cs="Times New Roman" w:hint="eastAsia"/>
        </w:rPr>
        <w:t>。</w:t>
      </w:r>
      <w:r w:rsidR="001914C3">
        <w:rPr>
          <w:rFonts w:ascii="ＭＳ 明朝" w:eastAsia="ＭＳ 明朝" w:hAnsi="ＭＳ 明朝" w:cs="Times New Roman" w:hint="eastAsia"/>
        </w:rPr>
        <w:t>」</w:t>
      </w:r>
      <w:r w:rsidR="00321C3E">
        <w:rPr>
          <w:rFonts w:ascii="ＭＳ 明朝" w:eastAsia="ＭＳ 明朝" w:hAnsi="ＭＳ 明朝" w:cs="Times New Roman" w:hint="eastAsia"/>
        </w:rPr>
        <w:t>と不機嫌そうに</w:t>
      </w:r>
      <w:r w:rsidR="00620C49">
        <w:rPr>
          <w:rFonts w:ascii="ＭＳ 明朝" w:eastAsia="ＭＳ 明朝" w:hAnsi="ＭＳ 明朝" w:cs="Times New Roman" w:hint="eastAsia"/>
        </w:rPr>
        <w:t>言うのであった</w:t>
      </w:r>
      <w:r w:rsidR="007B6636">
        <w:rPr>
          <w:rFonts w:ascii="ＭＳ 明朝" w:eastAsia="ＭＳ 明朝" w:hAnsi="ＭＳ 明朝" w:cs="Times New Roman" w:hint="eastAsia"/>
        </w:rPr>
        <w:t>。少年のために注意すべきだったのではと</w:t>
      </w:r>
      <w:r w:rsidR="00620C49">
        <w:rPr>
          <w:rFonts w:ascii="ＭＳ 明朝" w:eastAsia="ＭＳ 明朝" w:hAnsi="ＭＳ 明朝" w:cs="Times New Roman" w:hint="eastAsia"/>
        </w:rPr>
        <w:t>思うわたしの</w:t>
      </w:r>
      <w:r w:rsidR="007B6636">
        <w:rPr>
          <w:rFonts w:ascii="ＭＳ 明朝" w:eastAsia="ＭＳ 明朝" w:hAnsi="ＭＳ 明朝" w:cs="Times New Roman" w:hint="eastAsia"/>
        </w:rPr>
        <w:t>自責の念と</w:t>
      </w:r>
      <w:r w:rsidR="00620C49">
        <w:rPr>
          <w:rFonts w:ascii="ＭＳ 明朝" w:eastAsia="ＭＳ 明朝" w:hAnsi="ＭＳ 明朝" w:cs="Times New Roman" w:hint="eastAsia"/>
        </w:rPr>
        <w:t>、</w:t>
      </w:r>
      <w:r w:rsidR="007B6636">
        <w:rPr>
          <w:rFonts w:ascii="ＭＳ 明朝" w:eastAsia="ＭＳ 明朝" w:hAnsi="ＭＳ 明朝" w:cs="Times New Roman" w:hint="eastAsia"/>
        </w:rPr>
        <w:t>千葉さんの言葉</w:t>
      </w:r>
      <w:r w:rsidR="00620C49">
        <w:rPr>
          <w:rFonts w:ascii="ＭＳ 明朝" w:eastAsia="ＭＳ 明朝" w:hAnsi="ＭＳ 明朝" w:cs="Times New Roman" w:hint="eastAsia"/>
        </w:rPr>
        <w:t>と</w:t>
      </w:r>
      <w:r w:rsidR="007B6636">
        <w:rPr>
          <w:rFonts w:ascii="ＭＳ 明朝" w:eastAsia="ＭＳ 明朝" w:hAnsi="ＭＳ 明朝" w:cs="Times New Roman" w:hint="eastAsia"/>
        </w:rPr>
        <w:t>の間で、釈然としないものを感じ</w:t>
      </w:r>
      <w:r w:rsidR="00321C3E">
        <w:rPr>
          <w:rFonts w:ascii="ＭＳ 明朝" w:eastAsia="ＭＳ 明朝" w:hAnsi="ＭＳ 明朝" w:cs="Times New Roman" w:hint="eastAsia"/>
        </w:rPr>
        <w:t>るわたしの</w:t>
      </w:r>
      <w:r w:rsidR="006D181F">
        <w:rPr>
          <w:rFonts w:ascii="ＭＳ 明朝" w:eastAsia="ＭＳ 明朝" w:hAnsi="ＭＳ 明朝" w:cs="Times New Roman" w:hint="eastAsia"/>
        </w:rPr>
        <w:t>心情を</w:t>
      </w:r>
      <w:r w:rsidR="00620C49">
        <w:rPr>
          <w:rFonts w:ascii="ＭＳ 明朝" w:eastAsia="ＭＳ 明朝" w:hAnsi="ＭＳ 明朝" w:cs="Times New Roman" w:hint="eastAsia"/>
        </w:rPr>
        <w:t>考えることを</w:t>
      </w:r>
      <w:r w:rsidR="00007691">
        <w:rPr>
          <w:rFonts w:ascii="ＭＳ 明朝" w:eastAsia="ＭＳ 明朝" w:hAnsi="ＭＳ 明朝" w:cs="Times New Roman" w:hint="eastAsia"/>
        </w:rPr>
        <w:t>もと</w:t>
      </w:r>
      <w:r w:rsidR="00620C49">
        <w:rPr>
          <w:rFonts w:ascii="ＭＳ 明朝" w:eastAsia="ＭＳ 明朝" w:hAnsi="ＭＳ 明朝" w:cs="Times New Roman" w:hint="eastAsia"/>
        </w:rPr>
        <w:t>に</w:t>
      </w:r>
      <w:r w:rsidR="006D181F">
        <w:rPr>
          <w:rFonts w:ascii="ＭＳ 明朝" w:eastAsia="ＭＳ 明朝" w:hAnsi="ＭＳ 明朝" w:cs="Times New Roman" w:hint="eastAsia"/>
        </w:rPr>
        <w:t>、みんなが幸せに</w:t>
      </w:r>
      <w:r w:rsidR="00321C3E">
        <w:rPr>
          <w:rFonts w:ascii="ＭＳ 明朝" w:eastAsia="ＭＳ 明朝" w:hAnsi="ＭＳ 明朝" w:cs="Times New Roman" w:hint="eastAsia"/>
        </w:rPr>
        <w:t>スタンドを</w:t>
      </w:r>
      <w:r w:rsidR="006D181F">
        <w:rPr>
          <w:rFonts w:ascii="ＭＳ 明朝" w:eastAsia="ＭＳ 明朝" w:hAnsi="ＭＳ 明朝" w:cs="Times New Roman" w:hint="eastAsia"/>
        </w:rPr>
        <w:t>利用するために</w:t>
      </w:r>
      <w:r w:rsidR="001E103B">
        <w:rPr>
          <w:rFonts w:ascii="ＭＳ 明朝" w:eastAsia="ＭＳ 明朝" w:hAnsi="ＭＳ 明朝" w:cs="Times New Roman" w:hint="eastAsia"/>
        </w:rPr>
        <w:t>何が必要であったか</w:t>
      </w:r>
      <w:r w:rsidR="006D181F">
        <w:rPr>
          <w:rFonts w:ascii="ＭＳ 明朝" w:eastAsia="ＭＳ 明朝" w:hAnsi="ＭＳ 明朝" w:cs="Times New Roman" w:hint="eastAsia"/>
        </w:rPr>
        <w:t>を考え</w:t>
      </w:r>
      <w:r w:rsidR="007618EC">
        <w:rPr>
          <w:rFonts w:ascii="ＭＳ 明朝" w:eastAsia="ＭＳ 明朝" w:hAnsi="ＭＳ 明朝" w:cs="Times New Roman" w:hint="eastAsia"/>
        </w:rPr>
        <w:t>、公共の精神</w:t>
      </w:r>
      <w:r w:rsidR="00620C49">
        <w:rPr>
          <w:rFonts w:ascii="ＭＳ 明朝" w:eastAsia="ＭＳ 明朝" w:hAnsi="ＭＳ 明朝" w:cs="Times New Roman" w:hint="eastAsia"/>
        </w:rPr>
        <w:t>について考えを深め</w:t>
      </w:r>
      <w:r w:rsidR="006D181F">
        <w:rPr>
          <w:rFonts w:ascii="ＭＳ 明朝" w:eastAsia="ＭＳ 明朝" w:hAnsi="ＭＳ 明朝" w:cs="Times New Roman" w:hint="eastAsia"/>
        </w:rPr>
        <w:t>られるように</w:t>
      </w:r>
      <w:r w:rsidR="00321C3E">
        <w:rPr>
          <w:rFonts w:ascii="ＭＳ 明朝" w:eastAsia="ＭＳ 明朝" w:hAnsi="ＭＳ 明朝" w:cs="Times New Roman" w:hint="eastAsia"/>
        </w:rPr>
        <w:t>したい。また</w:t>
      </w:r>
      <w:r w:rsidR="00620C49">
        <w:rPr>
          <w:rFonts w:ascii="ＭＳ 明朝" w:eastAsia="ＭＳ 明朝" w:hAnsi="ＭＳ 明朝" w:cs="Times New Roman" w:hint="eastAsia"/>
        </w:rPr>
        <w:t>、</w:t>
      </w:r>
      <w:r w:rsidR="005E1B1E">
        <w:rPr>
          <w:rFonts w:ascii="ＭＳ 明朝" w:eastAsia="ＭＳ 明朝" w:hAnsi="ＭＳ 明朝" w:cs="Times New Roman" w:hint="eastAsia"/>
        </w:rPr>
        <w:t>社会生活を</w:t>
      </w:r>
      <w:r w:rsidR="0062419D">
        <w:rPr>
          <w:rFonts w:ascii="ＭＳ 明朝" w:eastAsia="ＭＳ 明朝" w:hAnsi="ＭＳ 明朝" w:cs="Times New Roman" w:hint="eastAsia"/>
        </w:rPr>
        <w:t>よりよいものにしていくためには、社会のルールやマナーを大切にして自他への配慮と思いやりをもち、周りの人々と声をかけ合って、ともに明るく住みやすい世の中にしていこうとする気持ちが大切である。</w:t>
      </w:r>
      <w:r w:rsidR="00620C49">
        <w:rPr>
          <w:rFonts w:ascii="ＭＳ 明朝" w:eastAsia="ＭＳ 明朝" w:hAnsi="ＭＳ 明朝" w:cs="Times New Roman" w:hint="eastAsia"/>
        </w:rPr>
        <w:t>そのような事にまで生徒一人ひとりの考えを深めていきたい。</w:t>
      </w:r>
    </w:p>
    <w:p w:rsidR="00545D38" w:rsidRPr="00545D38" w:rsidRDefault="00545D38" w:rsidP="005E5B33">
      <w:pPr>
        <w:rPr>
          <w:rFonts w:ascii="ＭＳ 明朝" w:eastAsia="ＭＳ 明朝" w:hAnsi="ＭＳ 明朝" w:cs="Times New Roman"/>
        </w:rPr>
      </w:pPr>
    </w:p>
    <w:p w:rsid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（２）子どもの実態について</w:t>
      </w:r>
    </w:p>
    <w:p w:rsidR="009717E4" w:rsidRDefault="009D169D" w:rsidP="00063A4D">
      <w:pPr>
        <w:ind w:left="420" w:hangingChars="200" w:hanging="420"/>
        <w:rPr>
          <w:rFonts w:ascii="ＭＳ 明朝" w:eastAsia="ＭＳ 明朝" w:hAnsi="ＭＳ 明朝" w:cs="Times New Roman"/>
        </w:rPr>
      </w:pPr>
      <w:r>
        <w:rPr>
          <w:rFonts w:ascii="ＭＳ 明朝" w:eastAsia="ＭＳ 明朝" w:hAnsi="ＭＳ 明朝" w:cs="Times New Roman" w:hint="eastAsia"/>
        </w:rPr>
        <w:t xml:space="preserve">　　　本学級</w:t>
      </w:r>
      <w:r w:rsidR="003961A4">
        <w:rPr>
          <w:rFonts w:ascii="ＭＳ 明朝" w:eastAsia="ＭＳ 明朝" w:hAnsi="ＭＳ 明朝" w:cs="Times New Roman" w:hint="eastAsia"/>
        </w:rPr>
        <w:t>は、</w:t>
      </w:r>
      <w:r w:rsidR="005E5B33">
        <w:rPr>
          <w:rFonts w:ascii="ＭＳ 明朝" w:eastAsia="ＭＳ 明朝" w:hAnsi="ＭＳ 明朝" w:cs="Times New Roman" w:hint="eastAsia"/>
        </w:rPr>
        <w:t>笑顔</w:t>
      </w:r>
      <w:r w:rsidR="00321C3E">
        <w:rPr>
          <w:rFonts w:ascii="ＭＳ 明朝" w:eastAsia="ＭＳ 明朝" w:hAnsi="ＭＳ 明朝" w:cs="Times New Roman" w:hint="eastAsia"/>
        </w:rPr>
        <w:t>が多く、</w:t>
      </w:r>
      <w:r>
        <w:rPr>
          <w:rFonts w:ascii="ＭＳ 明朝" w:eastAsia="ＭＳ 明朝" w:hAnsi="ＭＳ 明朝" w:cs="Times New Roman" w:hint="eastAsia"/>
        </w:rPr>
        <w:t>明るい雰囲気である</w:t>
      </w:r>
      <w:r w:rsidR="00293F6E">
        <w:rPr>
          <w:rFonts w:ascii="ＭＳ 明朝" w:eastAsia="ＭＳ 明朝" w:hAnsi="ＭＳ 明朝" w:cs="Times New Roman" w:hint="eastAsia"/>
        </w:rPr>
        <w:t>。</w:t>
      </w:r>
      <w:r w:rsidR="009717E4">
        <w:rPr>
          <w:rFonts w:ascii="ＭＳ 明朝" w:eastAsia="ＭＳ 明朝" w:hAnsi="ＭＳ 明朝" w:cs="Times New Roman" w:hint="eastAsia"/>
        </w:rPr>
        <w:t>明朗活発だが</w:t>
      </w:r>
      <w:r w:rsidR="00293F6E">
        <w:rPr>
          <w:rFonts w:ascii="ＭＳ 明朝" w:eastAsia="ＭＳ 明朝" w:hAnsi="ＭＳ 明朝" w:cs="Times New Roman" w:hint="eastAsia"/>
        </w:rPr>
        <w:t>、幼さの残る生徒が多く、</w:t>
      </w:r>
      <w:r w:rsidR="009717E4">
        <w:rPr>
          <w:rFonts w:ascii="ＭＳ 明朝" w:eastAsia="ＭＳ 明朝" w:hAnsi="ＭＳ 明朝" w:cs="Times New Roman" w:hint="eastAsia"/>
        </w:rPr>
        <w:t>男女分け隔てなく関わることができ</w:t>
      </w:r>
      <w:r w:rsidR="00AE4138">
        <w:rPr>
          <w:rFonts w:ascii="ＭＳ 明朝" w:eastAsia="ＭＳ 明朝" w:hAnsi="ＭＳ 明朝" w:cs="Times New Roman" w:hint="eastAsia"/>
        </w:rPr>
        <w:t>る生徒が多い。また、</w:t>
      </w:r>
      <w:r w:rsidR="00321C3E">
        <w:rPr>
          <w:rFonts w:ascii="ＭＳ 明朝" w:eastAsia="ＭＳ 明朝" w:hAnsi="ＭＳ 明朝" w:cs="Times New Roman" w:hint="eastAsia"/>
        </w:rPr>
        <w:t>すすんで他の生徒の活動</w:t>
      </w:r>
      <w:r w:rsidR="00230F90">
        <w:rPr>
          <w:rFonts w:ascii="ＭＳ 明朝" w:eastAsia="ＭＳ 明朝" w:hAnsi="ＭＳ 明朝" w:cs="Times New Roman" w:hint="eastAsia"/>
        </w:rPr>
        <w:t>を手伝うことができ</w:t>
      </w:r>
      <w:r w:rsidR="00321C3E">
        <w:rPr>
          <w:rFonts w:ascii="ＭＳ 明朝" w:eastAsia="ＭＳ 明朝" w:hAnsi="ＭＳ 明朝" w:cs="Times New Roman" w:hint="eastAsia"/>
        </w:rPr>
        <w:t>たり、学級のために行動</w:t>
      </w:r>
      <w:r w:rsidR="00411F76">
        <w:rPr>
          <w:rFonts w:ascii="ＭＳ 明朝" w:eastAsia="ＭＳ 明朝" w:hAnsi="ＭＳ 明朝" w:cs="Times New Roman" w:hint="eastAsia"/>
        </w:rPr>
        <w:t>できたりす</w:t>
      </w:r>
      <w:r w:rsidR="00230F90">
        <w:rPr>
          <w:rFonts w:ascii="ＭＳ 明朝" w:eastAsia="ＭＳ 明朝" w:hAnsi="ＭＳ 明朝" w:cs="Times New Roman" w:hint="eastAsia"/>
        </w:rPr>
        <w:t>る生徒もいる。</w:t>
      </w:r>
      <w:r w:rsidR="00293F6E">
        <w:rPr>
          <w:rFonts w:ascii="ＭＳ 明朝" w:eastAsia="ＭＳ 明朝" w:hAnsi="ＭＳ 明朝" w:cs="Times New Roman" w:hint="eastAsia"/>
        </w:rPr>
        <w:t>しかし、時に</w:t>
      </w:r>
      <w:r w:rsidR="00321C3E">
        <w:rPr>
          <w:rFonts w:ascii="ＭＳ 明朝" w:eastAsia="ＭＳ 明朝" w:hAnsi="ＭＳ 明朝" w:cs="Times New Roman" w:hint="eastAsia"/>
        </w:rPr>
        <w:t>自分のことを優先するために時間に遅れてしまうなど、周りに迷惑をかける</w:t>
      </w:r>
      <w:r w:rsidR="00293F6E">
        <w:rPr>
          <w:rFonts w:ascii="ＭＳ 明朝" w:eastAsia="ＭＳ 明朝" w:hAnsi="ＭＳ 明朝" w:cs="Times New Roman" w:hint="eastAsia"/>
        </w:rPr>
        <w:t>場面が</w:t>
      </w:r>
      <w:r w:rsidR="00AE4138">
        <w:rPr>
          <w:rFonts w:ascii="ＭＳ 明朝" w:eastAsia="ＭＳ 明朝" w:hAnsi="ＭＳ 明朝" w:cs="Times New Roman" w:hint="eastAsia"/>
        </w:rPr>
        <w:t>見られる</w:t>
      </w:r>
      <w:r w:rsidR="00293F6E">
        <w:rPr>
          <w:rFonts w:ascii="ＭＳ 明朝" w:eastAsia="ＭＳ 明朝" w:hAnsi="ＭＳ 明朝" w:cs="Times New Roman" w:hint="eastAsia"/>
        </w:rPr>
        <w:t>こともある。</w:t>
      </w:r>
    </w:p>
    <w:p w:rsidR="007A6F79" w:rsidRDefault="00063A4D" w:rsidP="009717E4">
      <w:pPr>
        <w:ind w:leftChars="200" w:left="420" w:firstLineChars="100" w:firstLine="210"/>
        <w:rPr>
          <w:rFonts w:ascii="ＭＳ 明朝" w:eastAsia="ＭＳ 明朝" w:hAnsi="ＭＳ 明朝" w:cs="Times New Roman"/>
        </w:rPr>
      </w:pPr>
      <w:r>
        <w:rPr>
          <w:rFonts w:ascii="ＭＳ 明朝" w:eastAsia="ＭＳ 明朝" w:hAnsi="ＭＳ 明朝" w:cs="Times New Roman" w:hint="eastAsia"/>
        </w:rPr>
        <w:t>本教材を通して、</w:t>
      </w:r>
      <w:r w:rsidR="00321C3E">
        <w:rPr>
          <w:rFonts w:ascii="ＭＳ 明朝" w:eastAsia="ＭＳ 明朝" w:hAnsi="ＭＳ 明朝" w:cs="Times New Roman" w:hint="eastAsia"/>
        </w:rPr>
        <w:t>自己中心的な言動ではなく、ルールを</w:t>
      </w:r>
      <w:r w:rsidR="009717E4">
        <w:rPr>
          <w:rFonts w:ascii="ＭＳ 明朝" w:eastAsia="ＭＳ 明朝" w:hAnsi="ＭＳ 明朝" w:cs="Times New Roman" w:hint="eastAsia"/>
        </w:rPr>
        <w:t>守る</w:t>
      </w:r>
      <w:r w:rsidR="00321C3E">
        <w:rPr>
          <w:rFonts w:ascii="ＭＳ 明朝" w:eastAsia="ＭＳ 明朝" w:hAnsi="ＭＳ 明朝" w:cs="Times New Roman" w:hint="eastAsia"/>
        </w:rPr>
        <w:t>こと、さらに、</w:t>
      </w:r>
      <w:r>
        <w:rPr>
          <w:rFonts w:ascii="ＭＳ 明朝" w:eastAsia="ＭＳ 明朝" w:hAnsi="ＭＳ 明朝" w:cs="Times New Roman" w:hint="eastAsia"/>
        </w:rPr>
        <w:t>相手への配慮と思いやりを大切にし、明るく住みやすい世の中にして</w:t>
      </w:r>
      <w:r w:rsidR="009717E4">
        <w:rPr>
          <w:rFonts w:ascii="ＭＳ 明朝" w:eastAsia="ＭＳ 明朝" w:hAnsi="ＭＳ 明朝" w:cs="Times New Roman" w:hint="eastAsia"/>
        </w:rPr>
        <w:t>いくためには、何を大切にしていけば</w:t>
      </w:r>
      <w:r w:rsidR="00007691">
        <w:rPr>
          <w:rFonts w:ascii="ＭＳ 明朝" w:eastAsia="ＭＳ 明朝" w:hAnsi="ＭＳ 明朝" w:cs="Times New Roman" w:hint="eastAsia"/>
        </w:rPr>
        <w:t>よ</w:t>
      </w:r>
      <w:r w:rsidR="009717E4">
        <w:rPr>
          <w:rFonts w:ascii="ＭＳ 明朝" w:eastAsia="ＭＳ 明朝" w:hAnsi="ＭＳ 明朝" w:cs="Times New Roman" w:hint="eastAsia"/>
        </w:rPr>
        <w:t>いのかを</w:t>
      </w:r>
      <w:r w:rsidR="00A3303C">
        <w:rPr>
          <w:rFonts w:ascii="ＭＳ 明朝" w:eastAsia="ＭＳ 明朝" w:hAnsi="ＭＳ 明朝" w:cs="Times New Roman" w:hint="eastAsia"/>
        </w:rPr>
        <w:t>考えることをもとにして、公共の精神について</w:t>
      </w:r>
      <w:r w:rsidR="009717E4">
        <w:rPr>
          <w:rFonts w:ascii="ＭＳ 明朝" w:eastAsia="ＭＳ 明朝" w:hAnsi="ＭＳ 明朝" w:cs="Times New Roman" w:hint="eastAsia"/>
        </w:rPr>
        <w:t>考え</w:t>
      </w:r>
      <w:r>
        <w:rPr>
          <w:rFonts w:ascii="ＭＳ 明朝" w:eastAsia="ＭＳ 明朝" w:hAnsi="ＭＳ 明朝" w:cs="Times New Roman" w:hint="eastAsia"/>
        </w:rPr>
        <w:t>させたい。</w:t>
      </w:r>
    </w:p>
    <w:p w:rsidR="00620C49" w:rsidRPr="007A6F79" w:rsidRDefault="00620C49" w:rsidP="007A6F79">
      <w:pPr>
        <w:rPr>
          <w:rFonts w:ascii="ＭＳ 明朝" w:eastAsia="ＭＳ 明朝" w:hAnsi="ＭＳ 明朝" w:cs="Times New Roman"/>
        </w:rPr>
      </w:pPr>
    </w:p>
    <w:p w:rsidR="007A6F79" w:rsidRP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t>４　本時の構想</w:t>
      </w:r>
    </w:p>
    <w:p w:rsidR="007A6F79" w:rsidRPr="007A6F79" w:rsidRDefault="007A6F79" w:rsidP="00545D38">
      <w:pPr>
        <w:rPr>
          <w:rFonts w:ascii="ＭＳ 明朝" w:eastAsia="ＭＳ 明朝" w:hAnsi="ＭＳ 明朝" w:cs="Times New Roman"/>
        </w:rPr>
      </w:pPr>
      <w:r w:rsidRPr="007A6F79">
        <w:rPr>
          <w:rFonts w:ascii="ＭＳ 明朝" w:eastAsia="ＭＳ 明朝" w:hAnsi="ＭＳ 明朝" w:cs="Times New Roman" w:hint="eastAsia"/>
        </w:rPr>
        <w:t>（１）本時のねらい</w:t>
      </w:r>
    </w:p>
    <w:p w:rsidR="00942BBA" w:rsidRDefault="00C4727F" w:rsidP="00C4727F">
      <w:pPr>
        <w:ind w:leftChars="202" w:left="634" w:hangingChars="100" w:hanging="210"/>
        <w:rPr>
          <w:rFonts w:ascii="ＭＳ 明朝" w:eastAsia="ＭＳ 明朝" w:hAnsi="ＭＳ 明朝" w:cs="Times New Roman"/>
        </w:rPr>
      </w:pPr>
      <w:r>
        <w:rPr>
          <w:rFonts w:ascii="ＭＳ 明朝" w:eastAsia="ＭＳ 明朝" w:hAnsi="ＭＳ 明朝" w:cs="Times New Roman" w:hint="eastAsia"/>
        </w:rPr>
        <w:t xml:space="preserve">・　</w:t>
      </w:r>
      <w:r w:rsidR="00A912BE">
        <w:rPr>
          <w:rFonts w:ascii="ＭＳ 明朝" w:eastAsia="ＭＳ 明朝" w:hAnsi="ＭＳ 明朝" w:cs="Times New Roman" w:hint="eastAsia"/>
        </w:rPr>
        <w:t>無人スタン</w:t>
      </w:r>
      <w:r w:rsidR="00293F6E">
        <w:rPr>
          <w:rFonts w:ascii="ＭＳ 明朝" w:eastAsia="ＭＳ 明朝" w:hAnsi="ＭＳ 明朝" w:cs="Times New Roman" w:hint="eastAsia"/>
        </w:rPr>
        <w:t>ドをめぐる登場人物の心情を考え</w:t>
      </w:r>
      <w:r w:rsidR="006D181F">
        <w:rPr>
          <w:rFonts w:ascii="ＭＳ 明朝" w:eastAsia="ＭＳ 明朝" w:hAnsi="ＭＳ 明朝" w:cs="Times New Roman" w:hint="eastAsia"/>
        </w:rPr>
        <w:t>、</w:t>
      </w:r>
      <w:r w:rsidR="00321C3E">
        <w:rPr>
          <w:rFonts w:ascii="ＭＳ 明朝" w:eastAsia="ＭＳ 明朝" w:hAnsi="ＭＳ 明朝" w:cs="Times New Roman" w:hint="eastAsia"/>
        </w:rPr>
        <w:t>他者と意見</w:t>
      </w:r>
      <w:r w:rsidR="00293F6E">
        <w:rPr>
          <w:rFonts w:ascii="ＭＳ 明朝" w:eastAsia="ＭＳ 明朝" w:hAnsi="ＭＳ 明朝" w:cs="Times New Roman" w:hint="eastAsia"/>
        </w:rPr>
        <w:t>交換をすることで、</w:t>
      </w:r>
      <w:r w:rsidR="007618EC">
        <w:rPr>
          <w:rFonts w:ascii="ＭＳ 明朝" w:eastAsia="ＭＳ 明朝" w:hAnsi="ＭＳ 明朝" w:cs="Times New Roman" w:hint="eastAsia"/>
        </w:rPr>
        <w:t>公共の精神</w:t>
      </w:r>
      <w:r w:rsidR="00A912BE">
        <w:rPr>
          <w:rFonts w:ascii="ＭＳ 明朝" w:eastAsia="ＭＳ 明朝" w:hAnsi="ＭＳ 明朝" w:cs="Times New Roman" w:hint="eastAsia"/>
        </w:rPr>
        <w:t>を深めることができる</w:t>
      </w:r>
      <w:r w:rsidR="00545D38">
        <w:rPr>
          <w:rFonts w:ascii="ＭＳ 明朝" w:eastAsia="ＭＳ 明朝" w:hAnsi="ＭＳ 明朝" w:cs="Times New Roman" w:hint="eastAsia"/>
        </w:rPr>
        <w:t>。</w:t>
      </w:r>
    </w:p>
    <w:p w:rsidR="009717E4" w:rsidRPr="00293F6E" w:rsidRDefault="009717E4" w:rsidP="00293F6E">
      <w:pPr>
        <w:ind w:leftChars="202" w:left="424" w:firstLineChars="97" w:firstLine="204"/>
        <w:rPr>
          <w:rFonts w:ascii="ＭＳ 明朝" w:eastAsia="ＭＳ 明朝" w:hAnsi="ＭＳ 明朝" w:cs="Times New Roman"/>
        </w:rPr>
      </w:pPr>
    </w:p>
    <w:p w:rsidR="007A6F79" w:rsidRPr="007A6F79" w:rsidRDefault="00D178FF" w:rsidP="007A6F79">
      <w:pPr>
        <w:rPr>
          <w:rFonts w:ascii="ＭＳ 明朝" w:eastAsia="ＭＳ 明朝" w:hAnsi="ＭＳ 明朝" w:cs="Times New Roman"/>
        </w:rPr>
      </w:pPr>
      <w:r>
        <w:rPr>
          <w:rFonts w:ascii="ＭＳ 明朝" w:eastAsia="ＭＳ 明朝" w:hAnsi="ＭＳ 明朝" w:cs="Times New Roman" w:hint="eastAsia"/>
        </w:rPr>
        <w:t>（２）ねらいにせまる学習活動</w:t>
      </w:r>
    </w:p>
    <w:p w:rsidR="007A6F79" w:rsidRDefault="00A912BE" w:rsidP="007A6F79">
      <w:pPr>
        <w:rPr>
          <w:rFonts w:ascii="ＭＳ 明朝" w:eastAsia="ＭＳ 明朝" w:hAnsi="ＭＳ 明朝" w:cs="Times New Roman"/>
        </w:rPr>
      </w:pPr>
      <w:r>
        <w:rPr>
          <w:rFonts w:ascii="ＭＳ 明朝" w:eastAsia="ＭＳ 明朝" w:hAnsi="ＭＳ 明朝" w:cs="Times New Roman" w:hint="eastAsia"/>
        </w:rPr>
        <w:t xml:space="preserve">　　・　学級全体での意見交換</w:t>
      </w:r>
      <w:r w:rsidR="007618EC">
        <w:rPr>
          <w:rFonts w:ascii="ＭＳ 明朝" w:eastAsia="ＭＳ 明朝" w:hAnsi="ＭＳ 明朝" w:cs="Times New Roman" w:hint="eastAsia"/>
        </w:rPr>
        <w:t>を通して</w:t>
      </w:r>
      <w:r w:rsidR="00942BBA">
        <w:rPr>
          <w:rFonts w:ascii="ＭＳ 明朝" w:eastAsia="ＭＳ 明朝" w:hAnsi="ＭＳ 明朝" w:cs="Times New Roman" w:hint="eastAsia"/>
        </w:rPr>
        <w:t>、他者の様々な考えに触れる。</w:t>
      </w:r>
    </w:p>
    <w:p w:rsidR="00321C3E" w:rsidRDefault="00942BBA" w:rsidP="007A6F79">
      <w:pPr>
        <w:rPr>
          <w:rFonts w:ascii="ＭＳ 明朝" w:eastAsia="ＭＳ 明朝" w:hAnsi="ＭＳ 明朝" w:cs="Times New Roman"/>
        </w:rPr>
      </w:pPr>
      <w:r>
        <w:rPr>
          <w:rFonts w:ascii="ＭＳ 明朝" w:eastAsia="ＭＳ 明朝" w:hAnsi="ＭＳ 明朝" w:cs="Times New Roman" w:hint="eastAsia"/>
        </w:rPr>
        <w:t xml:space="preserve">　　・　意見を記述して</w:t>
      </w:r>
      <w:r w:rsidR="00293F6E">
        <w:rPr>
          <w:rFonts w:ascii="ＭＳ 明朝" w:eastAsia="ＭＳ 明朝" w:hAnsi="ＭＳ 明朝" w:cs="Times New Roman" w:hint="eastAsia"/>
        </w:rPr>
        <w:t>から</w:t>
      </w:r>
      <w:r>
        <w:rPr>
          <w:rFonts w:ascii="ＭＳ 明朝" w:eastAsia="ＭＳ 明朝" w:hAnsi="ＭＳ 明朝" w:cs="Times New Roman" w:hint="eastAsia"/>
        </w:rPr>
        <w:t>少人数の</w:t>
      </w:r>
      <w:r w:rsidR="009717E4">
        <w:rPr>
          <w:rFonts w:ascii="ＭＳ 明朝" w:eastAsia="ＭＳ 明朝" w:hAnsi="ＭＳ 明朝" w:cs="Times New Roman" w:hint="eastAsia"/>
        </w:rPr>
        <w:t>グループで</w:t>
      </w:r>
      <w:r w:rsidR="00293F6E">
        <w:rPr>
          <w:rFonts w:ascii="ＭＳ 明朝" w:eastAsia="ＭＳ 明朝" w:hAnsi="ＭＳ 明朝" w:cs="Times New Roman" w:hint="eastAsia"/>
        </w:rPr>
        <w:t>話し合うこと</w:t>
      </w:r>
      <w:r>
        <w:rPr>
          <w:rFonts w:ascii="ＭＳ 明朝" w:eastAsia="ＭＳ 明朝" w:hAnsi="ＭＳ 明朝" w:cs="Times New Roman" w:hint="eastAsia"/>
        </w:rPr>
        <w:t>で、自分の考えを</w:t>
      </w:r>
      <w:r w:rsidR="006349E5">
        <w:rPr>
          <w:rFonts w:ascii="ＭＳ 明朝" w:eastAsia="ＭＳ 明朝" w:hAnsi="ＭＳ 明朝" w:cs="Times New Roman" w:hint="eastAsia"/>
        </w:rPr>
        <w:t>深める</w:t>
      </w:r>
      <w:r w:rsidR="00293F6E">
        <w:rPr>
          <w:rFonts w:ascii="ＭＳ 明朝" w:eastAsia="ＭＳ 明朝" w:hAnsi="ＭＳ 明朝" w:cs="Times New Roman" w:hint="eastAsia"/>
        </w:rPr>
        <w:t>。</w:t>
      </w:r>
    </w:p>
    <w:p w:rsidR="005E1B1E" w:rsidRPr="00D178FF" w:rsidRDefault="005E1B1E" w:rsidP="007A6F79">
      <w:pPr>
        <w:rPr>
          <w:rFonts w:ascii="ＭＳ 明朝" w:eastAsia="ＭＳ 明朝" w:hAnsi="ＭＳ 明朝" w:cs="Times New Roman"/>
        </w:rPr>
      </w:pPr>
    </w:p>
    <w:p w:rsidR="005E1B1E" w:rsidRDefault="005E1B1E" w:rsidP="007A6F79">
      <w:pPr>
        <w:rPr>
          <w:rFonts w:ascii="ＭＳ 明朝" w:eastAsia="ＭＳ 明朝" w:hAnsi="ＭＳ 明朝" w:cs="Times New Roman"/>
        </w:rPr>
      </w:pPr>
    </w:p>
    <w:p w:rsidR="005E1B1E" w:rsidRDefault="005E1B1E" w:rsidP="007A6F79">
      <w:pPr>
        <w:rPr>
          <w:rFonts w:ascii="ＭＳ 明朝" w:eastAsia="ＭＳ 明朝" w:hAnsi="ＭＳ 明朝" w:cs="Times New Roman"/>
        </w:rPr>
      </w:pPr>
    </w:p>
    <w:p w:rsidR="005E1B1E" w:rsidRPr="005E1B1E" w:rsidRDefault="005E1B1E" w:rsidP="007A6F79">
      <w:pPr>
        <w:rPr>
          <w:rFonts w:ascii="ＭＳ 明朝" w:eastAsia="ＭＳ 明朝" w:hAnsi="ＭＳ 明朝" w:cs="Times New Roman"/>
        </w:rPr>
      </w:pPr>
    </w:p>
    <w:p w:rsidR="00E71254" w:rsidRPr="007A6F79" w:rsidRDefault="007A6F79" w:rsidP="007A6F79">
      <w:pPr>
        <w:rPr>
          <w:rFonts w:ascii="ＭＳ 明朝" w:eastAsia="ＭＳ 明朝" w:hAnsi="ＭＳ 明朝" w:cs="Times New Roman"/>
        </w:rPr>
      </w:pPr>
      <w:r w:rsidRPr="007A6F79">
        <w:rPr>
          <w:rFonts w:ascii="ＭＳ 明朝" w:eastAsia="ＭＳ 明朝" w:hAnsi="ＭＳ 明朝" w:cs="Times New Roman" w:hint="eastAsia"/>
        </w:rPr>
        <w:lastRenderedPageBreak/>
        <w:t>（３）本時の展開</w:t>
      </w:r>
      <w:r>
        <w:rPr>
          <w:rFonts w:ascii="ＭＳ 明朝" w:eastAsia="ＭＳ 明朝" w:hAnsi="ＭＳ 明朝" w:cs="Times New Roman" w:hint="eastAsia"/>
        </w:rPr>
        <w:t>（</w:t>
      </w:r>
      <w:r w:rsidR="00D178FF">
        <w:rPr>
          <w:rFonts w:ascii="ＭＳ 明朝" w:eastAsia="ＭＳ 明朝" w:hAnsi="ＭＳ 明朝" w:cs="Times New Roman" w:hint="eastAsia"/>
          <w:u w:val="single"/>
        </w:rPr>
        <w:t>ねらいにせまる学習活動</w:t>
      </w:r>
      <w:r>
        <w:rPr>
          <w:rFonts w:ascii="ＭＳ 明朝" w:eastAsia="ＭＳ 明朝" w:hAnsi="ＭＳ 明朝" w:cs="Times New Roman" w:hint="eastAsia"/>
        </w:rPr>
        <w:t>）</w:t>
      </w:r>
    </w:p>
    <w:tbl>
      <w:tblPr>
        <w:tblStyle w:val="a7"/>
        <w:tblW w:w="9639" w:type="dxa"/>
        <w:tblInd w:w="108" w:type="dxa"/>
        <w:tblLook w:val="04A0" w:firstRow="1" w:lastRow="0" w:firstColumn="1" w:lastColumn="0" w:noHBand="0" w:noVBand="1"/>
      </w:tblPr>
      <w:tblGrid>
        <w:gridCol w:w="709"/>
        <w:gridCol w:w="4678"/>
        <w:gridCol w:w="4252"/>
      </w:tblGrid>
      <w:tr w:rsidR="007A6F79" w:rsidTr="00AC786B">
        <w:trPr>
          <w:trHeight w:val="276"/>
        </w:trPr>
        <w:tc>
          <w:tcPr>
            <w:tcW w:w="709" w:type="dxa"/>
            <w:vAlign w:val="center"/>
          </w:tcPr>
          <w:p w:rsidR="007A6F79" w:rsidRDefault="007A6F79" w:rsidP="004837B1">
            <w:pPr>
              <w:jc w:val="center"/>
            </w:pPr>
            <w:r>
              <w:rPr>
                <w:rFonts w:hint="eastAsia"/>
              </w:rPr>
              <w:t>過程</w:t>
            </w:r>
          </w:p>
        </w:tc>
        <w:tc>
          <w:tcPr>
            <w:tcW w:w="4678" w:type="dxa"/>
            <w:vAlign w:val="center"/>
          </w:tcPr>
          <w:p w:rsidR="007A6F79" w:rsidRDefault="007A6F79" w:rsidP="00611CE8">
            <w:pPr>
              <w:jc w:val="center"/>
            </w:pPr>
            <w:r>
              <w:rPr>
                <w:rFonts w:hint="eastAsia"/>
              </w:rPr>
              <w:t>学　習　活　動</w:t>
            </w:r>
          </w:p>
        </w:tc>
        <w:tc>
          <w:tcPr>
            <w:tcW w:w="4252" w:type="dxa"/>
            <w:vAlign w:val="center"/>
          </w:tcPr>
          <w:p w:rsidR="007A6F79" w:rsidRDefault="007A6F79" w:rsidP="007A6F79">
            <w:pPr>
              <w:jc w:val="center"/>
            </w:pPr>
            <w:r>
              <w:rPr>
                <w:rFonts w:hint="eastAsia"/>
              </w:rPr>
              <w:t>指導上の留意点</w:t>
            </w:r>
          </w:p>
        </w:tc>
      </w:tr>
      <w:tr w:rsidR="007A6F79" w:rsidTr="00AC786B">
        <w:trPr>
          <w:trHeight w:val="1615"/>
        </w:trPr>
        <w:tc>
          <w:tcPr>
            <w:tcW w:w="709" w:type="dxa"/>
          </w:tcPr>
          <w:p w:rsidR="00A912BE" w:rsidRDefault="00A912BE" w:rsidP="00611CE8">
            <w:pPr>
              <w:ind w:firstLineChars="50" w:firstLine="105"/>
            </w:pPr>
          </w:p>
          <w:p w:rsidR="00545D38" w:rsidRDefault="00545D38" w:rsidP="00611CE8">
            <w:pPr>
              <w:ind w:firstLineChars="50" w:firstLine="105"/>
            </w:pPr>
            <w:r>
              <w:rPr>
                <w:rFonts w:hint="eastAsia"/>
              </w:rPr>
              <w:t>つ</w:t>
            </w:r>
          </w:p>
          <w:p w:rsidR="00545D38" w:rsidRDefault="00545D38" w:rsidP="00611CE8">
            <w:pPr>
              <w:ind w:firstLineChars="50" w:firstLine="105"/>
            </w:pPr>
            <w:r>
              <w:rPr>
                <w:rFonts w:hint="eastAsia"/>
              </w:rPr>
              <w:t>か</w:t>
            </w:r>
          </w:p>
          <w:p w:rsidR="007A6F79" w:rsidRDefault="00545D38" w:rsidP="00611CE8">
            <w:pPr>
              <w:ind w:firstLineChars="50" w:firstLine="105"/>
            </w:pPr>
            <w:r>
              <w:rPr>
                <w:rFonts w:hint="eastAsia"/>
              </w:rPr>
              <w:t>む</w:t>
            </w:r>
          </w:p>
          <w:p w:rsidR="00A912BE" w:rsidRDefault="00A912BE" w:rsidP="00611CE8">
            <w:pPr>
              <w:ind w:firstLineChars="50" w:firstLine="105"/>
            </w:pPr>
          </w:p>
          <w:p w:rsidR="00AC786B" w:rsidRDefault="00AC786B" w:rsidP="00AC786B">
            <w:pPr>
              <w:ind w:firstLineChars="50" w:firstLine="105"/>
            </w:pPr>
            <w:r>
              <w:rPr>
                <w:rFonts w:hint="eastAsia"/>
              </w:rPr>
              <w:t>７</w:t>
            </w:r>
          </w:p>
          <w:p w:rsidR="007A6F79" w:rsidRDefault="007A6F79" w:rsidP="00AC786B">
            <w:pPr>
              <w:ind w:firstLineChars="50" w:firstLine="105"/>
            </w:pPr>
            <w:r>
              <w:rPr>
                <w:rFonts w:hint="eastAsia"/>
              </w:rPr>
              <w:t>分</w:t>
            </w:r>
          </w:p>
        </w:tc>
        <w:tc>
          <w:tcPr>
            <w:tcW w:w="4678" w:type="dxa"/>
          </w:tcPr>
          <w:p w:rsidR="00A912BE" w:rsidRPr="001E103B" w:rsidRDefault="00A558A0" w:rsidP="00321C3E">
            <w:pPr>
              <w:ind w:left="210" w:hangingChars="100" w:hanging="210"/>
            </w:pPr>
            <w:r>
              <w:rPr>
                <w:rFonts w:hint="eastAsia"/>
              </w:rPr>
              <w:t>１</w:t>
            </w:r>
            <w:r w:rsidR="001E103B">
              <w:rPr>
                <w:rFonts w:hint="eastAsia"/>
              </w:rPr>
              <w:t xml:space="preserve">　日ごろの生活で、「○○しておけばみんなのためになったな」と思うことはないか思い出す</w:t>
            </w:r>
            <w:r w:rsidR="00E07B32">
              <w:rPr>
                <w:rFonts w:hint="eastAsia"/>
              </w:rPr>
              <w:t>。</w:t>
            </w:r>
          </w:p>
          <w:p w:rsidR="004837B1" w:rsidRDefault="00E07B32" w:rsidP="001E103B">
            <w:pPr>
              <w:ind w:left="210" w:hangingChars="100" w:hanging="210"/>
            </w:pPr>
            <w:r>
              <w:rPr>
                <w:rFonts w:hint="eastAsia"/>
              </w:rPr>
              <w:t>２</w:t>
            </w:r>
            <w:r w:rsidR="00A558A0">
              <w:rPr>
                <w:rFonts w:hint="eastAsia"/>
              </w:rPr>
              <w:t xml:space="preserve">　</w:t>
            </w:r>
            <w:r>
              <w:rPr>
                <w:rFonts w:hint="eastAsia"/>
              </w:rPr>
              <w:t>無人スタンドの写真を</w:t>
            </w:r>
            <w:r w:rsidR="001E103B">
              <w:rPr>
                <w:rFonts w:hint="eastAsia"/>
              </w:rPr>
              <w:t>提示し、本時の教材について知る</w:t>
            </w:r>
            <w:r>
              <w:rPr>
                <w:rFonts w:hint="eastAsia"/>
              </w:rPr>
              <w:t>。</w:t>
            </w:r>
          </w:p>
          <w:p w:rsidR="00E07B32" w:rsidRDefault="00E07B32" w:rsidP="004837B1"/>
          <w:p w:rsidR="00A558A0" w:rsidRDefault="00A558A0" w:rsidP="002332C4">
            <w:pPr>
              <w:ind w:left="420" w:hangingChars="200" w:hanging="420"/>
            </w:pPr>
          </w:p>
        </w:tc>
        <w:tc>
          <w:tcPr>
            <w:tcW w:w="4252" w:type="dxa"/>
          </w:tcPr>
          <w:p w:rsidR="00A912BE" w:rsidRDefault="00631832" w:rsidP="00321C3E">
            <w:pPr>
              <w:ind w:left="212" w:hangingChars="101" w:hanging="212"/>
            </w:pPr>
            <w:r>
              <w:rPr>
                <w:rFonts w:hint="eastAsia"/>
              </w:rPr>
              <w:t xml:space="preserve">・　</w:t>
            </w:r>
            <w:r w:rsidR="009D5E88">
              <w:rPr>
                <w:rFonts w:hint="eastAsia"/>
              </w:rPr>
              <w:t>市松模様</w:t>
            </w:r>
            <w:r w:rsidR="00321C3E">
              <w:rPr>
                <w:rFonts w:hint="eastAsia"/>
              </w:rPr>
              <w:t>の</w:t>
            </w:r>
            <w:r w:rsidR="00942BBA">
              <w:rPr>
                <w:rFonts w:hint="eastAsia"/>
              </w:rPr>
              <w:t>コの字型隊形で</w:t>
            </w:r>
            <w:r w:rsidR="009D5E88">
              <w:rPr>
                <w:rFonts w:hint="eastAsia"/>
              </w:rPr>
              <w:t>授業を始める。</w:t>
            </w:r>
          </w:p>
          <w:p w:rsidR="00A3303C" w:rsidRDefault="00A3303C" w:rsidP="00321C3E">
            <w:pPr>
              <w:ind w:left="212" w:hangingChars="101" w:hanging="212"/>
            </w:pPr>
          </w:p>
          <w:p w:rsidR="009D5E88" w:rsidRDefault="00631832" w:rsidP="00631832">
            <w:pPr>
              <w:ind w:left="212" w:hangingChars="101" w:hanging="212"/>
            </w:pPr>
            <w:r>
              <w:rPr>
                <w:rFonts w:hint="eastAsia"/>
              </w:rPr>
              <w:t xml:space="preserve">・　</w:t>
            </w:r>
            <w:r w:rsidR="00E07B32">
              <w:rPr>
                <w:rFonts w:hint="eastAsia"/>
              </w:rPr>
              <w:t>無人スタンドを舞台にした物語であることを伝える。</w:t>
            </w:r>
          </w:p>
          <w:p w:rsidR="00A912BE" w:rsidRPr="002332C4" w:rsidRDefault="00631832" w:rsidP="00942BBA">
            <w:pPr>
              <w:ind w:left="214" w:hanging="213"/>
            </w:pPr>
            <w:r>
              <w:rPr>
                <w:rFonts w:hint="eastAsia"/>
              </w:rPr>
              <w:t>・</w:t>
            </w:r>
            <w:r w:rsidR="009D5E88">
              <w:rPr>
                <w:rFonts w:hint="eastAsia"/>
              </w:rPr>
              <w:t xml:space="preserve">　</w:t>
            </w:r>
            <w:r w:rsidR="00E07B32">
              <w:rPr>
                <w:rFonts w:hint="eastAsia"/>
              </w:rPr>
              <w:t>無人スタンドの写真を提示して、無人スタンドについて知っていることを聞く。</w:t>
            </w:r>
          </w:p>
        </w:tc>
      </w:tr>
      <w:tr w:rsidR="007A6F79" w:rsidTr="00AC786B">
        <w:trPr>
          <w:trHeight w:val="2440"/>
        </w:trPr>
        <w:tc>
          <w:tcPr>
            <w:tcW w:w="709" w:type="dxa"/>
          </w:tcPr>
          <w:p w:rsidR="007A6F79" w:rsidRDefault="007A6F79" w:rsidP="00611CE8"/>
          <w:p w:rsidR="0097476C" w:rsidRDefault="0097476C" w:rsidP="0097476C">
            <w:pPr>
              <w:ind w:firstLineChars="50" w:firstLine="105"/>
            </w:pPr>
          </w:p>
          <w:p w:rsidR="0097476C" w:rsidRDefault="0097476C" w:rsidP="0097476C">
            <w:pPr>
              <w:ind w:firstLineChars="50" w:firstLine="105"/>
            </w:pPr>
            <w:r>
              <w:rPr>
                <w:rFonts w:hint="eastAsia"/>
              </w:rPr>
              <w:t>深</w:t>
            </w:r>
          </w:p>
          <w:p w:rsidR="0097476C" w:rsidRDefault="0097476C" w:rsidP="0097476C">
            <w:pPr>
              <w:ind w:firstLineChars="50" w:firstLine="105"/>
            </w:pPr>
          </w:p>
          <w:p w:rsidR="0097476C" w:rsidRDefault="0097476C" w:rsidP="0097476C">
            <w:pPr>
              <w:ind w:firstLineChars="50" w:firstLine="105"/>
            </w:pPr>
            <w:r>
              <w:rPr>
                <w:rFonts w:hint="eastAsia"/>
              </w:rPr>
              <w:t>め</w:t>
            </w:r>
          </w:p>
          <w:p w:rsidR="0097476C" w:rsidRDefault="0097476C" w:rsidP="0097476C">
            <w:pPr>
              <w:ind w:firstLineChars="50" w:firstLine="105"/>
            </w:pPr>
          </w:p>
          <w:p w:rsidR="00545D38" w:rsidRDefault="0097476C" w:rsidP="0097476C">
            <w:pPr>
              <w:ind w:firstLineChars="50" w:firstLine="105"/>
            </w:pPr>
            <w:r>
              <w:rPr>
                <w:rFonts w:hint="eastAsia"/>
              </w:rPr>
              <w:t>る</w:t>
            </w:r>
          </w:p>
          <w:p w:rsidR="00545D38" w:rsidRDefault="00545D38" w:rsidP="0097476C"/>
          <w:p w:rsidR="007A6F79" w:rsidRDefault="001E103B" w:rsidP="00611CE8">
            <w:pPr>
              <w:ind w:firstLineChars="50" w:firstLine="105"/>
            </w:pPr>
            <w:r>
              <w:rPr>
                <w:rFonts w:hint="eastAsia"/>
              </w:rPr>
              <w:t>35</w:t>
            </w:r>
          </w:p>
          <w:p w:rsidR="007A6F79" w:rsidRDefault="007A6F79" w:rsidP="00611CE8">
            <w:pPr>
              <w:ind w:firstLineChars="50" w:firstLine="105"/>
            </w:pPr>
            <w:r>
              <w:rPr>
                <w:rFonts w:hint="eastAsia"/>
              </w:rPr>
              <w:t>分</w:t>
            </w:r>
          </w:p>
          <w:p w:rsidR="009D5E88" w:rsidRDefault="009D5E88" w:rsidP="00611CE8">
            <w:pPr>
              <w:ind w:firstLineChars="50" w:firstLine="105"/>
            </w:pPr>
          </w:p>
        </w:tc>
        <w:tc>
          <w:tcPr>
            <w:tcW w:w="4678" w:type="dxa"/>
          </w:tcPr>
          <w:p w:rsidR="00E07B32" w:rsidRDefault="00E07B32" w:rsidP="00B5438C">
            <w:r w:rsidRPr="00E07B32">
              <w:rPr>
                <w:rFonts w:hint="eastAsia"/>
              </w:rPr>
              <w:t>３</w:t>
            </w:r>
            <w:r w:rsidR="00D178FF">
              <w:rPr>
                <w:rFonts w:hint="eastAsia"/>
              </w:rPr>
              <w:t xml:space="preserve">　教材の</w:t>
            </w:r>
            <w:r w:rsidR="00EE4B2D">
              <w:rPr>
                <w:rFonts w:hint="eastAsia"/>
              </w:rPr>
              <w:t>前半の</w:t>
            </w:r>
            <w:r w:rsidR="009D5E88">
              <w:rPr>
                <w:rFonts w:hint="eastAsia"/>
              </w:rPr>
              <w:t>範読を聞き、内容を理解</w:t>
            </w:r>
            <w:r>
              <w:rPr>
                <w:rFonts w:hint="eastAsia"/>
              </w:rPr>
              <w:t>する。</w:t>
            </w:r>
          </w:p>
          <w:p w:rsidR="00EE4B2D" w:rsidRDefault="00EE4B2D" w:rsidP="00321C3E">
            <w:pPr>
              <w:ind w:leftChars="16" w:left="458" w:hangingChars="202" w:hanging="424"/>
            </w:pPr>
            <w:r>
              <w:rPr>
                <w:rFonts w:hint="eastAsia"/>
              </w:rPr>
              <w:t xml:space="preserve">　</w:t>
            </w:r>
            <w:r w:rsidR="009D5E88">
              <w:rPr>
                <w:rFonts w:hint="eastAsia"/>
              </w:rPr>
              <w:t xml:space="preserve">◯　</w:t>
            </w:r>
            <w:r>
              <w:rPr>
                <w:rFonts w:hint="eastAsia"/>
              </w:rPr>
              <w:t>どうして少年は戸惑いの表情を見せたのだろうか。</w:t>
            </w:r>
          </w:p>
          <w:p w:rsidR="005E1B1E" w:rsidRDefault="005E1B1E" w:rsidP="005E1B1E">
            <w:pPr>
              <w:ind w:leftChars="216" w:left="458" w:hangingChars="2" w:hanging="4"/>
            </w:pPr>
            <w:r>
              <w:rPr>
                <w:rFonts w:hint="eastAsia"/>
              </w:rPr>
              <w:t>＜予想される</w:t>
            </w:r>
            <w:r w:rsidR="00D86C6C">
              <w:rPr>
                <w:rFonts w:hint="eastAsia"/>
              </w:rPr>
              <w:t>意見</w:t>
            </w:r>
            <w:r>
              <w:rPr>
                <w:rFonts w:hint="eastAsia"/>
              </w:rPr>
              <w:t>＞</w:t>
            </w:r>
          </w:p>
          <w:p w:rsidR="00321C3E" w:rsidRDefault="00007691" w:rsidP="00321C3E">
            <w:pPr>
              <w:ind w:leftChars="16" w:left="458" w:hangingChars="202" w:hanging="424"/>
            </w:pPr>
            <w:r>
              <w:rPr>
                <w:rFonts w:hint="eastAsia"/>
              </w:rPr>
              <w:t xml:space="preserve">　　　・　お金が足り</w:t>
            </w:r>
            <w:r w:rsidR="005E1B1E">
              <w:rPr>
                <w:rFonts w:hint="eastAsia"/>
              </w:rPr>
              <w:t>なかったから。</w:t>
            </w:r>
          </w:p>
          <w:p w:rsidR="006349E5" w:rsidRPr="006349E5" w:rsidRDefault="005E1B1E" w:rsidP="005E1B1E">
            <w:pPr>
              <w:ind w:leftChars="16" w:left="878" w:hangingChars="402" w:hanging="844"/>
            </w:pPr>
            <w:r>
              <w:rPr>
                <w:rFonts w:hint="eastAsia"/>
              </w:rPr>
              <w:t xml:space="preserve">　　　・　百円で持って行こうとしたのを見られたから。</w:t>
            </w:r>
          </w:p>
          <w:p w:rsidR="00EE4B2D" w:rsidRPr="006D181F" w:rsidRDefault="00D178FF" w:rsidP="00A912BE">
            <w:pPr>
              <w:ind w:leftChars="16" w:left="175" w:hangingChars="67" w:hanging="141"/>
              <w:rPr>
                <w:u w:val="single"/>
              </w:rPr>
            </w:pPr>
            <w:r>
              <w:rPr>
                <w:rFonts w:hint="eastAsia"/>
              </w:rPr>
              <w:t>４　教材</w:t>
            </w:r>
            <w:r w:rsidR="00A912BE">
              <w:rPr>
                <w:rFonts w:hint="eastAsia"/>
              </w:rPr>
              <w:t>の後半の範読を聞き、内容を理解し、</w:t>
            </w:r>
            <w:r w:rsidR="00A912BE" w:rsidRPr="006D181F">
              <w:rPr>
                <w:rFonts w:hint="eastAsia"/>
                <w:u w:val="single"/>
              </w:rPr>
              <w:t>「わたし」と「千葉さん」の心情を考え、自分の意見をワークシートの記入し、発表する。</w:t>
            </w:r>
          </w:p>
          <w:p w:rsidR="00A912BE" w:rsidRDefault="00EE4B2D" w:rsidP="006349E5">
            <w:pPr>
              <w:ind w:leftChars="16" w:left="458" w:hangingChars="202" w:hanging="424"/>
            </w:pPr>
            <w:r>
              <w:rPr>
                <w:rFonts w:hint="eastAsia"/>
              </w:rPr>
              <w:t xml:space="preserve">　◯　あなたは、「わたし」と「千葉さん」のどちらに共感しますか。</w:t>
            </w:r>
          </w:p>
          <w:p w:rsidR="005E1B1E" w:rsidRDefault="00D86C6C" w:rsidP="005E1B1E">
            <w:pPr>
              <w:ind w:leftChars="216" w:left="458" w:hangingChars="2" w:hanging="4"/>
            </w:pPr>
            <w:r>
              <w:rPr>
                <w:rFonts w:hint="eastAsia"/>
              </w:rPr>
              <w:t>＜予想される意見</w:t>
            </w:r>
            <w:r w:rsidR="005E1B1E">
              <w:rPr>
                <w:rFonts w:hint="eastAsia"/>
              </w:rPr>
              <w:t>＞</w:t>
            </w:r>
          </w:p>
          <w:p w:rsidR="005E1B1E" w:rsidRDefault="005E1B1E" w:rsidP="005E1B1E">
            <w:pPr>
              <w:ind w:leftChars="216" w:left="458" w:hangingChars="2" w:hanging="4"/>
            </w:pPr>
            <w:r>
              <w:rPr>
                <w:rFonts w:hint="eastAsia"/>
              </w:rPr>
              <w:t>【わたし】</w:t>
            </w:r>
          </w:p>
          <w:p w:rsidR="006349E5" w:rsidRDefault="005E1B1E" w:rsidP="006349E5">
            <w:pPr>
              <w:ind w:leftChars="16" w:left="458" w:hangingChars="202" w:hanging="424"/>
            </w:pPr>
            <w:r>
              <w:rPr>
                <w:rFonts w:hint="eastAsia"/>
              </w:rPr>
              <w:t xml:space="preserve">　　　・　少年のために注意すべきである。</w:t>
            </w:r>
          </w:p>
          <w:p w:rsidR="005E1B1E" w:rsidRDefault="005E1B1E" w:rsidP="006349E5">
            <w:pPr>
              <w:ind w:leftChars="16" w:left="458" w:hangingChars="202" w:hanging="424"/>
            </w:pPr>
            <w:r>
              <w:rPr>
                <w:rFonts w:hint="eastAsia"/>
              </w:rPr>
              <w:t xml:space="preserve">　　【千葉さん】</w:t>
            </w:r>
          </w:p>
          <w:p w:rsidR="006349E5" w:rsidRPr="006349E5" w:rsidRDefault="005E1B1E" w:rsidP="006349E5">
            <w:pPr>
              <w:ind w:leftChars="16" w:left="458" w:hangingChars="202" w:hanging="424"/>
            </w:pPr>
            <w:r>
              <w:rPr>
                <w:rFonts w:hint="eastAsia"/>
              </w:rPr>
              <w:t xml:space="preserve">　　　・　他人を簡単に疑うのはよくない。</w:t>
            </w:r>
          </w:p>
          <w:p w:rsidR="00EE4B2D" w:rsidRDefault="00EE4B2D" w:rsidP="00EE4B2D">
            <w:pPr>
              <w:ind w:leftChars="16" w:left="458" w:hangingChars="202" w:hanging="424"/>
            </w:pPr>
            <w:r>
              <w:rPr>
                <w:rFonts w:hint="eastAsia"/>
              </w:rPr>
              <w:t xml:space="preserve">５　</w:t>
            </w:r>
            <w:r w:rsidRPr="00A912BE">
              <w:rPr>
                <w:rFonts w:hint="eastAsia"/>
                <w:u w:val="single"/>
              </w:rPr>
              <w:t>問題</w:t>
            </w:r>
            <w:r w:rsidR="00A912BE" w:rsidRPr="00A912BE">
              <w:rPr>
                <w:rFonts w:hint="eastAsia"/>
                <w:u w:val="single"/>
              </w:rPr>
              <w:t>点を考え、グループで話し合う。</w:t>
            </w:r>
          </w:p>
          <w:p w:rsidR="007B7004" w:rsidRDefault="007B7004" w:rsidP="00EE4B2D">
            <w:pPr>
              <w:ind w:leftChars="16" w:left="458" w:hangingChars="202" w:hanging="424"/>
            </w:pPr>
            <w:r>
              <w:rPr>
                <w:rFonts w:hint="eastAsia"/>
              </w:rPr>
              <w:t xml:space="preserve">　◯　幸せに無人スタンドを利用している人は誰だろうか。</w:t>
            </w:r>
          </w:p>
          <w:p w:rsidR="00EE4B2D" w:rsidRDefault="00C16798" w:rsidP="00EE4B2D">
            <w:pPr>
              <w:ind w:leftChars="16" w:left="458" w:hangingChars="202" w:hanging="424"/>
            </w:pPr>
            <w:r w:rsidRPr="00E07B32">
              <w:rPr>
                <w:noProof/>
              </w:rPr>
              <mc:AlternateContent>
                <mc:Choice Requires="wps">
                  <w:drawing>
                    <wp:anchor distT="0" distB="0" distL="114300" distR="114300" simplePos="0" relativeHeight="251659264" behindDoc="0" locked="0" layoutInCell="1" allowOverlap="1" wp14:anchorId="0D98B447" wp14:editId="3648B0A1">
                      <wp:simplePos x="0" y="0"/>
                      <wp:positionH relativeFrom="column">
                        <wp:posOffset>33655</wp:posOffset>
                      </wp:positionH>
                      <wp:positionV relativeFrom="paragraph">
                        <wp:posOffset>41054</wp:posOffset>
                      </wp:positionV>
                      <wp:extent cx="5467350" cy="301625"/>
                      <wp:effectExtent l="0" t="0" r="19050" b="2222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301625"/>
                              </a:xfrm>
                              <a:prstGeom prst="rect">
                                <a:avLst/>
                              </a:prstGeom>
                              <a:solidFill>
                                <a:srgbClr val="FFFFFF"/>
                              </a:solidFill>
                              <a:ln w="9525">
                                <a:solidFill>
                                  <a:srgbClr val="000000"/>
                                </a:solidFill>
                                <a:miter lim="800000"/>
                                <a:headEnd/>
                                <a:tailEnd/>
                              </a:ln>
                            </wps:spPr>
                            <wps:txbx>
                              <w:txbxContent>
                                <w:p w:rsidR="00A912BE" w:rsidRPr="0097476C" w:rsidRDefault="00A912BE" w:rsidP="00545D38">
                                  <w:pPr>
                                    <w:jc w:val="center"/>
                                    <w:rPr>
                                      <w:sz w:val="24"/>
                                      <w:szCs w:val="28"/>
                                    </w:rPr>
                                  </w:pPr>
                                  <w:r w:rsidRPr="0097476C">
                                    <w:rPr>
                                      <w:rFonts w:hint="eastAsia"/>
                                      <w:sz w:val="24"/>
                                      <w:szCs w:val="28"/>
                                    </w:rPr>
                                    <w:t>みん</w:t>
                                  </w:r>
                                  <w:r w:rsidR="00904957">
                                    <w:rPr>
                                      <w:rFonts w:hint="eastAsia"/>
                                      <w:sz w:val="24"/>
                                      <w:szCs w:val="28"/>
                                    </w:rPr>
                                    <w:t>なが幸せに無人スタンドを利用するためにはどうしたらよい</w:t>
                                  </w:r>
                                  <w:r>
                                    <w:rPr>
                                      <w:rFonts w:hint="eastAsia"/>
                                      <w:sz w:val="24"/>
                                      <w:szCs w:val="28"/>
                                    </w:rPr>
                                    <w:t>だろうか。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65pt;margin-top:3.25pt;width:430.5pt;height:23.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">
                      <v:textbox style="mso-fit-shape-to-text:t">
                        <w:txbxContent>
                          <w:p w:rsidR="00A912BE" w:rsidRPr="0097476C" w:rsidRDefault="00A912BE" w:rsidP="00545D38">
                            <w:pPr>
                              <w:jc w:val="center"/>
                              <w:rPr>
                                <w:sz w:val="24"/>
                                <w:szCs w:val="28"/>
                              </w:rPr>
                            </w:pPr>
                            <w:r w:rsidRPr="0097476C">
                              <w:rPr>
                                <w:rFonts w:hint="eastAsia"/>
                                <w:sz w:val="24"/>
                                <w:szCs w:val="28"/>
                              </w:rPr>
                              <w:t>みん</w:t>
                            </w:r>
                            <w:r w:rsidR="00904957">
                              <w:rPr>
                                <w:rFonts w:hint="eastAsia"/>
                                <w:sz w:val="24"/>
                                <w:szCs w:val="28"/>
                              </w:rPr>
                              <w:t>なが幸せに無人スタンドを利用するためにはどうしたらよい</w:t>
                            </w:r>
                            <w:r>
                              <w:rPr>
                                <w:rFonts w:hint="eastAsia"/>
                                <w:sz w:val="24"/>
                                <w:szCs w:val="28"/>
                              </w:rPr>
                              <w:t>だろうか。</w:t>
                            </w:r>
                          </w:p>
                        </w:txbxContent>
                      </v:textbox>
                    </v:shape>
                  </w:pict>
                </mc:Fallback>
              </mc:AlternateContent>
            </w:r>
          </w:p>
          <w:p w:rsidR="00EE4B2D" w:rsidRDefault="00EE4B2D" w:rsidP="00EE4B2D">
            <w:pPr>
              <w:ind w:leftChars="16" w:left="458" w:hangingChars="202" w:hanging="424"/>
            </w:pPr>
          </w:p>
          <w:p w:rsidR="005E1B1E" w:rsidRDefault="00D86C6C" w:rsidP="005E1B1E">
            <w:pPr>
              <w:ind w:firstLineChars="200" w:firstLine="420"/>
            </w:pPr>
            <w:r>
              <w:rPr>
                <w:rFonts w:hint="eastAsia"/>
              </w:rPr>
              <w:t>＜予想される意見</w:t>
            </w:r>
            <w:r w:rsidR="005E1B1E">
              <w:rPr>
                <w:rFonts w:hint="eastAsia"/>
              </w:rPr>
              <w:t>＞</w:t>
            </w:r>
          </w:p>
          <w:p w:rsidR="00EE4B2D" w:rsidRDefault="006349E5" w:rsidP="005E1B1E">
            <w:pPr>
              <w:ind w:left="840" w:hangingChars="400" w:hanging="840"/>
            </w:pPr>
            <w:r w:rsidRPr="006349E5">
              <w:rPr>
                <w:rFonts w:hint="eastAsia"/>
              </w:rPr>
              <w:t xml:space="preserve">　</w:t>
            </w:r>
            <w:r w:rsidR="005E1B1E">
              <w:rPr>
                <w:rFonts w:hint="eastAsia"/>
              </w:rPr>
              <w:t xml:space="preserve">　　・　誰もがわかりやすく利用できる工夫をする。</w:t>
            </w:r>
          </w:p>
          <w:p w:rsidR="006349E5" w:rsidRPr="006349E5" w:rsidRDefault="005E1B1E" w:rsidP="00A3303C">
            <w:pPr>
              <w:ind w:left="840" w:hangingChars="400" w:hanging="840"/>
            </w:pPr>
            <w:r>
              <w:rPr>
                <w:rFonts w:hint="eastAsia"/>
              </w:rPr>
              <w:t xml:space="preserve">　　　・　他人のことを信じることを大切にする。</w:t>
            </w:r>
          </w:p>
        </w:tc>
        <w:tc>
          <w:tcPr>
            <w:tcW w:w="4252" w:type="dxa"/>
          </w:tcPr>
          <w:p w:rsidR="007A6F79" w:rsidRDefault="00631832" w:rsidP="00631832">
            <w:r>
              <w:rPr>
                <w:rFonts w:hint="eastAsia"/>
              </w:rPr>
              <w:t>・　ワークシートを配付する。</w:t>
            </w:r>
          </w:p>
          <w:p w:rsidR="007B7004" w:rsidRDefault="00631832" w:rsidP="00321C3E">
            <w:pPr>
              <w:ind w:left="212" w:hangingChars="101" w:hanging="212"/>
            </w:pPr>
            <w:r>
              <w:rPr>
                <w:rFonts w:hint="eastAsia"/>
              </w:rPr>
              <w:t>・　登場人物を確認しながら、場面を思い出させる。</w:t>
            </w:r>
          </w:p>
          <w:p w:rsidR="00321C3E" w:rsidRDefault="00321C3E" w:rsidP="00321C3E">
            <w:pPr>
              <w:ind w:left="212" w:hangingChars="101" w:hanging="212"/>
            </w:pPr>
          </w:p>
          <w:p w:rsidR="006349E5" w:rsidRDefault="006349E5" w:rsidP="00321C3E">
            <w:pPr>
              <w:ind w:left="212" w:hangingChars="101" w:hanging="212"/>
            </w:pPr>
          </w:p>
          <w:p w:rsidR="005E1B1E" w:rsidRDefault="005E1B1E" w:rsidP="00321C3E">
            <w:pPr>
              <w:ind w:left="212" w:hangingChars="101" w:hanging="212"/>
            </w:pPr>
          </w:p>
          <w:p w:rsidR="005E1B1E" w:rsidRDefault="005E1B1E" w:rsidP="00321C3E">
            <w:pPr>
              <w:ind w:left="212" w:hangingChars="101" w:hanging="212"/>
            </w:pPr>
          </w:p>
          <w:p w:rsidR="007B7004" w:rsidRDefault="00321C3E" w:rsidP="00A912BE">
            <w:pPr>
              <w:ind w:left="212" w:hangingChars="101" w:hanging="212"/>
            </w:pPr>
            <w:r>
              <w:rPr>
                <w:rFonts w:hint="eastAsia"/>
              </w:rPr>
              <w:t>・　ワークシートに自分の意見を記入させ、黒板に名札カード</w:t>
            </w:r>
            <w:r w:rsidR="00A912BE">
              <w:rPr>
                <w:rFonts w:hint="eastAsia"/>
              </w:rPr>
              <w:t>を貼り付けるよう声をかける</w:t>
            </w:r>
            <w:r w:rsidR="00631832">
              <w:rPr>
                <w:rFonts w:hint="eastAsia"/>
              </w:rPr>
              <w:t>。</w:t>
            </w:r>
          </w:p>
          <w:p w:rsidR="00A912BE" w:rsidRDefault="00A912BE" w:rsidP="00A912BE">
            <w:pPr>
              <w:ind w:left="212" w:hangingChars="101" w:hanging="212"/>
            </w:pPr>
            <w:r>
              <w:rPr>
                <w:rFonts w:hint="eastAsia"/>
              </w:rPr>
              <w:t>・　全員が貼り付けたら、生徒に理由を発表させる。</w:t>
            </w:r>
          </w:p>
          <w:p w:rsidR="00A912BE" w:rsidRDefault="00A912BE" w:rsidP="00A912BE">
            <w:pPr>
              <w:ind w:left="212" w:hangingChars="101" w:hanging="212"/>
            </w:pPr>
          </w:p>
          <w:p w:rsidR="006D181F" w:rsidRDefault="006D181F" w:rsidP="006D181F"/>
          <w:p w:rsidR="005E1B1E" w:rsidRDefault="005E1B1E" w:rsidP="006D181F"/>
          <w:p w:rsidR="005E1B1E" w:rsidRDefault="005E1B1E" w:rsidP="006D181F"/>
          <w:p w:rsidR="005E1B1E" w:rsidRDefault="005E1B1E" w:rsidP="006D181F"/>
          <w:p w:rsidR="005E1B1E" w:rsidRDefault="00631832" w:rsidP="005E1B1E">
            <w:pPr>
              <w:ind w:left="212" w:hangingChars="101" w:hanging="212"/>
            </w:pPr>
            <w:r>
              <w:rPr>
                <w:rFonts w:hint="eastAsia"/>
              </w:rPr>
              <w:t>・　４〜５人のグループ隊形をつくるように指示する。</w:t>
            </w:r>
          </w:p>
          <w:p w:rsidR="005E1B1E" w:rsidRDefault="005E1B1E" w:rsidP="00631832">
            <w:pPr>
              <w:ind w:left="212" w:hangingChars="101" w:hanging="212"/>
            </w:pPr>
          </w:p>
          <w:p w:rsidR="005E1B1E" w:rsidRDefault="005E1B1E" w:rsidP="00631832">
            <w:pPr>
              <w:ind w:left="212" w:hangingChars="101" w:hanging="212"/>
            </w:pPr>
          </w:p>
          <w:p w:rsidR="005E1B1E" w:rsidRDefault="005E1B1E" w:rsidP="005E1B1E"/>
          <w:p w:rsidR="007B7004" w:rsidRDefault="00C16798" w:rsidP="005E1B1E">
            <w:pPr>
              <w:ind w:left="210" w:hangingChars="100" w:hanging="210"/>
            </w:pPr>
            <w:r>
              <w:rPr>
                <w:rFonts w:hint="eastAsia"/>
              </w:rPr>
              <w:t>・　自分の意見をワークシートに記入させる。</w:t>
            </w:r>
          </w:p>
          <w:p w:rsidR="007B7004" w:rsidRPr="001E1E73" w:rsidRDefault="00A912BE" w:rsidP="00293F6E">
            <w:pPr>
              <w:ind w:left="212" w:hangingChars="101" w:hanging="212"/>
            </w:pPr>
            <w:r>
              <w:rPr>
                <w:rFonts w:hint="eastAsia"/>
              </w:rPr>
              <w:t>・　話し合った内容を発表するように伝える。</w:t>
            </w:r>
          </w:p>
        </w:tc>
      </w:tr>
      <w:tr w:rsidR="007A6F79" w:rsidTr="00AC786B">
        <w:trPr>
          <w:trHeight w:val="2246"/>
        </w:trPr>
        <w:tc>
          <w:tcPr>
            <w:tcW w:w="709" w:type="dxa"/>
          </w:tcPr>
          <w:p w:rsidR="009D5E88" w:rsidRDefault="009D5E88" w:rsidP="00611CE8">
            <w:pPr>
              <w:ind w:firstLineChars="50" w:firstLine="105"/>
            </w:pPr>
            <w:r>
              <w:rPr>
                <w:rFonts w:hint="eastAsia"/>
              </w:rPr>
              <w:t>見</w:t>
            </w:r>
          </w:p>
          <w:p w:rsidR="00545D38" w:rsidRDefault="00545D38" w:rsidP="00611CE8">
            <w:pPr>
              <w:ind w:firstLineChars="50" w:firstLine="105"/>
            </w:pPr>
            <w:r>
              <w:rPr>
                <w:rFonts w:hint="eastAsia"/>
              </w:rPr>
              <w:t>つ</w:t>
            </w:r>
          </w:p>
          <w:p w:rsidR="00545D38" w:rsidRDefault="00545D38" w:rsidP="00611CE8">
            <w:pPr>
              <w:ind w:firstLineChars="50" w:firstLine="105"/>
            </w:pPr>
            <w:r>
              <w:rPr>
                <w:rFonts w:hint="eastAsia"/>
              </w:rPr>
              <w:t>め</w:t>
            </w:r>
          </w:p>
          <w:p w:rsidR="0097476C" w:rsidRDefault="0097476C" w:rsidP="00545D38">
            <w:pPr>
              <w:ind w:firstLineChars="50" w:firstLine="105"/>
            </w:pPr>
            <w:r>
              <w:rPr>
                <w:rFonts w:hint="eastAsia"/>
              </w:rPr>
              <w:t>直</w:t>
            </w:r>
          </w:p>
          <w:p w:rsidR="00A912BE" w:rsidRDefault="0097476C" w:rsidP="00293F6E">
            <w:pPr>
              <w:ind w:firstLineChars="50" w:firstLine="105"/>
            </w:pPr>
            <w:r>
              <w:rPr>
                <w:rFonts w:hint="eastAsia"/>
              </w:rPr>
              <w:t>す</w:t>
            </w:r>
          </w:p>
          <w:p w:rsidR="009D5E88" w:rsidRDefault="001E103B" w:rsidP="00611CE8">
            <w:pPr>
              <w:ind w:firstLineChars="50" w:firstLine="105"/>
            </w:pPr>
            <w:r>
              <w:rPr>
                <w:rFonts w:hint="eastAsia"/>
              </w:rPr>
              <w:t>８</w:t>
            </w:r>
          </w:p>
          <w:p w:rsidR="007A6F79" w:rsidRDefault="007A6F79" w:rsidP="00611CE8">
            <w:pPr>
              <w:ind w:firstLineChars="50" w:firstLine="105"/>
            </w:pPr>
            <w:r>
              <w:rPr>
                <w:rFonts w:hint="eastAsia"/>
              </w:rPr>
              <w:t>分</w:t>
            </w:r>
          </w:p>
        </w:tc>
        <w:tc>
          <w:tcPr>
            <w:tcW w:w="4678" w:type="dxa"/>
          </w:tcPr>
          <w:p w:rsidR="001E1E73" w:rsidRDefault="001E103B" w:rsidP="00611CE8">
            <w:r>
              <w:rPr>
                <w:rFonts w:hint="eastAsia"/>
              </w:rPr>
              <w:t xml:space="preserve">６　</w:t>
            </w:r>
            <w:r w:rsidR="00E07B32">
              <w:rPr>
                <w:rFonts w:hint="eastAsia"/>
              </w:rPr>
              <w:t>本時の学習を振り返る。</w:t>
            </w:r>
          </w:p>
          <w:p w:rsidR="00E07B32" w:rsidRDefault="00E07B32" w:rsidP="001E103B"/>
        </w:tc>
        <w:tc>
          <w:tcPr>
            <w:tcW w:w="4252" w:type="dxa"/>
          </w:tcPr>
          <w:p w:rsidR="007B7004" w:rsidRPr="007618EC" w:rsidRDefault="001E103B" w:rsidP="00321C3E">
            <w:pPr>
              <w:ind w:left="210" w:hangingChars="100" w:hanging="210"/>
            </w:pPr>
            <w:r>
              <w:rPr>
                <w:rFonts w:hint="eastAsia"/>
              </w:rPr>
              <w:t>・　隊形をコの字型隊形</w:t>
            </w:r>
            <w:r w:rsidR="007B7004">
              <w:rPr>
                <w:rFonts w:hint="eastAsia"/>
              </w:rPr>
              <w:t>に戻すように指示する。</w:t>
            </w:r>
          </w:p>
          <w:p w:rsidR="007B7004" w:rsidRDefault="007B7004" w:rsidP="007618EC">
            <w:pPr>
              <w:ind w:left="210" w:hangingChars="100" w:hanging="210"/>
            </w:pPr>
            <w:r>
              <w:rPr>
                <w:rFonts w:hint="eastAsia"/>
              </w:rPr>
              <w:t xml:space="preserve">・　</w:t>
            </w:r>
            <w:r w:rsidR="00942BBA">
              <w:rPr>
                <w:rFonts w:hint="eastAsia"/>
              </w:rPr>
              <w:t>ワークシートが</w:t>
            </w:r>
            <w:r>
              <w:rPr>
                <w:rFonts w:hint="eastAsia"/>
              </w:rPr>
              <w:t>書き終わった生徒数名に感想を発表させる。</w:t>
            </w:r>
          </w:p>
          <w:p w:rsidR="00321C3E" w:rsidRDefault="00321C3E" w:rsidP="00007691">
            <w:pPr>
              <w:ind w:left="210" w:hangingChars="100" w:hanging="210"/>
            </w:pPr>
            <w:r>
              <w:rPr>
                <w:rFonts w:hint="eastAsia"/>
              </w:rPr>
              <w:t>・　自己評価</w:t>
            </w:r>
            <w:r w:rsidR="00007691">
              <w:rPr>
                <w:rFonts w:hint="eastAsia"/>
              </w:rPr>
              <w:t>を</w:t>
            </w:r>
            <w:r>
              <w:rPr>
                <w:rFonts w:hint="eastAsia"/>
              </w:rPr>
              <w:t>記入</w:t>
            </w:r>
            <w:r w:rsidR="00007691">
              <w:rPr>
                <w:rFonts w:hint="eastAsia"/>
              </w:rPr>
              <w:t>させる。</w:t>
            </w:r>
          </w:p>
        </w:tc>
      </w:tr>
    </w:tbl>
    <w:p w:rsidR="004837B1" w:rsidRDefault="007A6F79" w:rsidP="004837B1">
      <w:pPr>
        <w:rPr>
          <w:rFonts w:ascii="ＭＳ 明朝" w:eastAsia="ＭＳ 明朝" w:hAnsi="ＭＳ 明朝" w:cs="Times New Roman"/>
        </w:rPr>
      </w:pPr>
      <w:r>
        <w:rPr>
          <w:rFonts w:ascii="ＭＳ 明朝" w:eastAsia="ＭＳ 明朝" w:hAnsi="ＭＳ 明朝" w:cs="Times New Roman" w:hint="eastAsia"/>
        </w:rPr>
        <w:t>（４）評　価</w:t>
      </w:r>
    </w:p>
    <w:p w:rsidR="00321C3E" w:rsidRDefault="00942BBA" w:rsidP="00AC786B">
      <w:pPr>
        <w:ind w:leftChars="200" w:left="630" w:hangingChars="100" w:hanging="210"/>
        <w:rPr>
          <w:rFonts w:ascii="ＭＳ 明朝" w:eastAsia="ＭＳ 明朝" w:hAnsi="ＭＳ 明朝" w:cs="Times New Roman"/>
        </w:rPr>
      </w:pPr>
      <w:r>
        <w:rPr>
          <w:rFonts w:ascii="ＭＳ 明朝" w:eastAsia="ＭＳ 明朝" w:hAnsi="ＭＳ 明朝" w:cs="Times New Roman" w:hint="eastAsia"/>
        </w:rPr>
        <w:t xml:space="preserve">・　</w:t>
      </w:r>
      <w:r w:rsidR="00321C3E">
        <w:rPr>
          <w:rFonts w:ascii="ＭＳ 明朝" w:eastAsia="ＭＳ 明朝" w:hAnsi="ＭＳ 明朝" w:cs="Times New Roman" w:hint="eastAsia"/>
        </w:rPr>
        <w:t>無人スタンドをめぐる登場人物の心情を考え、他者と意見交換をすることで、公共の精神を深めることができたか。</w:t>
      </w:r>
    </w:p>
    <w:p w:rsidR="00321C3E" w:rsidRPr="00AC786B" w:rsidRDefault="00321C3E" w:rsidP="00942BBA">
      <w:pPr>
        <w:ind w:leftChars="200" w:left="630" w:hangingChars="100" w:hanging="210"/>
        <w:rPr>
          <w:rFonts w:ascii="ＭＳ 明朝" w:eastAsia="ＭＳ 明朝" w:hAnsi="ＭＳ 明朝" w:cs="Times New Roman"/>
        </w:rPr>
      </w:pPr>
    </w:p>
    <w:p w:rsidR="007A6F79" w:rsidRPr="001230C8" w:rsidRDefault="004837B1" w:rsidP="007A6F79">
      <w:pPr>
        <w:rPr>
          <w:rFonts w:ascii="ＭＳ 明朝" w:eastAsia="ＭＳ 明朝" w:hAnsi="ＭＳ 明朝" w:cs="Times New Roman"/>
        </w:rPr>
      </w:pPr>
      <w:r>
        <w:rPr>
          <w:rFonts w:ascii="ＭＳ 明朝" w:eastAsia="ＭＳ 明朝" w:hAnsi="ＭＳ 明朝" w:cs="Times New Roman" w:hint="eastAsia"/>
        </w:rPr>
        <w:t>（</w:t>
      </w:r>
      <w:r w:rsidR="007A6F79">
        <w:rPr>
          <w:rFonts w:ascii="ＭＳ 明朝" w:eastAsia="ＭＳ 明朝" w:hAnsi="ＭＳ 明朝" w:cs="Times New Roman" w:hint="eastAsia"/>
        </w:rPr>
        <w:t>５</w:t>
      </w:r>
      <w:r w:rsidR="007A6F79" w:rsidRPr="001230C8">
        <w:rPr>
          <w:rFonts w:ascii="ＭＳ 明朝" w:eastAsia="ＭＳ 明朝" w:hAnsi="ＭＳ 明朝" w:cs="Times New Roman" w:hint="eastAsia"/>
        </w:rPr>
        <w:t>）板書計画</w:t>
      </w:r>
    </w:p>
    <w:p w:rsidR="00B454DA" w:rsidRDefault="0062419D" w:rsidP="007A6F79">
      <w:pPr>
        <w:rPr>
          <w:rFonts w:ascii="ＭＳ 明朝" w:eastAsia="ＭＳ 明朝" w:hAnsi="ＭＳ 明朝" w:cs="Times New Roman"/>
        </w:rPr>
      </w:pPr>
      <w:r>
        <w:rPr>
          <w:rFonts w:ascii="ＭＳ 明朝" w:eastAsia="ＭＳ 明朝" w:hAnsi="ＭＳ 明朝" w:cs="Times New Roman"/>
          <w:noProof/>
        </w:rPr>
        <w:drawing>
          <wp:inline distT="0" distB="0" distL="0" distR="0">
            <wp:extent cx="6121565" cy="2196548"/>
            <wp:effectExtent l="0" t="0" r="0" b="0"/>
            <wp:docPr id="1" name="図 1" descr="C:\Users\shokuin\Downloads\IMG_1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kuin\Downloads\IMG_1171.JPG"/>
                    <pic:cNvPicPr>
                      <a:picLocks noChangeAspect="1" noChangeArrowheads="1"/>
                    </pic:cNvPicPr>
                  </pic:nvPicPr>
                  <pic:blipFill rotWithShape="1">
                    <a:blip r:embed="rId9">
                      <a:extLst>
                        <a:ext uri="{28A0092B-C50C-407E-A947-70E740481C1C}">
                          <a14:useLocalDpi xmlns:a14="http://schemas.microsoft.com/office/drawing/2010/main" val="0"/>
                        </a:ext>
                      </a:extLst>
                    </a:blip>
                    <a:srcRect t="22944" b="29221"/>
                    <a:stretch/>
                  </pic:blipFill>
                  <pic:spPr bwMode="auto">
                    <a:xfrm>
                      <a:off x="0" y="0"/>
                      <a:ext cx="6120130" cy="2196033"/>
                    </a:xfrm>
                    <a:prstGeom prst="rect">
                      <a:avLst/>
                    </a:prstGeom>
                    <a:noFill/>
                    <a:ln>
                      <a:noFill/>
                    </a:ln>
                    <a:extLst>
                      <a:ext uri="{53640926-AAD7-44D8-BBD7-CCE9431645EC}">
                        <a14:shadowObscured xmlns:a14="http://schemas.microsoft.com/office/drawing/2010/main"/>
                      </a:ext>
                    </a:extLst>
                  </pic:spPr>
                </pic:pic>
              </a:graphicData>
            </a:graphic>
          </wp:inline>
        </w:drawing>
      </w:r>
    </w:p>
    <w:p w:rsidR="0062419D" w:rsidRDefault="0062419D" w:rsidP="007A6F79"/>
    <w:sectPr w:rsidR="0062419D" w:rsidSect="009C687B">
      <w:footerReference w:type="default" r:id="rId10"/>
      <w:pgSz w:w="11906" w:h="16838" w:code="9"/>
      <w:pgMar w:top="1134" w:right="1134" w:bottom="1418" w:left="1134" w:header="0" w:footer="851" w:gutter="0"/>
      <w:pgNumType w:fmt="numberInDash" w:start="6"/>
      <w:cols w:space="425"/>
      <w:docGrid w:type="lines" w:linePitch="3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E98" w:rsidRDefault="00883E98" w:rsidP="007A6F79">
      <w:r>
        <w:separator/>
      </w:r>
    </w:p>
  </w:endnote>
  <w:endnote w:type="continuationSeparator" w:id="0">
    <w:p w:rsidR="00883E98" w:rsidRDefault="00883E98" w:rsidP="007A6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327532"/>
      <w:docPartObj>
        <w:docPartGallery w:val="Page Numbers (Bottom of Page)"/>
        <w:docPartUnique/>
      </w:docPartObj>
    </w:sdtPr>
    <w:sdtEndPr/>
    <w:sdtContent>
      <w:p w:rsidR="00A912BE" w:rsidRDefault="00A912BE">
        <w:pPr>
          <w:pStyle w:val="a5"/>
          <w:jc w:val="center"/>
        </w:pPr>
        <w:r>
          <w:fldChar w:fldCharType="begin"/>
        </w:r>
        <w:r>
          <w:instrText>PAGE   \* MERGEFORMAT</w:instrText>
        </w:r>
        <w:r>
          <w:fldChar w:fldCharType="separate"/>
        </w:r>
        <w:r w:rsidR="00883E98" w:rsidRPr="00883E98">
          <w:rPr>
            <w:noProof/>
            <w:lang w:val="ja-JP"/>
          </w:rPr>
          <w:t>-</w:t>
        </w:r>
        <w:r w:rsidR="00883E98">
          <w:rPr>
            <w:noProof/>
          </w:rPr>
          <w:t xml:space="preserve"> 6 -</w:t>
        </w:r>
        <w:r>
          <w:fldChar w:fldCharType="end"/>
        </w:r>
      </w:p>
    </w:sdtContent>
  </w:sdt>
  <w:p w:rsidR="00A912BE" w:rsidRDefault="00A912B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E98" w:rsidRDefault="00883E98" w:rsidP="007A6F79">
      <w:r>
        <w:separator/>
      </w:r>
    </w:p>
  </w:footnote>
  <w:footnote w:type="continuationSeparator" w:id="0">
    <w:p w:rsidR="00883E98" w:rsidRDefault="00883E98" w:rsidP="007A6F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6D51"/>
    <w:multiLevelType w:val="hybridMultilevel"/>
    <w:tmpl w:val="E4262A02"/>
    <w:lvl w:ilvl="0" w:tplc="72E2CB6E">
      <w:start w:val="3"/>
      <w:numFmt w:val="bullet"/>
      <w:lvlText w:val="・"/>
      <w:lvlJc w:val="left"/>
      <w:pPr>
        <w:ind w:left="433" w:hanging="360"/>
      </w:pPr>
      <w:rPr>
        <w:rFonts w:ascii="ＭＳ 明朝" w:eastAsia="ＭＳ 明朝" w:hAnsi="ＭＳ 明朝" w:cstheme="minorBidi" w:hint="eastAsia"/>
      </w:rPr>
    </w:lvl>
    <w:lvl w:ilvl="1" w:tplc="0409000B" w:tentative="1">
      <w:start w:val="1"/>
      <w:numFmt w:val="bullet"/>
      <w:lvlText w:val=""/>
      <w:lvlJc w:val="left"/>
      <w:pPr>
        <w:ind w:left="1033" w:hanging="480"/>
      </w:pPr>
      <w:rPr>
        <w:rFonts w:ascii="Wingdings" w:hAnsi="Wingdings" w:hint="default"/>
      </w:rPr>
    </w:lvl>
    <w:lvl w:ilvl="2" w:tplc="0409000D" w:tentative="1">
      <w:start w:val="1"/>
      <w:numFmt w:val="bullet"/>
      <w:lvlText w:val=""/>
      <w:lvlJc w:val="left"/>
      <w:pPr>
        <w:ind w:left="1513" w:hanging="480"/>
      </w:pPr>
      <w:rPr>
        <w:rFonts w:ascii="Wingdings" w:hAnsi="Wingdings" w:hint="default"/>
      </w:rPr>
    </w:lvl>
    <w:lvl w:ilvl="3" w:tplc="04090001" w:tentative="1">
      <w:start w:val="1"/>
      <w:numFmt w:val="bullet"/>
      <w:lvlText w:val=""/>
      <w:lvlJc w:val="left"/>
      <w:pPr>
        <w:ind w:left="1993" w:hanging="480"/>
      </w:pPr>
      <w:rPr>
        <w:rFonts w:ascii="Wingdings" w:hAnsi="Wingdings" w:hint="default"/>
      </w:rPr>
    </w:lvl>
    <w:lvl w:ilvl="4" w:tplc="0409000B" w:tentative="1">
      <w:start w:val="1"/>
      <w:numFmt w:val="bullet"/>
      <w:lvlText w:val=""/>
      <w:lvlJc w:val="left"/>
      <w:pPr>
        <w:ind w:left="2473" w:hanging="480"/>
      </w:pPr>
      <w:rPr>
        <w:rFonts w:ascii="Wingdings" w:hAnsi="Wingdings" w:hint="default"/>
      </w:rPr>
    </w:lvl>
    <w:lvl w:ilvl="5" w:tplc="0409000D" w:tentative="1">
      <w:start w:val="1"/>
      <w:numFmt w:val="bullet"/>
      <w:lvlText w:val=""/>
      <w:lvlJc w:val="left"/>
      <w:pPr>
        <w:ind w:left="2953" w:hanging="480"/>
      </w:pPr>
      <w:rPr>
        <w:rFonts w:ascii="Wingdings" w:hAnsi="Wingdings" w:hint="default"/>
      </w:rPr>
    </w:lvl>
    <w:lvl w:ilvl="6" w:tplc="04090001" w:tentative="1">
      <w:start w:val="1"/>
      <w:numFmt w:val="bullet"/>
      <w:lvlText w:val=""/>
      <w:lvlJc w:val="left"/>
      <w:pPr>
        <w:ind w:left="3433" w:hanging="480"/>
      </w:pPr>
      <w:rPr>
        <w:rFonts w:ascii="Wingdings" w:hAnsi="Wingdings" w:hint="default"/>
      </w:rPr>
    </w:lvl>
    <w:lvl w:ilvl="7" w:tplc="0409000B" w:tentative="1">
      <w:start w:val="1"/>
      <w:numFmt w:val="bullet"/>
      <w:lvlText w:val=""/>
      <w:lvlJc w:val="left"/>
      <w:pPr>
        <w:ind w:left="3913" w:hanging="480"/>
      </w:pPr>
      <w:rPr>
        <w:rFonts w:ascii="Wingdings" w:hAnsi="Wingdings" w:hint="default"/>
      </w:rPr>
    </w:lvl>
    <w:lvl w:ilvl="8" w:tplc="0409000D" w:tentative="1">
      <w:start w:val="1"/>
      <w:numFmt w:val="bullet"/>
      <w:lvlText w:val=""/>
      <w:lvlJc w:val="left"/>
      <w:pPr>
        <w:ind w:left="4393" w:hanging="480"/>
      </w:pPr>
      <w:rPr>
        <w:rFonts w:ascii="Wingdings" w:hAnsi="Wingdings" w:hint="default"/>
      </w:rPr>
    </w:lvl>
  </w:abstractNum>
  <w:abstractNum w:abstractNumId="1">
    <w:nsid w:val="16852C6A"/>
    <w:multiLevelType w:val="hybridMultilevel"/>
    <w:tmpl w:val="977E36C6"/>
    <w:lvl w:ilvl="0" w:tplc="F316501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nsid w:val="208B2929"/>
    <w:multiLevelType w:val="hybridMultilevel"/>
    <w:tmpl w:val="04D00078"/>
    <w:lvl w:ilvl="0" w:tplc="6FA0CF5E">
      <w:start w:val="3"/>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nsid w:val="7FCB7629"/>
    <w:multiLevelType w:val="hybridMultilevel"/>
    <w:tmpl w:val="03D088DC"/>
    <w:lvl w:ilvl="0" w:tplc="B0C85736">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defaultTabStop w:val="840"/>
  <w:drawingGridHorizontalSpacing w:val="105"/>
  <w:drawingGridVerticalSpacing w:val="317"/>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F79"/>
    <w:rsid w:val="00007691"/>
    <w:rsid w:val="000428E6"/>
    <w:rsid w:val="00063A4D"/>
    <w:rsid w:val="000947DA"/>
    <w:rsid w:val="00171B9A"/>
    <w:rsid w:val="001914C3"/>
    <w:rsid w:val="001C0A89"/>
    <w:rsid w:val="001E103B"/>
    <w:rsid w:val="001E1E73"/>
    <w:rsid w:val="00207C0E"/>
    <w:rsid w:val="00230F90"/>
    <w:rsid w:val="002332C4"/>
    <w:rsid w:val="00293F6E"/>
    <w:rsid w:val="00321C3E"/>
    <w:rsid w:val="003442AD"/>
    <w:rsid w:val="00380033"/>
    <w:rsid w:val="003961A4"/>
    <w:rsid w:val="00411F76"/>
    <w:rsid w:val="004837B1"/>
    <w:rsid w:val="00501859"/>
    <w:rsid w:val="00530604"/>
    <w:rsid w:val="00545D38"/>
    <w:rsid w:val="005E1B1E"/>
    <w:rsid w:val="005E51D1"/>
    <w:rsid w:val="005E5B33"/>
    <w:rsid w:val="006049EF"/>
    <w:rsid w:val="00611CE8"/>
    <w:rsid w:val="00620C49"/>
    <w:rsid w:val="0062419D"/>
    <w:rsid w:val="00631832"/>
    <w:rsid w:val="006349E5"/>
    <w:rsid w:val="00643E56"/>
    <w:rsid w:val="006D181F"/>
    <w:rsid w:val="007618EC"/>
    <w:rsid w:val="007A6F79"/>
    <w:rsid w:val="007B6636"/>
    <w:rsid w:val="007B7004"/>
    <w:rsid w:val="007E0F49"/>
    <w:rsid w:val="00874502"/>
    <w:rsid w:val="00883E98"/>
    <w:rsid w:val="00892F7C"/>
    <w:rsid w:val="00904957"/>
    <w:rsid w:val="00942BBA"/>
    <w:rsid w:val="009717E4"/>
    <w:rsid w:val="0097476C"/>
    <w:rsid w:val="009C3512"/>
    <w:rsid w:val="009C687B"/>
    <w:rsid w:val="009D169D"/>
    <w:rsid w:val="009D5E88"/>
    <w:rsid w:val="00A3303C"/>
    <w:rsid w:val="00A558A0"/>
    <w:rsid w:val="00A912BE"/>
    <w:rsid w:val="00AC786B"/>
    <w:rsid w:val="00AD6328"/>
    <w:rsid w:val="00AE4138"/>
    <w:rsid w:val="00B454DA"/>
    <w:rsid w:val="00B5438C"/>
    <w:rsid w:val="00BB2680"/>
    <w:rsid w:val="00BB74B0"/>
    <w:rsid w:val="00C16798"/>
    <w:rsid w:val="00C4727F"/>
    <w:rsid w:val="00CA1BC0"/>
    <w:rsid w:val="00D12717"/>
    <w:rsid w:val="00D178FF"/>
    <w:rsid w:val="00D86C6C"/>
    <w:rsid w:val="00E07B32"/>
    <w:rsid w:val="00E71254"/>
    <w:rsid w:val="00E8697C"/>
    <w:rsid w:val="00EE4B2D"/>
    <w:rsid w:val="00FC2AF2"/>
    <w:rsid w:val="00FD4A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6F79"/>
    <w:pPr>
      <w:tabs>
        <w:tab w:val="center" w:pos="4252"/>
        <w:tab w:val="right" w:pos="8504"/>
      </w:tabs>
      <w:snapToGrid w:val="0"/>
    </w:pPr>
  </w:style>
  <w:style w:type="character" w:customStyle="1" w:styleId="a4">
    <w:name w:val="ヘッダー (文字)"/>
    <w:basedOn w:val="a0"/>
    <w:link w:val="a3"/>
    <w:uiPriority w:val="99"/>
    <w:rsid w:val="007A6F79"/>
  </w:style>
  <w:style w:type="paragraph" w:styleId="a5">
    <w:name w:val="footer"/>
    <w:basedOn w:val="a"/>
    <w:link w:val="a6"/>
    <w:uiPriority w:val="99"/>
    <w:unhideWhenUsed/>
    <w:rsid w:val="007A6F79"/>
    <w:pPr>
      <w:tabs>
        <w:tab w:val="center" w:pos="4252"/>
        <w:tab w:val="right" w:pos="8504"/>
      </w:tabs>
      <w:snapToGrid w:val="0"/>
    </w:pPr>
  </w:style>
  <w:style w:type="character" w:customStyle="1" w:styleId="a6">
    <w:name w:val="フッター (文字)"/>
    <w:basedOn w:val="a0"/>
    <w:link w:val="a5"/>
    <w:uiPriority w:val="99"/>
    <w:rsid w:val="007A6F79"/>
  </w:style>
  <w:style w:type="table" w:styleId="a7">
    <w:name w:val="Table Grid"/>
    <w:basedOn w:val="a1"/>
    <w:uiPriority w:val="59"/>
    <w:rsid w:val="007A6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07B32"/>
    <w:pPr>
      <w:ind w:leftChars="400" w:left="960"/>
    </w:pPr>
  </w:style>
  <w:style w:type="paragraph" w:styleId="a9">
    <w:name w:val="Balloon Text"/>
    <w:basedOn w:val="a"/>
    <w:link w:val="aa"/>
    <w:uiPriority w:val="99"/>
    <w:semiHidden/>
    <w:unhideWhenUsed/>
    <w:rsid w:val="006241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2419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6F79"/>
    <w:pPr>
      <w:tabs>
        <w:tab w:val="center" w:pos="4252"/>
        <w:tab w:val="right" w:pos="8504"/>
      </w:tabs>
      <w:snapToGrid w:val="0"/>
    </w:pPr>
  </w:style>
  <w:style w:type="character" w:customStyle="1" w:styleId="a4">
    <w:name w:val="ヘッダー (文字)"/>
    <w:basedOn w:val="a0"/>
    <w:link w:val="a3"/>
    <w:uiPriority w:val="99"/>
    <w:rsid w:val="007A6F79"/>
  </w:style>
  <w:style w:type="paragraph" w:styleId="a5">
    <w:name w:val="footer"/>
    <w:basedOn w:val="a"/>
    <w:link w:val="a6"/>
    <w:uiPriority w:val="99"/>
    <w:unhideWhenUsed/>
    <w:rsid w:val="007A6F79"/>
    <w:pPr>
      <w:tabs>
        <w:tab w:val="center" w:pos="4252"/>
        <w:tab w:val="right" w:pos="8504"/>
      </w:tabs>
      <w:snapToGrid w:val="0"/>
    </w:pPr>
  </w:style>
  <w:style w:type="character" w:customStyle="1" w:styleId="a6">
    <w:name w:val="フッター (文字)"/>
    <w:basedOn w:val="a0"/>
    <w:link w:val="a5"/>
    <w:uiPriority w:val="99"/>
    <w:rsid w:val="007A6F79"/>
  </w:style>
  <w:style w:type="table" w:styleId="a7">
    <w:name w:val="Table Grid"/>
    <w:basedOn w:val="a1"/>
    <w:uiPriority w:val="59"/>
    <w:rsid w:val="007A6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07B32"/>
    <w:pPr>
      <w:ind w:leftChars="400" w:left="960"/>
    </w:pPr>
  </w:style>
  <w:style w:type="paragraph" w:styleId="a9">
    <w:name w:val="Balloon Text"/>
    <w:basedOn w:val="a"/>
    <w:link w:val="aa"/>
    <w:uiPriority w:val="99"/>
    <w:semiHidden/>
    <w:unhideWhenUsed/>
    <w:rsid w:val="006241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2419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0C145-3A16-48F9-AC6E-45452FA43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342</Words>
  <Characters>1954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shokuin</dc:creator>
  <cp:lastModifiedBy>愛知県</cp:lastModifiedBy>
  <cp:revision>9</cp:revision>
  <cp:lastPrinted>2016-09-16T06:10:00Z</cp:lastPrinted>
  <dcterms:created xsi:type="dcterms:W3CDTF">2016-08-24T09:49:00Z</dcterms:created>
  <dcterms:modified xsi:type="dcterms:W3CDTF">2017-03-15T03:48:00Z</dcterms:modified>
</cp:coreProperties>
</file>