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6E783" w14:textId="6372C3B7" w:rsidR="006955E5" w:rsidRPr="000504DA" w:rsidRDefault="006955E5" w:rsidP="000504DA">
      <w:pPr>
        <w:jc w:val="center"/>
        <w:rPr>
          <w:sz w:val="32"/>
          <w:szCs w:val="32"/>
        </w:rPr>
      </w:pPr>
      <w:r w:rsidRPr="000504DA">
        <w:rPr>
          <w:rFonts w:hint="eastAsia"/>
          <w:sz w:val="32"/>
          <w:szCs w:val="32"/>
        </w:rPr>
        <w:t>第２学年</w:t>
      </w:r>
      <w:r w:rsidR="00E15AA8">
        <w:rPr>
          <w:rFonts w:hint="eastAsia"/>
          <w:sz w:val="32"/>
          <w:szCs w:val="32"/>
        </w:rPr>
        <w:t xml:space="preserve">　</w:t>
      </w:r>
      <w:r w:rsidRPr="000504DA">
        <w:rPr>
          <w:rFonts w:hint="eastAsia"/>
          <w:sz w:val="32"/>
          <w:szCs w:val="32"/>
        </w:rPr>
        <w:t xml:space="preserve">　道徳科学習指導案</w:t>
      </w:r>
    </w:p>
    <w:p w14:paraId="1EFACE92" w14:textId="4443F578" w:rsidR="000504DA" w:rsidRDefault="00E15AA8" w:rsidP="00E52ED8">
      <w:pPr>
        <w:ind w:firstLineChars="2500" w:firstLine="5250"/>
      </w:pPr>
      <w:r>
        <w:rPr>
          <w:rFonts w:hint="eastAsia"/>
        </w:rPr>
        <w:t xml:space="preserve">　</w:t>
      </w:r>
    </w:p>
    <w:p w14:paraId="16D38185" w14:textId="22F9F51A" w:rsidR="006955E5" w:rsidRDefault="006955E5" w:rsidP="006955E5">
      <w:r>
        <w:rPr>
          <w:rFonts w:hint="eastAsia"/>
        </w:rPr>
        <w:t xml:space="preserve">１　主題名　</w:t>
      </w:r>
      <w:r w:rsidR="00E52ED8">
        <w:rPr>
          <w:rFonts w:hint="eastAsia"/>
        </w:rPr>
        <w:t>やりぬいて</w:t>
      </w:r>
      <w:r>
        <w:rPr>
          <w:rFonts w:hint="eastAsia"/>
        </w:rPr>
        <w:t xml:space="preserve">　　</w:t>
      </w:r>
      <w:r w:rsidR="00E52ED8">
        <w:rPr>
          <w:rFonts w:hint="eastAsia"/>
        </w:rPr>
        <w:t>A</w:t>
      </w:r>
      <w:r w:rsidR="00E15AA8">
        <w:rPr>
          <w:rFonts w:hint="eastAsia"/>
        </w:rPr>
        <w:t>―５</w:t>
      </w:r>
      <w:r w:rsidR="00E52ED8">
        <w:rPr>
          <w:rFonts w:hint="eastAsia"/>
        </w:rPr>
        <w:t>希望と勇気、努力と強い意志</w:t>
      </w:r>
    </w:p>
    <w:p w14:paraId="4B1C93EC" w14:textId="77777777" w:rsidR="006955E5" w:rsidRDefault="006955E5" w:rsidP="006955E5"/>
    <w:p w14:paraId="22639EF3" w14:textId="06957367" w:rsidR="006955E5" w:rsidRDefault="006955E5" w:rsidP="006955E5">
      <w:r>
        <w:rPr>
          <w:rFonts w:hint="eastAsia"/>
        </w:rPr>
        <w:t xml:space="preserve">２　資料名　</w:t>
      </w:r>
      <w:bookmarkStart w:id="0" w:name="_GoBack"/>
      <w:r w:rsidR="00E52ED8">
        <w:rPr>
          <w:rFonts w:hint="eastAsia"/>
        </w:rPr>
        <w:t>黒板</w:t>
      </w:r>
      <w:r w:rsidR="0027397B">
        <w:rPr>
          <w:rFonts w:hint="eastAsia"/>
        </w:rPr>
        <w:t xml:space="preserve">が　</w:t>
      </w:r>
      <w:r w:rsidR="00E52ED8">
        <w:rPr>
          <w:rFonts w:hint="eastAsia"/>
        </w:rPr>
        <w:t>にっこりするかな</w:t>
      </w:r>
      <w:bookmarkEnd w:id="0"/>
      <w:r>
        <w:rPr>
          <w:rFonts w:hint="eastAsia"/>
        </w:rPr>
        <w:t>（出典　光村図書「どうとく</w:t>
      </w:r>
      <w:r w:rsidR="0027397B">
        <w:rPr>
          <w:rFonts w:hint="eastAsia"/>
        </w:rPr>
        <w:t xml:space="preserve">　きみがいちばんひかるとき</w:t>
      </w:r>
      <w:r>
        <w:rPr>
          <w:rFonts w:hint="eastAsia"/>
        </w:rPr>
        <w:t>」）</w:t>
      </w:r>
    </w:p>
    <w:p w14:paraId="62D59E6D" w14:textId="77777777" w:rsidR="006955E5" w:rsidRDefault="006955E5" w:rsidP="006955E5"/>
    <w:p w14:paraId="382BA6BF" w14:textId="77777777" w:rsidR="006955E5" w:rsidRDefault="006955E5" w:rsidP="006955E5">
      <w:r>
        <w:rPr>
          <w:rFonts w:hint="eastAsia"/>
        </w:rPr>
        <w:t>３　本時の指導</w:t>
      </w:r>
    </w:p>
    <w:p w14:paraId="7DA8BD7B" w14:textId="77777777" w:rsidR="003824C2" w:rsidRDefault="006955E5" w:rsidP="006955E5">
      <w:r>
        <w:rPr>
          <w:rFonts w:hint="eastAsia"/>
        </w:rPr>
        <w:t>（１）ねらい</w:t>
      </w:r>
    </w:p>
    <w:p w14:paraId="4D7A1E8E" w14:textId="29D43C15" w:rsidR="006955E5" w:rsidRDefault="00E52ED8" w:rsidP="006955E5">
      <w:pPr>
        <w:ind w:leftChars="300" w:left="630" w:firstLineChars="100" w:firstLine="210"/>
      </w:pPr>
      <w:r>
        <w:rPr>
          <w:rFonts w:hint="eastAsia"/>
        </w:rPr>
        <w:t>黒板係の仕事に取り組む「ぼく」の姿を通して、がんばって何かをやり遂げるとどんな気持ちになるかを考えさせ、自分のやるべき勉強や仕事をしっかり行おうとする実践意欲と態度を育てる。</w:t>
      </w:r>
      <w:r w:rsidR="002646F5">
        <w:rPr>
          <w:rFonts w:hint="eastAsia"/>
        </w:rPr>
        <w:t>。</w:t>
      </w:r>
    </w:p>
    <w:p w14:paraId="60F305A0" w14:textId="77777777" w:rsidR="006955E5" w:rsidRDefault="006955E5" w:rsidP="006955E5"/>
    <w:p w14:paraId="662BB55F" w14:textId="7C51A4FE" w:rsidR="006955E5" w:rsidRDefault="006955E5" w:rsidP="006955E5">
      <w:r>
        <w:rPr>
          <w:rFonts w:hint="eastAsia"/>
        </w:rPr>
        <w:t>（２）準備</w:t>
      </w:r>
    </w:p>
    <w:p w14:paraId="47464E2F" w14:textId="1B60B589" w:rsidR="006955E5" w:rsidRPr="006955E5" w:rsidRDefault="006955E5" w:rsidP="0027397B">
      <w:r>
        <w:rPr>
          <w:rFonts w:hint="eastAsia"/>
        </w:rPr>
        <w:t xml:space="preserve">　　　教師：</w:t>
      </w:r>
      <w:r w:rsidR="00E52ED8">
        <w:rPr>
          <w:rFonts w:hint="eastAsia"/>
        </w:rPr>
        <w:t>挿絵</w:t>
      </w:r>
      <w:r w:rsidR="0027397B">
        <w:rPr>
          <w:rFonts w:hint="eastAsia"/>
        </w:rPr>
        <w:t>・交流ボード・付箋</w:t>
      </w:r>
    </w:p>
    <w:p w14:paraId="6F323631" w14:textId="3399FD1D" w:rsidR="006955E5" w:rsidRDefault="006955E5" w:rsidP="006955E5"/>
    <w:p w14:paraId="7455DCD3" w14:textId="111137F0" w:rsidR="006955E5" w:rsidRDefault="006955E5" w:rsidP="006955E5">
      <w:r>
        <w:rPr>
          <w:rFonts w:hint="eastAsia"/>
        </w:rPr>
        <w:t>（</w:t>
      </w:r>
      <w:r w:rsidR="0027397B">
        <w:rPr>
          <w:rFonts w:hint="eastAsia"/>
        </w:rPr>
        <w:t>３</w:t>
      </w:r>
      <w:r>
        <w:rPr>
          <w:rFonts w:hint="eastAsia"/>
        </w:rPr>
        <w:t>）指導過程</w:t>
      </w:r>
    </w:p>
    <w:tbl>
      <w:tblPr>
        <w:tblStyle w:val="a3"/>
        <w:tblW w:w="0" w:type="auto"/>
        <w:tblLook w:val="04A0" w:firstRow="1" w:lastRow="0" w:firstColumn="1" w:lastColumn="0" w:noHBand="0" w:noVBand="1"/>
      </w:tblPr>
      <w:tblGrid>
        <w:gridCol w:w="426"/>
        <w:gridCol w:w="450"/>
        <w:gridCol w:w="4182"/>
        <w:gridCol w:w="523"/>
        <w:gridCol w:w="4155"/>
      </w:tblGrid>
      <w:tr w:rsidR="000504DA" w14:paraId="1AF59881" w14:textId="77777777" w:rsidTr="009E5C5D">
        <w:tc>
          <w:tcPr>
            <w:tcW w:w="426" w:type="dxa"/>
          </w:tcPr>
          <w:p w14:paraId="1D058191" w14:textId="77777777" w:rsidR="006955E5" w:rsidRPr="001D67A1" w:rsidRDefault="006955E5" w:rsidP="006955E5">
            <w:pPr>
              <w:rPr>
                <w:sz w:val="10"/>
                <w:szCs w:val="10"/>
              </w:rPr>
            </w:pPr>
            <w:r w:rsidRPr="001D67A1">
              <w:rPr>
                <w:rFonts w:hint="eastAsia"/>
                <w:sz w:val="10"/>
                <w:szCs w:val="10"/>
              </w:rPr>
              <w:t>段階</w:t>
            </w:r>
          </w:p>
        </w:tc>
        <w:tc>
          <w:tcPr>
            <w:tcW w:w="426" w:type="dxa"/>
          </w:tcPr>
          <w:p w14:paraId="77485557" w14:textId="77777777" w:rsidR="006955E5" w:rsidRPr="001D67A1" w:rsidRDefault="006955E5" w:rsidP="006955E5">
            <w:pPr>
              <w:rPr>
                <w:sz w:val="10"/>
                <w:szCs w:val="10"/>
              </w:rPr>
            </w:pPr>
            <w:r w:rsidRPr="001D67A1">
              <w:rPr>
                <w:rFonts w:hint="eastAsia"/>
                <w:sz w:val="10"/>
                <w:szCs w:val="10"/>
              </w:rPr>
              <w:t>時間</w:t>
            </w:r>
          </w:p>
        </w:tc>
        <w:tc>
          <w:tcPr>
            <w:tcW w:w="4183" w:type="dxa"/>
          </w:tcPr>
          <w:p w14:paraId="2CFED741" w14:textId="77777777" w:rsidR="006955E5" w:rsidRDefault="006955E5" w:rsidP="006955E5">
            <w:r>
              <w:rPr>
                <w:rFonts w:hint="eastAsia"/>
              </w:rPr>
              <w:t>学習活動と主な発問</w:t>
            </w:r>
          </w:p>
        </w:tc>
        <w:tc>
          <w:tcPr>
            <w:tcW w:w="525" w:type="dxa"/>
          </w:tcPr>
          <w:p w14:paraId="47949AC6" w14:textId="77777777" w:rsidR="006955E5" w:rsidRPr="001D67A1" w:rsidRDefault="006955E5" w:rsidP="006955E5">
            <w:pPr>
              <w:rPr>
                <w:sz w:val="10"/>
                <w:szCs w:val="10"/>
              </w:rPr>
            </w:pPr>
            <w:r w:rsidRPr="001D67A1">
              <w:rPr>
                <w:rFonts w:hint="eastAsia"/>
                <w:sz w:val="10"/>
                <w:szCs w:val="10"/>
              </w:rPr>
              <w:t>形式</w:t>
            </w:r>
          </w:p>
        </w:tc>
        <w:tc>
          <w:tcPr>
            <w:tcW w:w="4176" w:type="dxa"/>
          </w:tcPr>
          <w:p w14:paraId="2B0286AE" w14:textId="70363D19" w:rsidR="006955E5" w:rsidRDefault="006955E5" w:rsidP="006955E5">
            <w:r>
              <w:rPr>
                <w:rFonts w:hint="eastAsia"/>
              </w:rPr>
              <w:t>支援及び指導上の留意点</w:t>
            </w:r>
          </w:p>
        </w:tc>
      </w:tr>
      <w:tr w:rsidR="000504DA" w14:paraId="5CAD15EB" w14:textId="77777777" w:rsidTr="009E5C5D">
        <w:tc>
          <w:tcPr>
            <w:tcW w:w="426" w:type="dxa"/>
          </w:tcPr>
          <w:p w14:paraId="5AE857CA" w14:textId="77777777" w:rsidR="006955E5" w:rsidRDefault="006955E5" w:rsidP="006955E5">
            <w:r>
              <w:rPr>
                <w:rFonts w:hint="eastAsia"/>
              </w:rPr>
              <w:t>導入</w:t>
            </w:r>
          </w:p>
        </w:tc>
        <w:tc>
          <w:tcPr>
            <w:tcW w:w="426" w:type="dxa"/>
          </w:tcPr>
          <w:p w14:paraId="1E7CD2CD" w14:textId="3BC3B1E5" w:rsidR="006955E5" w:rsidRDefault="00BE0049" w:rsidP="0073218C">
            <w:r>
              <w:rPr>
                <w:rFonts w:hint="eastAsia"/>
              </w:rPr>
              <w:t>3</w:t>
            </w:r>
            <w:r w:rsidR="000504DA">
              <w:rPr>
                <w:rFonts w:hint="eastAsia"/>
              </w:rPr>
              <w:t>分</w:t>
            </w:r>
          </w:p>
        </w:tc>
        <w:tc>
          <w:tcPr>
            <w:tcW w:w="4183" w:type="dxa"/>
          </w:tcPr>
          <w:p w14:paraId="35AFC3F6" w14:textId="36143A68" w:rsidR="006955E5" w:rsidRDefault="006955E5" w:rsidP="009E5C5D">
            <w:pPr>
              <w:ind w:left="210" w:hangingChars="100" w:hanging="210"/>
            </w:pPr>
            <w:r>
              <w:rPr>
                <w:rFonts w:hint="eastAsia"/>
              </w:rPr>
              <w:t>１</w:t>
            </w:r>
            <w:r w:rsidR="009E5C5D">
              <w:rPr>
                <w:rFonts w:hint="eastAsia"/>
              </w:rPr>
              <w:t xml:space="preserve">　</w:t>
            </w:r>
            <w:r w:rsidR="00E52ED8">
              <w:rPr>
                <w:rFonts w:hint="eastAsia"/>
              </w:rPr>
              <w:t>クラスで</w:t>
            </w:r>
            <w:r w:rsidR="00FD6656">
              <w:rPr>
                <w:rFonts w:hint="eastAsia"/>
              </w:rPr>
              <w:t>何の</w:t>
            </w:r>
            <w:r w:rsidR="003B409A">
              <w:rPr>
                <w:rFonts w:hint="eastAsia"/>
              </w:rPr>
              <w:t>係をしているか</w:t>
            </w:r>
            <w:r w:rsidR="00FD6656">
              <w:rPr>
                <w:rFonts w:hint="eastAsia"/>
              </w:rPr>
              <w:t>、どんな仕事をしているか、</w:t>
            </w:r>
            <w:r w:rsidR="003B409A">
              <w:rPr>
                <w:rFonts w:hint="eastAsia"/>
              </w:rPr>
              <w:t>発表し合う。</w:t>
            </w:r>
          </w:p>
          <w:p w14:paraId="32FD84C4" w14:textId="256AEA87" w:rsidR="006955E5" w:rsidRDefault="006955E5" w:rsidP="009E5C5D">
            <w:pPr>
              <w:ind w:leftChars="100" w:left="420" w:hangingChars="100" w:hanging="210"/>
            </w:pPr>
            <w:r>
              <w:rPr>
                <w:rFonts w:hint="eastAsia"/>
              </w:rPr>
              <w:t>○</w:t>
            </w:r>
            <w:r w:rsidR="003B409A">
              <w:rPr>
                <w:rFonts w:hint="eastAsia"/>
              </w:rPr>
              <w:t>クラスでどんな係をしていますか。発表しましょう。</w:t>
            </w:r>
          </w:p>
          <w:p w14:paraId="46E194B8" w14:textId="07A8D97B" w:rsidR="0027397B" w:rsidRDefault="00A82D6E" w:rsidP="0027397B">
            <w:pPr>
              <w:ind w:leftChars="100" w:left="420" w:hangingChars="100" w:hanging="210"/>
            </w:pPr>
            <w:r>
              <w:rPr>
                <w:rFonts w:hint="eastAsia"/>
              </w:rPr>
              <w:t>・</w:t>
            </w:r>
            <w:r w:rsidR="00FD6656">
              <w:rPr>
                <w:rFonts w:hint="eastAsia"/>
              </w:rPr>
              <w:t>わたし</w:t>
            </w:r>
            <w:r w:rsidR="003B409A">
              <w:rPr>
                <w:rFonts w:hint="eastAsia"/>
              </w:rPr>
              <w:t>は、本係をしています。毎日</w:t>
            </w:r>
            <w:r w:rsidR="005855D1">
              <w:rPr>
                <w:rFonts w:hint="eastAsia"/>
              </w:rPr>
              <w:t>、</w:t>
            </w:r>
            <w:r w:rsidR="003B409A">
              <w:rPr>
                <w:rFonts w:hint="eastAsia"/>
              </w:rPr>
              <w:t>本の整頓をしています。</w:t>
            </w:r>
          </w:p>
          <w:p w14:paraId="7E59F115" w14:textId="36AAED83" w:rsidR="00A82D6E" w:rsidRDefault="00A82D6E" w:rsidP="0027397B">
            <w:pPr>
              <w:ind w:leftChars="100" w:left="420" w:hangingChars="100" w:hanging="210"/>
            </w:pPr>
          </w:p>
          <w:p w14:paraId="5B82BA9F" w14:textId="44FC5B6C" w:rsidR="00A82D6E" w:rsidRDefault="00A82D6E" w:rsidP="006955E5"/>
          <w:p w14:paraId="5DBFD02B" w14:textId="77777777" w:rsidR="002646F5" w:rsidRDefault="002646F5" w:rsidP="006955E5"/>
        </w:tc>
        <w:tc>
          <w:tcPr>
            <w:tcW w:w="525" w:type="dxa"/>
          </w:tcPr>
          <w:p w14:paraId="22A1F5D6" w14:textId="71F18E65" w:rsidR="006955E5" w:rsidRDefault="00CE4D4D" w:rsidP="006955E5">
            <w:r>
              <w:rPr>
                <w:rFonts w:hint="eastAsia"/>
              </w:rPr>
              <w:t>一斉</w:t>
            </w:r>
          </w:p>
        </w:tc>
        <w:tc>
          <w:tcPr>
            <w:tcW w:w="4176" w:type="dxa"/>
          </w:tcPr>
          <w:p w14:paraId="3A60E204" w14:textId="0AF4BEC3" w:rsidR="00A816A5" w:rsidRDefault="00A816A5" w:rsidP="006955E5"/>
          <w:p w14:paraId="31CB9409" w14:textId="77D92FA9" w:rsidR="00A816A5" w:rsidRDefault="00A816A5" w:rsidP="006955E5"/>
          <w:p w14:paraId="683E7979" w14:textId="7465F2CF" w:rsidR="006955E5" w:rsidRDefault="00A816A5" w:rsidP="00871447">
            <w:pPr>
              <w:ind w:left="210" w:hangingChars="100" w:hanging="210"/>
            </w:pPr>
            <w:r>
              <w:rPr>
                <w:rFonts w:hint="eastAsia"/>
              </w:rPr>
              <w:t>・</w:t>
            </w:r>
            <w:r w:rsidR="003B409A">
              <w:rPr>
                <w:rFonts w:hint="eastAsia"/>
              </w:rPr>
              <w:t>自分のやるべき仕事に目を向けさせ、教材を自分との関わりでとらえさせる。</w:t>
            </w:r>
          </w:p>
          <w:p w14:paraId="69FAFC47" w14:textId="5AF0AAF5" w:rsidR="00D44EA0" w:rsidRDefault="00BE0049" w:rsidP="00871447">
            <w:pPr>
              <w:ind w:left="210" w:hangingChars="100" w:hanging="210"/>
            </w:pPr>
            <w:r>
              <w:rPr>
                <w:rFonts w:hint="eastAsia"/>
                <w:noProof/>
              </w:rPr>
              <mc:AlternateContent>
                <mc:Choice Requires="wps">
                  <w:drawing>
                    <wp:anchor distT="0" distB="0" distL="114300" distR="114300" simplePos="0" relativeHeight="251666432" behindDoc="0" locked="0" layoutInCell="1" allowOverlap="1" wp14:anchorId="619ABAEF" wp14:editId="0FABF72D">
                      <wp:simplePos x="0" y="0"/>
                      <wp:positionH relativeFrom="column">
                        <wp:posOffset>-2453303</wp:posOffset>
                      </wp:positionH>
                      <wp:positionV relativeFrom="paragraph">
                        <wp:posOffset>510051</wp:posOffset>
                      </wp:positionV>
                      <wp:extent cx="4358741" cy="549943"/>
                      <wp:effectExtent l="19050" t="19050" r="22860" b="21590"/>
                      <wp:wrapNone/>
                      <wp:docPr id="4" name="テキスト ボックス 4"/>
                      <wp:cNvGraphicFramePr/>
                      <a:graphic xmlns:a="http://schemas.openxmlformats.org/drawingml/2006/main">
                        <a:graphicData uri="http://schemas.microsoft.com/office/word/2010/wordprocessingShape">
                          <wps:wsp>
                            <wps:cNvSpPr txBox="1"/>
                            <wps:spPr>
                              <a:xfrm>
                                <a:off x="0" y="0"/>
                                <a:ext cx="4358741" cy="549943"/>
                              </a:xfrm>
                              <a:prstGeom prst="rect">
                                <a:avLst/>
                              </a:prstGeom>
                              <a:solidFill>
                                <a:schemeClr val="lt1"/>
                              </a:solidFill>
                              <a:ln w="28575" cmpd="dbl">
                                <a:solidFill>
                                  <a:prstClr val="black"/>
                                </a:solidFill>
                              </a:ln>
                            </wps:spPr>
                            <wps:txbx>
                              <w:txbxContent>
                                <w:p w14:paraId="0BD9FBEA" w14:textId="5D1E42D5" w:rsidR="00510F0C" w:rsidRDefault="00510F0C">
                                  <w:r>
                                    <w:rPr>
                                      <w:rFonts w:hint="eastAsia"/>
                                    </w:rPr>
                                    <w:t>かんがえよう</w:t>
                                  </w:r>
                                </w:p>
                                <w:p w14:paraId="6CF6C8CE" w14:textId="09942E95" w:rsidR="00510F0C" w:rsidRDefault="00510F0C">
                                  <w:r>
                                    <w:rPr>
                                      <w:rFonts w:hint="eastAsia"/>
                                    </w:rPr>
                                    <w:t xml:space="preserve">　がんばって何かをやりとげると、どんな気もちになるでしょう。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9ABAEF" id="_x0000_t202" coordsize="21600,21600" o:spt="202" path="m,l,21600r21600,l21600,xe">
                      <v:stroke joinstyle="miter"/>
                      <v:path gradientshapeok="t" o:connecttype="rect"/>
                    </v:shapetype>
                    <v:shape id="テキスト ボックス 4" o:spid="_x0000_s1026" type="#_x0000_t202" style="position:absolute;left:0;text-align:left;margin-left:-193.15pt;margin-top:40.15pt;width:343.2pt;height:4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i4eAIAAMUEAAAOAAAAZHJzL2Uyb0RvYy54bWysVMFuGjEQvVfqP1i+NwtkaQJiiShRqkoo&#10;iZRUORuvF1a1Pa5t2KXHIFX9iP5C1XO/Z3+kYy8QkvZU9eL1eMZvxm/e7OiiVpKshXUl6Ix2TzqU&#10;CM0hL/Uiox/vr96cU+I80zmToEVGN8LRi/HrV6PKDEUPliBzYQmCaDesTEaX3pthkji+FIq5EzBC&#10;o7MAq5hH0y6S3LIK0ZVMep3O26QCmxsLXDiHp5etk44jflEI7m+KwglPZEaxNh9XG9d5WJPxiA0X&#10;lpllyXdlsH+oQrFSY9ID1CXzjKxs+QeUKrkFB4U/4aASKIqSi/gGfE238+I1d0tmRHwLkuPMgSb3&#10;/2D59frWkjLPaEqJZgpb1Gy/No8/msdfzfYbabbfm+22efyJNkkDXZVxQ7x1Z/Cer99BjW3fnzs8&#10;DCzUhVXhi+8j6EfiNweyRe0Jx8P0tH9+lnYp4ejrp4NBehpgkqfbxjr/XoAiYZNRi82MHLP1zPk2&#10;dB8SkjmQZX5VShmNICAxlZasGbZe+lgjgj+LkppUGe2d98/6WIcySEM+lzHJs7iQ5oA1l4x/2pV6&#10;FIXYUmP9gZ+Wh7Dz9byO9Pb2HM0h3yB1FlotOsOvSoSfMedvmUXxIVs4UP4Gl0IC1ge7HSVLsF/+&#10;dh7iURPopaRCMWfUfV4xKyiRHzSqZdBN06D+aKT9sx4a9tgzP/bolZoCkoa9weriNsR7ud8WFtQD&#10;zt0kZEUX0xxzZ9Tvt1PfjhjOLReTSQxCvRvmZ/rO8AAdmhRova8fmDW7FnsUxzXsZc+GLzrdxoab&#10;GiYrD0UZZRB4blnd0Y+zEoW0m+swjMd2jHr6+4x/AwAA//8DAFBLAwQUAAYACAAAACEAJmX6wt8A&#10;AAALAQAADwAAAGRycy9kb3ducmV2LnhtbEyPwUrEMBCG74LvEEbwtpvUQqm16SKCIu7Frh56zDZj&#10;WmySkmS73bd3POlpGObjn++vd6ud2IIhjt5JyLYCGLre69EZCZ8fz5sSWEzKaTV5hxIuGGHXXF/V&#10;qtL+7FpcDskwCnGxUhKGlOaK89gPaFXc+hkd3b58sCrRGgzXQZ0p3E78ToiCWzU6+jCoGZ8G7L8P&#10;JysBL+2iX7r961v3LtoumGxv+kzK25v18QFYwjX9wfCrT+rQkNPRn5yObJKwycsiJ1ZCKWgSkQuR&#10;ATsSWhT3wJua/+/Q/AAAAP//AwBQSwECLQAUAAYACAAAACEAtoM4kv4AAADhAQAAEwAAAAAAAAAA&#10;AAAAAAAAAAAAW0NvbnRlbnRfVHlwZXNdLnhtbFBLAQItABQABgAIAAAAIQA4/SH/1gAAAJQBAAAL&#10;AAAAAAAAAAAAAAAAAC8BAABfcmVscy8ucmVsc1BLAQItABQABgAIAAAAIQAADNi4eAIAAMUEAAAO&#10;AAAAAAAAAAAAAAAAAC4CAABkcnMvZTJvRG9jLnhtbFBLAQItABQABgAIAAAAIQAmZfrC3wAAAAsB&#10;AAAPAAAAAAAAAAAAAAAAANIEAABkcnMvZG93bnJldi54bWxQSwUGAAAAAAQABADzAAAA3gUAAAAA&#10;" fillcolor="white [3201]" strokeweight="2.25pt">
                      <v:stroke linestyle="thinThin"/>
                      <v:textbox>
                        <w:txbxContent>
                          <w:p w14:paraId="0BD9FBEA" w14:textId="5D1E42D5" w:rsidR="00510F0C" w:rsidRDefault="00510F0C">
                            <w:r>
                              <w:rPr>
                                <w:rFonts w:hint="eastAsia"/>
                              </w:rPr>
                              <w:t>かんがえよう</w:t>
                            </w:r>
                          </w:p>
                          <w:p w14:paraId="6CF6C8CE" w14:textId="09942E95" w:rsidR="00510F0C" w:rsidRDefault="00510F0C">
                            <w:pPr>
                              <w:rPr>
                                <w:rFonts w:hint="eastAsia"/>
                              </w:rPr>
                            </w:pPr>
                            <w:r>
                              <w:rPr>
                                <w:rFonts w:hint="eastAsia"/>
                              </w:rPr>
                              <w:t xml:space="preserve">　がんばって何かをやりとげると、どんな気もちになるでしょう。</w:t>
                            </w:r>
                          </w:p>
                        </w:txbxContent>
                      </v:textbox>
                    </v:shape>
                  </w:pict>
                </mc:Fallback>
              </mc:AlternateContent>
            </w:r>
          </w:p>
        </w:tc>
      </w:tr>
      <w:tr w:rsidR="000504DA" w14:paraId="0E1975F2" w14:textId="77777777" w:rsidTr="009E5C5D">
        <w:tc>
          <w:tcPr>
            <w:tcW w:w="426" w:type="dxa"/>
          </w:tcPr>
          <w:p w14:paraId="772EC850" w14:textId="77777777" w:rsidR="006955E5" w:rsidRDefault="006955E5" w:rsidP="006955E5">
            <w:r>
              <w:rPr>
                <w:rFonts w:hint="eastAsia"/>
              </w:rPr>
              <w:t>展開</w:t>
            </w:r>
          </w:p>
        </w:tc>
        <w:tc>
          <w:tcPr>
            <w:tcW w:w="426" w:type="dxa"/>
          </w:tcPr>
          <w:p w14:paraId="58C78D23" w14:textId="193B39EB" w:rsidR="000504DA" w:rsidRDefault="00BE0049" w:rsidP="006955E5">
            <w:r>
              <w:rPr>
                <w:rFonts w:hint="eastAsia"/>
              </w:rPr>
              <w:t>7</w:t>
            </w:r>
          </w:p>
          <w:p w14:paraId="7A7E5D17" w14:textId="77777777" w:rsidR="006955E5" w:rsidRDefault="000504DA" w:rsidP="006955E5">
            <w:r>
              <w:rPr>
                <w:rFonts w:hint="eastAsia"/>
              </w:rPr>
              <w:t>分</w:t>
            </w:r>
          </w:p>
          <w:p w14:paraId="5CC63257" w14:textId="77777777" w:rsidR="000504DA" w:rsidRDefault="000504DA" w:rsidP="006955E5"/>
          <w:p w14:paraId="3A861E87" w14:textId="77777777" w:rsidR="000504DA" w:rsidRDefault="000504DA" w:rsidP="006955E5"/>
          <w:p w14:paraId="464E0299" w14:textId="77777777" w:rsidR="000504DA" w:rsidRDefault="000504DA" w:rsidP="006955E5"/>
          <w:p w14:paraId="39C69474" w14:textId="77777777" w:rsidR="000504DA" w:rsidRDefault="000504DA" w:rsidP="006955E5"/>
          <w:p w14:paraId="1239FD10" w14:textId="77777777" w:rsidR="000504DA" w:rsidRDefault="000504DA" w:rsidP="006955E5"/>
          <w:p w14:paraId="55ADF6E6" w14:textId="77777777" w:rsidR="000504DA" w:rsidRDefault="000504DA" w:rsidP="006955E5"/>
          <w:p w14:paraId="0DE5B637" w14:textId="77777777" w:rsidR="000504DA" w:rsidRDefault="000504DA" w:rsidP="006955E5"/>
          <w:p w14:paraId="408C1B98" w14:textId="77777777" w:rsidR="000504DA" w:rsidRDefault="000504DA" w:rsidP="006955E5"/>
          <w:p w14:paraId="2C1C5A6F" w14:textId="77777777" w:rsidR="000504DA" w:rsidRDefault="0073218C" w:rsidP="006955E5">
            <w:r>
              <w:rPr>
                <w:rFonts w:hint="eastAsia"/>
              </w:rPr>
              <w:t>2</w:t>
            </w:r>
            <w:r w:rsidR="00BE0049">
              <w:t>0</w:t>
            </w:r>
            <w:r w:rsidR="000504DA">
              <w:rPr>
                <w:rFonts w:hint="eastAsia"/>
              </w:rPr>
              <w:t>分</w:t>
            </w:r>
          </w:p>
          <w:p w14:paraId="0808FF6C" w14:textId="77777777" w:rsidR="00BE0049" w:rsidRDefault="00BE0049" w:rsidP="006955E5"/>
          <w:p w14:paraId="722F2CAB" w14:textId="77777777" w:rsidR="00BE0049" w:rsidRDefault="00BE0049" w:rsidP="006955E5"/>
          <w:p w14:paraId="7DDDA225" w14:textId="77777777" w:rsidR="00BE0049" w:rsidRDefault="00BE0049" w:rsidP="006955E5"/>
          <w:p w14:paraId="00A6F959" w14:textId="77777777" w:rsidR="00BE0049" w:rsidRDefault="00BE0049" w:rsidP="006955E5"/>
          <w:p w14:paraId="616CB6CB" w14:textId="77777777" w:rsidR="00BE0049" w:rsidRDefault="00BE0049" w:rsidP="006955E5"/>
          <w:p w14:paraId="72326348" w14:textId="77777777" w:rsidR="00BE0049" w:rsidRDefault="00BE0049" w:rsidP="006955E5"/>
          <w:p w14:paraId="32E08980" w14:textId="77777777" w:rsidR="00BE0049" w:rsidRDefault="00BE0049" w:rsidP="006955E5"/>
          <w:p w14:paraId="22DC511E" w14:textId="77777777" w:rsidR="00BE0049" w:rsidRDefault="00BE0049" w:rsidP="006955E5"/>
          <w:p w14:paraId="78FE38F3" w14:textId="73D25C35" w:rsidR="00BE0049" w:rsidRDefault="00BE0049" w:rsidP="006955E5"/>
          <w:p w14:paraId="68284507" w14:textId="6BED0D69" w:rsidR="00F143E3" w:rsidRDefault="00F143E3" w:rsidP="006955E5"/>
          <w:p w14:paraId="00285641" w14:textId="2681BEAD" w:rsidR="00F143E3" w:rsidRDefault="00F143E3" w:rsidP="006955E5"/>
          <w:p w14:paraId="5A7CBC21" w14:textId="77777777" w:rsidR="00F143E3" w:rsidRDefault="00F143E3" w:rsidP="006955E5"/>
          <w:p w14:paraId="7F0F89E4" w14:textId="7F8D44FB" w:rsidR="00BE0049" w:rsidRDefault="00BE0049" w:rsidP="006955E5">
            <w:r>
              <w:rPr>
                <w:rFonts w:hint="eastAsia"/>
              </w:rPr>
              <w:t>10</w:t>
            </w:r>
          </w:p>
          <w:p w14:paraId="28A1ABCC" w14:textId="7CCCB812" w:rsidR="00BE0049" w:rsidRDefault="00BE0049" w:rsidP="006955E5">
            <w:r>
              <w:rPr>
                <w:rFonts w:hint="eastAsia"/>
              </w:rPr>
              <w:t>分</w:t>
            </w:r>
          </w:p>
        </w:tc>
        <w:tc>
          <w:tcPr>
            <w:tcW w:w="4183" w:type="dxa"/>
          </w:tcPr>
          <w:p w14:paraId="5D4869E7" w14:textId="6FA41F78" w:rsidR="006955E5" w:rsidRDefault="00A82D6E" w:rsidP="009E5C5D">
            <w:pPr>
              <w:ind w:left="210" w:hangingChars="100" w:hanging="210"/>
            </w:pPr>
            <w:r>
              <w:rPr>
                <w:rFonts w:hint="eastAsia"/>
              </w:rPr>
              <w:lastRenderedPageBreak/>
              <w:t>２</w:t>
            </w:r>
            <w:r w:rsidR="009E5C5D">
              <w:rPr>
                <w:rFonts w:hint="eastAsia"/>
              </w:rPr>
              <w:t xml:space="preserve">　</w:t>
            </w:r>
            <w:r>
              <w:rPr>
                <w:rFonts w:hint="eastAsia"/>
              </w:rPr>
              <w:t>「</w:t>
            </w:r>
            <w:r w:rsidR="005855D1">
              <w:rPr>
                <w:rFonts w:hint="eastAsia"/>
              </w:rPr>
              <w:t>黒板がにっこりするかな</w:t>
            </w:r>
            <w:r>
              <w:rPr>
                <w:rFonts w:hint="eastAsia"/>
              </w:rPr>
              <w:t>」</w:t>
            </w:r>
            <w:r w:rsidR="005855D1">
              <w:rPr>
                <w:rFonts w:hint="eastAsia"/>
              </w:rPr>
              <w:t>を読んで話し合う。</w:t>
            </w:r>
          </w:p>
          <w:p w14:paraId="3E13B6FB" w14:textId="6ACB5333" w:rsidR="00A82D6E" w:rsidRDefault="00405DB2" w:rsidP="0078481F">
            <w:pPr>
              <w:ind w:left="630" w:hangingChars="300" w:hanging="630"/>
            </w:pPr>
            <w:r>
              <w:rPr>
                <w:rFonts w:hint="eastAsia"/>
              </w:rPr>
              <w:t>（１）</w:t>
            </w:r>
            <w:r w:rsidR="005855D1">
              <w:rPr>
                <w:rFonts w:hint="eastAsia"/>
              </w:rPr>
              <w:t>黒板係の仕事は「たいへん」なのに「ぼく」が、頑張ってやっているのはなぜでしょう。</w:t>
            </w:r>
          </w:p>
          <w:p w14:paraId="3388991D" w14:textId="77777777" w:rsidR="00405DB2" w:rsidRDefault="009E5C5D" w:rsidP="009E5C5D">
            <w:pPr>
              <w:ind w:leftChars="100" w:left="420" w:hangingChars="100" w:hanging="210"/>
            </w:pPr>
            <w:r>
              <w:rPr>
                <w:rFonts w:hint="eastAsia"/>
              </w:rPr>
              <w:t>・</w:t>
            </w:r>
            <w:r w:rsidR="005855D1">
              <w:rPr>
                <w:rFonts w:hint="eastAsia"/>
              </w:rPr>
              <w:t>黒板がきれいになると気持ちがいいから</w:t>
            </w:r>
            <w:r w:rsidR="00405DB2">
              <w:rPr>
                <w:rFonts w:hint="eastAsia"/>
              </w:rPr>
              <w:t>。</w:t>
            </w:r>
          </w:p>
          <w:p w14:paraId="2D19BF17" w14:textId="4FC4A06F" w:rsidR="00FD6656" w:rsidRDefault="00405DB2" w:rsidP="00FD6656">
            <w:pPr>
              <w:ind w:leftChars="100" w:left="420" w:hangingChars="100" w:hanging="210"/>
            </w:pPr>
            <w:r>
              <w:rPr>
                <w:rFonts w:hint="eastAsia"/>
              </w:rPr>
              <w:t>・黒板を拭くのがおもしろいから。</w:t>
            </w:r>
          </w:p>
          <w:p w14:paraId="454B9C50" w14:textId="1996B1CD" w:rsidR="00FD6656" w:rsidRDefault="00FD6656" w:rsidP="00FD6656">
            <w:pPr>
              <w:ind w:leftChars="100" w:left="420" w:hangingChars="100" w:hanging="210"/>
            </w:pPr>
            <w:r>
              <w:rPr>
                <w:rFonts w:hint="eastAsia"/>
              </w:rPr>
              <w:t>・先生やみんながにこにこ笑ってくれてうれしいから。</w:t>
            </w:r>
          </w:p>
          <w:p w14:paraId="454AC4BB" w14:textId="73ABF402" w:rsidR="0078481F" w:rsidRDefault="0078481F" w:rsidP="009E5C5D">
            <w:pPr>
              <w:ind w:leftChars="100" w:left="420" w:hangingChars="100" w:hanging="210"/>
            </w:pPr>
            <w:r>
              <w:rPr>
                <w:noProof/>
              </w:rPr>
              <w:lastRenderedPageBreak/>
              <mc:AlternateContent>
                <mc:Choice Requires="wps">
                  <w:drawing>
                    <wp:anchor distT="45720" distB="45720" distL="114300" distR="114300" simplePos="0" relativeHeight="251668480" behindDoc="0" locked="0" layoutInCell="1" allowOverlap="1" wp14:anchorId="2D00CD2D" wp14:editId="7C4374EE">
                      <wp:simplePos x="0" y="0"/>
                      <wp:positionH relativeFrom="column">
                        <wp:posOffset>20955</wp:posOffset>
                      </wp:positionH>
                      <wp:positionV relativeFrom="paragraph">
                        <wp:posOffset>81724</wp:posOffset>
                      </wp:positionV>
                      <wp:extent cx="2360930" cy="776605"/>
                      <wp:effectExtent l="0" t="0" r="2032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6605"/>
                              </a:xfrm>
                              <a:prstGeom prst="rect">
                                <a:avLst/>
                              </a:prstGeom>
                              <a:solidFill>
                                <a:srgbClr val="FFFFFF"/>
                              </a:solidFill>
                              <a:ln w="9525">
                                <a:solidFill>
                                  <a:srgbClr val="000000"/>
                                </a:solidFill>
                                <a:miter lim="800000"/>
                                <a:headEnd/>
                                <a:tailEnd/>
                              </a:ln>
                            </wps:spPr>
                            <wps:txbx>
                              <w:txbxContent>
                                <w:p w14:paraId="00752A8D" w14:textId="49F78925" w:rsidR="00510F0C" w:rsidRDefault="00510F0C">
                                  <w:r>
                                    <w:rPr>
                                      <w:rFonts w:hint="eastAsia"/>
                                    </w:rPr>
                                    <w:t>（２）先生やみんながにこにこ笑ってくれたとき、「ぼく」はどんなことを考えていたでしょう。</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00CD2D" id="テキスト ボックス 2" o:spid="_x0000_s1027" type="#_x0000_t202" style="position:absolute;left:0;text-align:left;margin-left:1.65pt;margin-top:6.45pt;width:185.9pt;height:61.1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6NRQIAAFcEAAAOAAAAZHJzL2Uyb0RvYy54bWysVM2O0zAQviPxDpbvbNJsf7ZR09XSZRHS&#10;LiAtPIDrOI2F4wm226QcWwnxELwC4szz5EUYO91S/i6IHCyPZ+abmW9mMrtsK0U2wlgJOqODs5gS&#10;oTnkUq8y+vbNzZMLSqxjOmcKtMjoVlh6OX/8aNbUqUigBJULQxBE27SpM1o6V6dRZHkpKmbPoBYa&#10;lQWYijkUzSrKDWsQvVJREsfjqAGT1wa4sBZfr3slnQf8ohDcvSoKKxxRGcXcXDhNOJf+jOYzlq4M&#10;q0vJD2mwf8iiYlJj0CPUNXOMrI38DaqS3ICFwp1xqCIoCslFqAGrGcS/VHNfslqEWpAcWx9psv8P&#10;lr/cvDZE5hlNBhNKNKuwSd3+Y7f70u2+dftPpNt/7vb7bvcVZZJ4wprapuh3X6Ona59Ci40Pxdv6&#10;Fvg7SzQsSqZX4soYaErBckx44D2jE9cex3qQZXMHOcZlawcBqC1M5dlEfgiiY+O2x2aJ1hGOj8n5&#10;OJ6eo4qjbjIZj+NRCMHSB+/aWPdcQEX8JaMGhyGgs82tdT4blj6Y+GAWlMxvpFJBMKvlQhmyYTg4&#10;N+E7oP9kpjRpMjodJaOegL9CxOH7E0QlHW6AklVGL45GLPW0PdN5mE/HpOrvmLLSBx49dT2Jrl22&#10;h74sId8iowb6ScfNxEsJ5gMlDU55Ru37NTOCEvVCY1emg+HQr0UQhqNJgoI51SxPNUxzhMqoo6S/&#10;LlxYJU+YhivsXiEDsb7NfSaHXHF6A9+HTfPrcSoHqx//g/l3AAAA//8DAFBLAwQUAAYACAAAACEA&#10;6reNXt0AAAAIAQAADwAAAGRycy9kb3ducmV2LnhtbEyPS0/DMBCE70j8B2uRuFHnofAIcSpUqZfe&#10;CBX06CZL7DZeR7Hbpv+e5QTHnRnNflMtZzeIM07BelKQLhIQSK3vLPUKth/rh2cQIWrq9OAJFVwx&#10;wLK+val02fkLveO5ib3gEgqlVmBiHEspQ2vQ6bDwIxJ7335yOvI59bKb9IXL3SCzJHmUTlviD0aP&#10;uDLYHpuTUxCO6br48oet2W2upjns7KfdrJS6v5vfXkFEnONfGH7xGR1qZtr7E3VBDArynIMsZy8g&#10;2M6fihTEnoW8yEDWlfw/oP4BAAD//wMAUEsBAi0AFAAGAAgAAAAhALaDOJL+AAAA4QEAABMAAAAA&#10;AAAAAAAAAAAAAAAAAFtDb250ZW50X1R5cGVzXS54bWxQSwECLQAUAAYACAAAACEAOP0h/9YAAACU&#10;AQAACwAAAAAAAAAAAAAAAAAvAQAAX3JlbHMvLnJlbHNQSwECLQAUAAYACAAAACEAnog+jUUCAABX&#10;BAAADgAAAAAAAAAAAAAAAAAuAgAAZHJzL2Uyb0RvYy54bWxQSwECLQAUAAYACAAAACEA6reNXt0A&#10;AAAIAQAADwAAAAAAAAAAAAAAAACfBAAAZHJzL2Rvd25yZXYueG1sUEsFBgAAAAAEAAQA8wAAAKkF&#10;AAAAAA==&#10;">
                      <v:textbox>
                        <w:txbxContent>
                          <w:p w14:paraId="00752A8D" w14:textId="49F78925" w:rsidR="00510F0C" w:rsidRDefault="00510F0C">
                            <w:pPr>
                              <w:rPr>
                                <w:rFonts w:hint="eastAsia"/>
                              </w:rPr>
                            </w:pPr>
                            <w:r>
                              <w:rPr>
                                <w:rFonts w:hint="eastAsia"/>
                              </w:rPr>
                              <w:t>（２）先生やみんながにこにこ笑ってくれたとき、「ぼく」はどんなことを考えていたでしょう。</w:t>
                            </w:r>
                          </w:p>
                        </w:txbxContent>
                      </v:textbox>
                      <w10:wrap type="square"/>
                    </v:shape>
                  </w:pict>
                </mc:Fallback>
              </mc:AlternateContent>
            </w:r>
            <w:r>
              <w:rPr>
                <w:rFonts w:hint="eastAsia"/>
              </w:rPr>
              <w:t>・黒板係は大変だけど、がんばってよかったなあ。</w:t>
            </w:r>
          </w:p>
          <w:p w14:paraId="07E1C53D" w14:textId="7E3DC7BA" w:rsidR="0078481F" w:rsidRDefault="0078481F" w:rsidP="009E5C5D">
            <w:pPr>
              <w:ind w:leftChars="100" w:left="420" w:hangingChars="100" w:hanging="210"/>
            </w:pPr>
            <w:r>
              <w:rPr>
                <w:rFonts w:hint="eastAsia"/>
              </w:rPr>
              <w:t>・しっかりがんばると、そのときは大変だったけど、やり終わると気持ちがいいなあ。</w:t>
            </w:r>
          </w:p>
          <w:p w14:paraId="23242049" w14:textId="2BFE3A11" w:rsidR="0078481F" w:rsidRDefault="0078481F" w:rsidP="009E5C5D">
            <w:pPr>
              <w:ind w:leftChars="100" w:left="420" w:hangingChars="100" w:hanging="210"/>
            </w:pPr>
            <w:r>
              <w:rPr>
                <w:rFonts w:hint="eastAsia"/>
              </w:rPr>
              <w:t>・先生やみんなが、にこにこしてくれて、うれしいな。</w:t>
            </w:r>
          </w:p>
          <w:p w14:paraId="322694E5" w14:textId="21085AFF" w:rsidR="00F143E3" w:rsidRDefault="00F143E3" w:rsidP="00F143E3">
            <w:pPr>
              <w:ind w:leftChars="100" w:left="420" w:hangingChars="100" w:hanging="210"/>
            </w:pPr>
            <w:r>
              <w:rPr>
                <w:rFonts w:hint="eastAsia"/>
              </w:rPr>
              <w:t>・黒板がきれいになって、みんなもよろこんでくれてうれしいな。</w:t>
            </w:r>
          </w:p>
          <w:p w14:paraId="2676A910" w14:textId="77777777" w:rsidR="00F17E08" w:rsidRDefault="00F17E08" w:rsidP="009E5C5D">
            <w:pPr>
              <w:ind w:leftChars="100" w:left="420" w:hangingChars="100" w:hanging="210"/>
            </w:pPr>
          </w:p>
          <w:p w14:paraId="22D4C8A4" w14:textId="477E9498" w:rsidR="00510F0C" w:rsidRDefault="00510F0C" w:rsidP="00510F0C">
            <w:pPr>
              <w:ind w:left="210" w:hangingChars="100" w:hanging="210"/>
            </w:pPr>
            <w:r>
              <w:rPr>
                <w:rFonts w:hint="eastAsia"/>
              </w:rPr>
              <w:t>３　自分がクラスの中でしている仕事の、楽しいところや大変なところ、やりとげたときの気持ちを発表し合う。</w:t>
            </w:r>
          </w:p>
          <w:p w14:paraId="1048DA7D" w14:textId="06FE1393" w:rsidR="008D14A2" w:rsidRDefault="00CF6ED6" w:rsidP="009E5C5D">
            <w:pPr>
              <w:ind w:leftChars="100" w:left="420" w:hangingChars="100" w:hanging="210"/>
            </w:pPr>
            <w:r>
              <w:rPr>
                <w:rFonts w:hint="eastAsia"/>
              </w:rPr>
              <w:t>・ぼくの係は、電気係です。電気を消したりつけたりするのは楽しいけど、教室をいどうするときに消し忘れそうになって大変です。でも、</w:t>
            </w:r>
            <w:r w:rsidR="00F17E08">
              <w:rPr>
                <w:rFonts w:hint="eastAsia"/>
              </w:rPr>
              <w:t>エコ</w:t>
            </w:r>
            <w:r>
              <w:rPr>
                <w:rFonts w:hint="eastAsia"/>
              </w:rPr>
              <w:t>に</w:t>
            </w:r>
            <w:r w:rsidR="00F17E08">
              <w:rPr>
                <w:rFonts w:hint="eastAsia"/>
              </w:rPr>
              <w:t>役立</w:t>
            </w:r>
            <w:r>
              <w:rPr>
                <w:rFonts w:hint="eastAsia"/>
              </w:rPr>
              <w:t>ちみんなのためになると</w:t>
            </w:r>
            <w:r w:rsidR="00F17E08">
              <w:rPr>
                <w:rFonts w:hint="eastAsia"/>
              </w:rPr>
              <w:t>思</w:t>
            </w:r>
            <w:r>
              <w:rPr>
                <w:rFonts w:hint="eastAsia"/>
              </w:rPr>
              <w:t>うとうれしい</w:t>
            </w:r>
            <w:r w:rsidR="00F17E08">
              <w:rPr>
                <w:rFonts w:hint="eastAsia"/>
              </w:rPr>
              <w:t>気持ちになります。</w:t>
            </w:r>
          </w:p>
          <w:p w14:paraId="7C611B27" w14:textId="77777777" w:rsidR="00511652" w:rsidRDefault="00511652" w:rsidP="00D73693">
            <w:pPr>
              <w:ind w:leftChars="100" w:left="420" w:hangingChars="100" w:hanging="210"/>
            </w:pPr>
          </w:p>
          <w:p w14:paraId="7A95CB85" w14:textId="2CA59BB5" w:rsidR="0073218C" w:rsidRPr="00510F0C" w:rsidRDefault="0073218C" w:rsidP="00510F0C">
            <w:pPr>
              <w:ind w:left="630" w:hangingChars="300" w:hanging="630"/>
            </w:pPr>
          </w:p>
        </w:tc>
        <w:tc>
          <w:tcPr>
            <w:tcW w:w="525" w:type="dxa"/>
          </w:tcPr>
          <w:p w14:paraId="5FADB4EF" w14:textId="77777777" w:rsidR="006955E5" w:rsidRDefault="006955E5" w:rsidP="006955E5"/>
          <w:p w14:paraId="13AA6695" w14:textId="77777777" w:rsidR="00D73693" w:rsidRDefault="00D73693" w:rsidP="006955E5"/>
          <w:p w14:paraId="62C8AE37" w14:textId="77777777" w:rsidR="00CE4D4D" w:rsidRDefault="00CE4D4D" w:rsidP="006955E5">
            <w:r>
              <w:rPr>
                <w:rFonts w:hint="eastAsia"/>
              </w:rPr>
              <w:t>一斉</w:t>
            </w:r>
          </w:p>
          <w:p w14:paraId="47D05F0E" w14:textId="77777777" w:rsidR="00CE4D4D" w:rsidRDefault="00CE4D4D" w:rsidP="006955E5"/>
          <w:p w14:paraId="1FDB6538" w14:textId="77777777" w:rsidR="00CE4D4D" w:rsidRDefault="00CE4D4D" w:rsidP="006955E5"/>
          <w:p w14:paraId="3EC6D39C" w14:textId="77777777" w:rsidR="00CE4D4D" w:rsidRDefault="00CE4D4D" w:rsidP="006955E5"/>
          <w:p w14:paraId="6CB0DF56" w14:textId="77777777" w:rsidR="00CE4D4D" w:rsidRDefault="00CE4D4D" w:rsidP="006955E5"/>
          <w:p w14:paraId="5874D403" w14:textId="77777777" w:rsidR="00CE4D4D" w:rsidRDefault="00CE4D4D" w:rsidP="006955E5"/>
          <w:p w14:paraId="335F7345" w14:textId="77777777" w:rsidR="008E2A0D" w:rsidRDefault="008E2A0D" w:rsidP="006955E5"/>
          <w:p w14:paraId="06055D30" w14:textId="7845A64E" w:rsidR="00CE4D4D" w:rsidRDefault="00D73693" w:rsidP="006955E5">
            <w:r>
              <w:rPr>
                <w:rFonts w:hint="eastAsia"/>
              </w:rPr>
              <w:t>個人</w:t>
            </w:r>
          </w:p>
          <w:p w14:paraId="52C15715" w14:textId="77777777" w:rsidR="00CE4D4D" w:rsidRDefault="00CE4D4D" w:rsidP="006955E5">
            <w:r>
              <w:rPr>
                <w:rFonts w:hint="eastAsia"/>
              </w:rPr>
              <w:lastRenderedPageBreak/>
              <w:t>↓</w:t>
            </w:r>
          </w:p>
          <w:p w14:paraId="488D34CF" w14:textId="77777777" w:rsidR="00D73693" w:rsidRDefault="00D73693" w:rsidP="006955E5">
            <w:r>
              <w:rPr>
                <w:rFonts w:hint="eastAsia"/>
              </w:rPr>
              <w:t>班</w:t>
            </w:r>
          </w:p>
          <w:p w14:paraId="1F3EECA0" w14:textId="77777777" w:rsidR="00D73693" w:rsidRDefault="00D73693" w:rsidP="006955E5">
            <w:r>
              <w:rPr>
                <w:rFonts w:hint="eastAsia"/>
              </w:rPr>
              <w:t>↓全体</w:t>
            </w:r>
          </w:p>
          <w:p w14:paraId="79692EE2" w14:textId="2FB87598" w:rsidR="008E2A0D" w:rsidRDefault="008E2A0D" w:rsidP="006955E5"/>
          <w:p w14:paraId="528418B1" w14:textId="77777777" w:rsidR="008E2A0D" w:rsidRDefault="008E2A0D" w:rsidP="006955E5"/>
          <w:p w14:paraId="3CCEACD2" w14:textId="77777777" w:rsidR="008E2A0D" w:rsidRDefault="008E2A0D" w:rsidP="006955E5">
            <w:r>
              <w:rPr>
                <w:rFonts w:hint="eastAsia"/>
              </w:rPr>
              <w:t>一斉</w:t>
            </w:r>
          </w:p>
          <w:p w14:paraId="78827706" w14:textId="77777777" w:rsidR="008E2A0D" w:rsidRDefault="008E2A0D" w:rsidP="006955E5"/>
          <w:p w14:paraId="5AD1D798" w14:textId="77777777" w:rsidR="00D724E9" w:rsidRDefault="00D724E9" w:rsidP="006955E5"/>
          <w:p w14:paraId="661B2955" w14:textId="77777777" w:rsidR="00FD6656" w:rsidRDefault="00FD6656" w:rsidP="006955E5"/>
          <w:p w14:paraId="1F9AAB7D" w14:textId="77777777" w:rsidR="00FD6656" w:rsidRDefault="00FD6656" w:rsidP="006955E5">
            <w:r>
              <w:rPr>
                <w:rFonts w:hint="eastAsia"/>
              </w:rPr>
              <w:t>個人</w:t>
            </w:r>
          </w:p>
          <w:p w14:paraId="63026447" w14:textId="77777777" w:rsidR="00FD6656" w:rsidRDefault="00FD6656" w:rsidP="006955E5">
            <w:r>
              <w:rPr>
                <w:rFonts w:hint="eastAsia"/>
              </w:rPr>
              <w:t>↓</w:t>
            </w:r>
          </w:p>
          <w:p w14:paraId="16D4A1ED" w14:textId="61073248" w:rsidR="00FD6656" w:rsidRDefault="00FD6656" w:rsidP="006955E5">
            <w:r>
              <w:rPr>
                <w:rFonts w:hint="eastAsia"/>
              </w:rPr>
              <w:t>一斉</w:t>
            </w:r>
          </w:p>
        </w:tc>
        <w:tc>
          <w:tcPr>
            <w:tcW w:w="4176" w:type="dxa"/>
          </w:tcPr>
          <w:p w14:paraId="7654D05E" w14:textId="77777777" w:rsidR="006955E5" w:rsidRDefault="006955E5" w:rsidP="006955E5"/>
          <w:p w14:paraId="2ECAAD18" w14:textId="29630A6A" w:rsidR="00CE4D4D" w:rsidRDefault="00CE4D4D" w:rsidP="00871447">
            <w:pPr>
              <w:ind w:left="210" w:hangingChars="100" w:hanging="210"/>
            </w:pPr>
          </w:p>
          <w:p w14:paraId="0299F0F1" w14:textId="77777777" w:rsidR="00405DB2" w:rsidRDefault="0051321E" w:rsidP="0073218C">
            <w:pPr>
              <w:ind w:left="210" w:hangingChars="100" w:hanging="210"/>
            </w:pPr>
            <w:r>
              <w:rPr>
                <w:rFonts w:hint="eastAsia"/>
              </w:rPr>
              <w:t>・</w:t>
            </w:r>
            <w:r w:rsidR="00405DB2">
              <w:rPr>
                <w:rFonts w:hint="eastAsia"/>
              </w:rPr>
              <w:t>「ぼく」が感じている黒板係の仕事の意義を捉えさせる。</w:t>
            </w:r>
          </w:p>
          <w:p w14:paraId="0F773D4B" w14:textId="77777777" w:rsidR="00405DB2" w:rsidRDefault="00405DB2" w:rsidP="0073218C">
            <w:pPr>
              <w:ind w:left="210" w:hangingChars="100" w:hanging="210"/>
            </w:pPr>
            <w:r>
              <w:rPr>
                <w:rFonts w:hint="eastAsia"/>
              </w:rPr>
              <w:t>・黒板係の仕事は、上のほうは届かなかったり、黒板消しもきれいにしなくてはならなかったりと、大変であることを、押さえておく。</w:t>
            </w:r>
          </w:p>
          <w:p w14:paraId="00360178" w14:textId="1543BB8C" w:rsidR="00405DB2" w:rsidRDefault="00405DB2" w:rsidP="0073218C">
            <w:pPr>
              <w:ind w:left="210" w:hangingChars="100" w:hanging="210"/>
            </w:pPr>
            <w:r>
              <w:rPr>
                <w:rFonts w:hint="eastAsia"/>
              </w:rPr>
              <w:t>・日直の時、黒板消しの仕事をした経験を思い起こさせる。</w:t>
            </w:r>
          </w:p>
          <w:p w14:paraId="7AB97182" w14:textId="59051716" w:rsidR="0078481F" w:rsidRDefault="00F17E08" w:rsidP="0073218C">
            <w:pPr>
              <w:ind w:left="210" w:hangingChars="100" w:hanging="210"/>
            </w:pPr>
            <w:r>
              <w:rPr>
                <w:rFonts w:hint="eastAsia"/>
              </w:rPr>
              <w:t>・「先生やみんながにこにこ笑っていたのは、どうしてでしょう。」と問いかけ、黒</w:t>
            </w:r>
            <w:r>
              <w:rPr>
                <w:rFonts w:hint="eastAsia"/>
              </w:rPr>
              <w:lastRenderedPageBreak/>
              <w:t>板係の仕事の意義を、周りの人の視点から捉えさせる。そのうえで、周りの人の笑顔を見て「ぼく」が考えていたことについて考えさせる。</w:t>
            </w:r>
          </w:p>
          <w:p w14:paraId="6965B33C" w14:textId="624E909B" w:rsidR="00511652" w:rsidRDefault="00D73693" w:rsidP="00871447">
            <w:pPr>
              <w:ind w:left="210" w:hangingChars="100" w:hanging="210"/>
            </w:pPr>
            <w:r>
              <w:rPr>
                <w:rFonts w:hint="eastAsia"/>
              </w:rPr>
              <w:t>・個人の考えを付箋に書かせ、ボードに貼</w:t>
            </w:r>
            <w:r w:rsidR="00511652">
              <w:rPr>
                <w:rFonts w:hint="eastAsia"/>
              </w:rPr>
              <w:t>って考えを紹介・交流させる。</w:t>
            </w:r>
          </w:p>
          <w:p w14:paraId="7266F480" w14:textId="77777777" w:rsidR="00D73693" w:rsidRDefault="00511652" w:rsidP="00871447">
            <w:pPr>
              <w:ind w:left="210" w:hangingChars="100" w:hanging="210"/>
            </w:pPr>
            <w:r>
              <w:rPr>
                <w:rFonts w:hint="eastAsia"/>
              </w:rPr>
              <w:t>・</w:t>
            </w:r>
            <w:r w:rsidR="00D73693">
              <w:rPr>
                <w:rFonts w:hint="eastAsia"/>
              </w:rPr>
              <w:t>グループで話し合って考えをまとめさせる。</w:t>
            </w:r>
          </w:p>
          <w:p w14:paraId="22FFE4D8" w14:textId="77777777" w:rsidR="00511652" w:rsidRDefault="00511652" w:rsidP="00871447">
            <w:pPr>
              <w:ind w:left="210" w:hangingChars="100" w:hanging="210"/>
            </w:pPr>
            <w:r>
              <w:rPr>
                <w:rFonts w:hint="eastAsia"/>
              </w:rPr>
              <w:t>・班で話し合ったことを全体の場で交流させる。</w:t>
            </w:r>
          </w:p>
          <w:p w14:paraId="41118EB5" w14:textId="5897A9AC" w:rsidR="00D724E9" w:rsidRDefault="00D724E9" w:rsidP="00871447">
            <w:pPr>
              <w:ind w:left="210" w:hangingChars="100" w:hanging="210"/>
            </w:pPr>
          </w:p>
          <w:p w14:paraId="4D551ECC" w14:textId="77777777" w:rsidR="00F143E3" w:rsidRDefault="00F143E3" w:rsidP="00871447">
            <w:pPr>
              <w:ind w:left="210" w:hangingChars="100" w:hanging="210"/>
            </w:pPr>
          </w:p>
          <w:p w14:paraId="51444605" w14:textId="0A838D5A" w:rsidR="00D724E9" w:rsidRDefault="00D724E9" w:rsidP="00871447">
            <w:pPr>
              <w:ind w:left="210" w:hangingChars="100" w:hanging="210"/>
            </w:pPr>
            <w:r>
              <w:rPr>
                <w:rFonts w:hint="eastAsia"/>
              </w:rPr>
              <w:t>・ワークシートに書いた後、</w:t>
            </w:r>
            <w:r w:rsidR="00F143E3">
              <w:rPr>
                <w:rFonts w:hint="eastAsia"/>
              </w:rPr>
              <w:t>発表</w:t>
            </w:r>
            <w:r>
              <w:rPr>
                <w:rFonts w:hint="eastAsia"/>
              </w:rPr>
              <w:t>させる。</w:t>
            </w:r>
          </w:p>
          <w:p w14:paraId="6D4490C8" w14:textId="0CB0C7DB" w:rsidR="008E2A0D" w:rsidRDefault="00F17E08" w:rsidP="00871447">
            <w:pPr>
              <w:ind w:left="210" w:hangingChars="100" w:hanging="210"/>
            </w:pPr>
            <w:r>
              <w:rPr>
                <w:rFonts w:hint="eastAsia"/>
              </w:rPr>
              <w:t>・自分のやるべき仕事について</w:t>
            </w:r>
            <w:r w:rsidR="00D724E9">
              <w:rPr>
                <w:rFonts w:hint="eastAsia"/>
              </w:rPr>
              <w:t>、その大切さや楽しさを見つめさせる。</w:t>
            </w:r>
          </w:p>
          <w:p w14:paraId="74EFC7F0" w14:textId="07AA3786" w:rsidR="00D724E9" w:rsidRDefault="00D724E9" w:rsidP="00871447">
            <w:pPr>
              <w:ind w:left="210" w:hangingChars="100" w:hanging="210"/>
            </w:pPr>
            <w:r>
              <w:rPr>
                <w:rFonts w:hint="eastAsia"/>
              </w:rPr>
              <w:t>・これまでに取り組んできたことについて、どのような姿勢で取り組んできたかなと、自分を見つめさせる。</w:t>
            </w:r>
          </w:p>
          <w:p w14:paraId="32B39DC6" w14:textId="44FB51F4" w:rsidR="008E2A0D" w:rsidRDefault="00D724E9" w:rsidP="00871447">
            <w:pPr>
              <w:ind w:left="210" w:hangingChars="100" w:hanging="210"/>
              <w:rPr>
                <w:bdr w:val="single" w:sz="4" w:space="0" w:color="auto"/>
              </w:rPr>
            </w:pPr>
            <w:r w:rsidRPr="00D724E9">
              <w:rPr>
                <w:rFonts w:hint="eastAsia"/>
                <w:bdr w:val="single" w:sz="4" w:space="0" w:color="auto"/>
              </w:rPr>
              <w:t>評価</w:t>
            </w:r>
          </w:p>
          <w:p w14:paraId="023B9BCD" w14:textId="77777777" w:rsidR="00510F0C" w:rsidRDefault="00D724E9" w:rsidP="00510F0C">
            <w:pPr>
              <w:ind w:leftChars="100" w:left="210"/>
            </w:pPr>
            <w:r w:rsidRPr="00D724E9">
              <w:rPr>
                <w:rFonts w:hint="eastAsia"/>
              </w:rPr>
              <w:t>がんばって何かをやり遂げると、</w:t>
            </w:r>
            <w:r>
              <w:rPr>
                <w:rFonts w:hint="eastAsia"/>
              </w:rPr>
              <w:t>どんな気持ちになるかを、自分との関わりで考えることができているか。</w:t>
            </w:r>
            <w:r w:rsidR="00510F0C">
              <w:rPr>
                <w:rFonts w:hint="eastAsia"/>
              </w:rPr>
              <w:t xml:space="preserve">　</w:t>
            </w:r>
          </w:p>
          <w:p w14:paraId="75746A28" w14:textId="43D4B58E" w:rsidR="008E2A0D" w:rsidRPr="00CE4D4D" w:rsidRDefault="00D724E9" w:rsidP="00510F0C">
            <w:pPr>
              <w:ind w:leftChars="100" w:left="210" w:firstLineChars="1000" w:firstLine="2100"/>
            </w:pPr>
            <w:r>
              <w:rPr>
                <w:rFonts w:hint="eastAsia"/>
              </w:rPr>
              <w:t>（ワークシート）</w:t>
            </w:r>
          </w:p>
        </w:tc>
      </w:tr>
      <w:tr w:rsidR="000504DA" w14:paraId="3B383CBB" w14:textId="77777777" w:rsidTr="009E5C5D">
        <w:tc>
          <w:tcPr>
            <w:tcW w:w="426" w:type="dxa"/>
          </w:tcPr>
          <w:p w14:paraId="01CE90AC" w14:textId="77777777" w:rsidR="006955E5" w:rsidRDefault="006955E5" w:rsidP="006955E5">
            <w:r>
              <w:rPr>
                <w:rFonts w:hint="eastAsia"/>
              </w:rPr>
              <w:lastRenderedPageBreak/>
              <w:t>終末</w:t>
            </w:r>
          </w:p>
        </w:tc>
        <w:tc>
          <w:tcPr>
            <w:tcW w:w="426" w:type="dxa"/>
          </w:tcPr>
          <w:p w14:paraId="658FBBF7" w14:textId="77777777" w:rsidR="00BE0049" w:rsidRDefault="00BE0049" w:rsidP="006955E5">
            <w:r>
              <w:rPr>
                <w:rFonts w:hint="eastAsia"/>
              </w:rPr>
              <w:t>5</w:t>
            </w:r>
          </w:p>
          <w:p w14:paraId="6C90BC19" w14:textId="3A979DDB" w:rsidR="006955E5" w:rsidRDefault="000504DA" w:rsidP="006955E5">
            <w:r>
              <w:rPr>
                <w:rFonts w:hint="eastAsia"/>
              </w:rPr>
              <w:t>分</w:t>
            </w:r>
          </w:p>
        </w:tc>
        <w:tc>
          <w:tcPr>
            <w:tcW w:w="4183" w:type="dxa"/>
          </w:tcPr>
          <w:p w14:paraId="6571EE16" w14:textId="77777777" w:rsidR="00CC5EF3" w:rsidRDefault="00CC5EF3" w:rsidP="00CC5EF3">
            <w:r>
              <w:rPr>
                <w:rFonts w:hint="eastAsia"/>
              </w:rPr>
              <w:t>４　本時の振り返りをする。</w:t>
            </w:r>
          </w:p>
          <w:p w14:paraId="5EC7B6F4" w14:textId="3E23C72C" w:rsidR="00CC5EF3" w:rsidRPr="000504DA" w:rsidRDefault="00CC5EF3" w:rsidP="008E2A0D">
            <w:pPr>
              <w:ind w:left="420" w:hangingChars="200" w:hanging="420"/>
            </w:pPr>
            <w:r>
              <w:rPr>
                <w:rFonts w:hint="eastAsia"/>
              </w:rPr>
              <w:t xml:space="preserve">　</w:t>
            </w:r>
            <w:r w:rsidR="008E2A0D">
              <w:rPr>
                <w:rFonts w:hint="eastAsia"/>
              </w:rPr>
              <w:t>「学びの記録」を開いて、今日の学習を振り返る。</w:t>
            </w:r>
          </w:p>
        </w:tc>
        <w:tc>
          <w:tcPr>
            <w:tcW w:w="525" w:type="dxa"/>
          </w:tcPr>
          <w:p w14:paraId="7238CEB0" w14:textId="77777777" w:rsidR="008E2A0D" w:rsidRDefault="008E2A0D" w:rsidP="008E2A0D"/>
          <w:p w14:paraId="357BDBBE" w14:textId="73C1F09E" w:rsidR="00CC5EF3" w:rsidRDefault="000504DA" w:rsidP="008E2A0D">
            <w:r>
              <w:rPr>
                <w:rFonts w:hint="eastAsia"/>
              </w:rPr>
              <w:t>個人</w:t>
            </w:r>
          </w:p>
        </w:tc>
        <w:tc>
          <w:tcPr>
            <w:tcW w:w="4176" w:type="dxa"/>
          </w:tcPr>
          <w:p w14:paraId="6BA9D772" w14:textId="77777777" w:rsidR="002646F5" w:rsidRDefault="002646F5" w:rsidP="006955E5"/>
          <w:p w14:paraId="4C538593" w14:textId="13BBB337" w:rsidR="00CC5EF3" w:rsidRDefault="00CC5EF3" w:rsidP="008E2A0D">
            <w:pPr>
              <w:ind w:left="210" w:hangingChars="100" w:hanging="210"/>
            </w:pPr>
            <w:r>
              <w:rPr>
                <w:rFonts w:hint="eastAsia"/>
              </w:rPr>
              <w:t>・</w:t>
            </w:r>
            <w:r w:rsidR="008E2A0D">
              <w:rPr>
                <w:rFonts w:hint="eastAsia"/>
              </w:rPr>
              <w:t>本時を振り返り、当てはまる箇所に記しを残す。</w:t>
            </w:r>
          </w:p>
        </w:tc>
      </w:tr>
    </w:tbl>
    <w:p w14:paraId="777EB416" w14:textId="77777777" w:rsidR="006955E5" w:rsidRDefault="006955E5" w:rsidP="006955E5"/>
    <w:p w14:paraId="1A98FAE4" w14:textId="79DDBC5D" w:rsidR="00FD6656" w:rsidRDefault="00FD6656" w:rsidP="006955E5"/>
    <w:sectPr w:rsidR="00FD6656" w:rsidSect="006955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9C003" w14:textId="77777777" w:rsidR="00530BA4" w:rsidRDefault="00530BA4" w:rsidP="004C1AF2">
      <w:r>
        <w:separator/>
      </w:r>
    </w:p>
  </w:endnote>
  <w:endnote w:type="continuationSeparator" w:id="0">
    <w:p w14:paraId="5D5B695F" w14:textId="77777777" w:rsidR="00530BA4" w:rsidRDefault="00530BA4" w:rsidP="004C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Liberation Mono"/>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2539" w14:textId="77777777" w:rsidR="00530BA4" w:rsidRDefault="00530BA4" w:rsidP="004C1AF2">
      <w:r>
        <w:separator/>
      </w:r>
    </w:p>
  </w:footnote>
  <w:footnote w:type="continuationSeparator" w:id="0">
    <w:p w14:paraId="28C19C68" w14:textId="77777777" w:rsidR="00530BA4" w:rsidRDefault="00530BA4" w:rsidP="004C1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E5"/>
    <w:rsid w:val="000246EF"/>
    <w:rsid w:val="000504DA"/>
    <w:rsid w:val="000C5F93"/>
    <w:rsid w:val="001D67A1"/>
    <w:rsid w:val="00202AF3"/>
    <w:rsid w:val="002646F5"/>
    <w:rsid w:val="0027397B"/>
    <w:rsid w:val="003824C2"/>
    <w:rsid w:val="003B409A"/>
    <w:rsid w:val="00405DB2"/>
    <w:rsid w:val="004C1AF2"/>
    <w:rsid w:val="00510F05"/>
    <w:rsid w:val="00510F0C"/>
    <w:rsid w:val="00511652"/>
    <w:rsid w:val="0051321E"/>
    <w:rsid w:val="00530BA4"/>
    <w:rsid w:val="005855D1"/>
    <w:rsid w:val="00615325"/>
    <w:rsid w:val="006362C7"/>
    <w:rsid w:val="006955E5"/>
    <w:rsid w:val="0073218C"/>
    <w:rsid w:val="0078481F"/>
    <w:rsid w:val="00871447"/>
    <w:rsid w:val="008D14A2"/>
    <w:rsid w:val="008E2A0D"/>
    <w:rsid w:val="009656F4"/>
    <w:rsid w:val="009E5C5D"/>
    <w:rsid w:val="009E6AAF"/>
    <w:rsid w:val="00A816A5"/>
    <w:rsid w:val="00A82D6E"/>
    <w:rsid w:val="00BE0049"/>
    <w:rsid w:val="00CC5EF3"/>
    <w:rsid w:val="00CE4D4D"/>
    <w:rsid w:val="00CF6ED6"/>
    <w:rsid w:val="00D44EA0"/>
    <w:rsid w:val="00D724E9"/>
    <w:rsid w:val="00D73693"/>
    <w:rsid w:val="00E15AA8"/>
    <w:rsid w:val="00E52ED8"/>
    <w:rsid w:val="00F143E3"/>
    <w:rsid w:val="00F17E08"/>
    <w:rsid w:val="00FD6656"/>
    <w:rsid w:val="00FE3027"/>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4337C9"/>
  <w15:chartTrackingRefBased/>
  <w15:docId w15:val="{85D2BFC3-284A-4EEE-8484-EE29AEBD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7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7A1"/>
    <w:rPr>
      <w:rFonts w:asciiTheme="majorHAnsi" w:eastAsiaTheme="majorEastAsia" w:hAnsiTheme="majorHAnsi" w:cstheme="majorBidi"/>
      <w:sz w:val="18"/>
      <w:szCs w:val="18"/>
    </w:rPr>
  </w:style>
  <w:style w:type="paragraph" w:styleId="a6">
    <w:name w:val="header"/>
    <w:basedOn w:val="a"/>
    <w:link w:val="a7"/>
    <w:uiPriority w:val="99"/>
    <w:unhideWhenUsed/>
    <w:rsid w:val="004C1AF2"/>
    <w:pPr>
      <w:tabs>
        <w:tab w:val="center" w:pos="4252"/>
        <w:tab w:val="right" w:pos="8504"/>
      </w:tabs>
      <w:snapToGrid w:val="0"/>
    </w:pPr>
  </w:style>
  <w:style w:type="character" w:customStyle="1" w:styleId="a7">
    <w:name w:val="ヘッダー (文字)"/>
    <w:basedOn w:val="a0"/>
    <w:link w:val="a6"/>
    <w:uiPriority w:val="99"/>
    <w:rsid w:val="004C1AF2"/>
  </w:style>
  <w:style w:type="paragraph" w:styleId="a8">
    <w:name w:val="footer"/>
    <w:basedOn w:val="a"/>
    <w:link w:val="a9"/>
    <w:uiPriority w:val="99"/>
    <w:unhideWhenUsed/>
    <w:rsid w:val="004C1AF2"/>
    <w:pPr>
      <w:tabs>
        <w:tab w:val="center" w:pos="4252"/>
        <w:tab w:val="right" w:pos="8504"/>
      </w:tabs>
      <w:snapToGrid w:val="0"/>
    </w:pPr>
  </w:style>
  <w:style w:type="character" w:customStyle="1" w:styleId="a9">
    <w:name w:val="フッター (文字)"/>
    <w:basedOn w:val="a0"/>
    <w:link w:val="a8"/>
    <w:uiPriority w:val="99"/>
    <w:rsid w:val="004C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一宮市教育委員会</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開明小_杉山 祐子</dc:creator>
  <cp:keywords/>
  <dc:description/>
  <cp:lastModifiedBy>oa</cp:lastModifiedBy>
  <cp:revision>4</cp:revision>
  <cp:lastPrinted>2018-11-25T03:53:00Z</cp:lastPrinted>
  <dcterms:created xsi:type="dcterms:W3CDTF">2020-06-29T06:55:00Z</dcterms:created>
  <dcterms:modified xsi:type="dcterms:W3CDTF">2020-06-30T01:12:00Z</dcterms:modified>
</cp:coreProperties>
</file>