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CB" w:rsidRPr="00BC6436" w:rsidRDefault="001C6FE8" w:rsidP="00BC6436">
      <w:pPr>
        <w:jc w:val="center"/>
      </w:pPr>
      <w:r w:rsidRPr="00BC6436">
        <w:rPr>
          <w:rFonts w:hint="eastAsia"/>
        </w:rPr>
        <w:t>第</w:t>
      </w:r>
      <w:r w:rsidR="007B6060">
        <w:rPr>
          <w:rFonts w:hint="eastAsia"/>
        </w:rPr>
        <w:t>４</w:t>
      </w:r>
      <w:r w:rsidRPr="00BC6436">
        <w:rPr>
          <w:rFonts w:hint="eastAsia"/>
        </w:rPr>
        <w:t>学年</w:t>
      </w:r>
      <w:r w:rsidR="00BF4A3C">
        <w:rPr>
          <w:rFonts w:hint="eastAsia"/>
        </w:rPr>
        <w:t>１</w:t>
      </w:r>
      <w:r w:rsidRPr="00BC6436">
        <w:rPr>
          <w:rFonts w:hint="eastAsia"/>
        </w:rPr>
        <w:t>組</w:t>
      </w:r>
      <w:r w:rsidR="00BF4A3C">
        <w:rPr>
          <w:rFonts w:hint="eastAsia"/>
        </w:rPr>
        <w:t xml:space="preserve">　　</w:t>
      </w:r>
      <w:r w:rsidR="00A3617D">
        <w:rPr>
          <w:rFonts w:hint="eastAsia"/>
        </w:rPr>
        <w:t>道徳</w:t>
      </w:r>
      <w:r w:rsidRPr="00BC6436">
        <w:rPr>
          <w:rFonts w:hint="eastAsia"/>
        </w:rPr>
        <w:t>科学習指導案</w:t>
      </w:r>
    </w:p>
    <w:p w:rsidR="009A6A5F" w:rsidRDefault="009A6A5F" w:rsidP="002C0089"/>
    <w:p w:rsidR="00BF4A3C" w:rsidRDefault="002C0089" w:rsidP="002C0089">
      <w:pPr>
        <w:rPr>
          <w:spacing w:val="2"/>
        </w:rPr>
      </w:pPr>
      <w:r w:rsidRPr="00BC6436">
        <w:rPr>
          <w:rFonts w:hint="eastAsia"/>
          <w:spacing w:val="2"/>
        </w:rPr>
        <w:t>１</w:t>
      </w:r>
      <w:r w:rsidR="00BF4A3C">
        <w:rPr>
          <w:rFonts w:hint="eastAsia"/>
          <w:spacing w:val="2"/>
        </w:rPr>
        <w:t xml:space="preserve">　</w:t>
      </w:r>
      <w:r w:rsidR="00A3617D">
        <w:rPr>
          <w:rFonts w:hint="eastAsia"/>
          <w:spacing w:val="2"/>
        </w:rPr>
        <w:t>主</w:t>
      </w:r>
      <w:r w:rsidR="00BF4A3C">
        <w:rPr>
          <w:rFonts w:hint="eastAsia"/>
          <w:spacing w:val="2"/>
        </w:rPr>
        <w:t xml:space="preserve">　</w:t>
      </w:r>
      <w:r w:rsidR="00A3617D">
        <w:rPr>
          <w:rFonts w:hint="eastAsia"/>
          <w:spacing w:val="2"/>
        </w:rPr>
        <w:t>題</w:t>
      </w:r>
      <w:r w:rsidR="00BF4A3C">
        <w:rPr>
          <w:rFonts w:hint="eastAsia"/>
          <w:spacing w:val="2"/>
        </w:rPr>
        <w:t xml:space="preserve">　</w:t>
      </w:r>
      <w:r w:rsidR="00A3617D">
        <w:rPr>
          <w:rFonts w:hint="eastAsia"/>
          <w:spacing w:val="2"/>
        </w:rPr>
        <w:t>名</w:t>
      </w:r>
      <w:r w:rsidR="00BF4A3C">
        <w:rPr>
          <w:rFonts w:hint="eastAsia"/>
          <w:spacing w:val="2"/>
        </w:rPr>
        <w:t xml:space="preserve">　　　</w:t>
      </w:r>
      <w:r w:rsidR="007B6060">
        <w:rPr>
          <w:rFonts w:hint="eastAsia"/>
          <w:spacing w:val="2"/>
        </w:rPr>
        <w:t>分かり合うために</w:t>
      </w:r>
      <w:r w:rsidR="00826CC6">
        <w:rPr>
          <w:rFonts w:hint="eastAsia"/>
          <w:spacing w:val="2"/>
        </w:rPr>
        <w:t>（</w:t>
      </w:r>
      <w:r w:rsidR="007B6060">
        <w:rPr>
          <w:rFonts w:hint="eastAsia"/>
          <w:spacing w:val="2"/>
        </w:rPr>
        <w:t>Ｂ</w:t>
      </w:r>
      <w:r w:rsidR="00826CC6">
        <w:rPr>
          <w:rFonts w:hint="eastAsia"/>
          <w:spacing w:val="2"/>
        </w:rPr>
        <w:t xml:space="preserve">　</w:t>
      </w:r>
      <w:r w:rsidR="009A6A5F">
        <w:rPr>
          <w:rFonts w:hint="eastAsia"/>
          <w:spacing w:val="2"/>
        </w:rPr>
        <w:t>相互理解</w:t>
      </w:r>
      <w:r w:rsidR="00826CC6">
        <w:rPr>
          <w:rFonts w:hint="eastAsia"/>
          <w:spacing w:val="2"/>
        </w:rPr>
        <w:t>）</w:t>
      </w:r>
    </w:p>
    <w:p w:rsidR="00482289" w:rsidRPr="00BC6436" w:rsidRDefault="00482289" w:rsidP="002C0089">
      <w:pPr>
        <w:rPr>
          <w:rFonts w:ascii="ＭＳ 明朝" w:cs="Times New Roman"/>
          <w:spacing w:val="10"/>
        </w:rPr>
      </w:pPr>
      <w:r>
        <w:rPr>
          <w:rFonts w:hint="eastAsia"/>
          <w:spacing w:val="2"/>
        </w:rPr>
        <w:t xml:space="preserve">　</w:t>
      </w:r>
      <w:r w:rsidR="00BF4A3C">
        <w:rPr>
          <w:rFonts w:hint="eastAsia"/>
          <w:spacing w:val="2"/>
        </w:rPr>
        <w:t xml:space="preserve">　</w:t>
      </w:r>
      <w:r w:rsidR="00826CC6">
        <w:rPr>
          <w:rFonts w:hint="eastAsia"/>
          <w:spacing w:val="2"/>
        </w:rPr>
        <w:t>教　材　名</w:t>
      </w:r>
      <w:r w:rsidR="00BF4A3C">
        <w:rPr>
          <w:rFonts w:hint="eastAsia"/>
          <w:spacing w:val="2"/>
        </w:rPr>
        <w:t xml:space="preserve">　　　</w:t>
      </w:r>
      <w:r w:rsidR="007B6060">
        <w:rPr>
          <w:rFonts w:hint="eastAsia"/>
          <w:spacing w:val="2"/>
        </w:rPr>
        <w:t>つまらなかった</w:t>
      </w:r>
      <w:r w:rsidR="00826CC6">
        <w:rPr>
          <w:rFonts w:hint="eastAsia"/>
          <w:spacing w:val="2"/>
        </w:rPr>
        <w:t xml:space="preserve">　　　</w:t>
      </w:r>
      <w:r w:rsidR="007B6060">
        <w:rPr>
          <w:rFonts w:hint="eastAsia"/>
          <w:spacing w:val="2"/>
        </w:rPr>
        <w:t>出典：</w:t>
      </w:r>
      <w:r w:rsidR="00987409">
        <w:rPr>
          <w:rFonts w:hint="eastAsia"/>
          <w:spacing w:val="2"/>
        </w:rPr>
        <w:t>光村図書「</w:t>
      </w:r>
      <w:r w:rsidR="007B6060">
        <w:rPr>
          <w:rFonts w:hint="eastAsia"/>
          <w:spacing w:val="2"/>
        </w:rPr>
        <w:t>きみがいちばんひかるとき</w:t>
      </w:r>
      <w:r w:rsidR="00987409">
        <w:rPr>
          <w:rFonts w:hint="eastAsia"/>
          <w:spacing w:val="2"/>
        </w:rPr>
        <w:t>」</w:t>
      </w:r>
    </w:p>
    <w:p w:rsidR="00D74FB5" w:rsidRPr="00BC6436" w:rsidRDefault="002C0089" w:rsidP="00BC6436">
      <w:pPr>
        <w:rPr>
          <w:rFonts w:ascii="ＭＳ 明朝" w:cs="Times New Roman"/>
          <w:spacing w:val="10"/>
        </w:rPr>
      </w:pPr>
      <w:r w:rsidRPr="00BC6436">
        <w:rPr>
          <w:rFonts w:hint="eastAsia"/>
          <w:spacing w:val="2"/>
        </w:rPr>
        <w:t>２</w:t>
      </w:r>
      <w:r w:rsidR="00BF4A3C">
        <w:rPr>
          <w:rFonts w:hint="eastAsia"/>
          <w:spacing w:val="2"/>
        </w:rPr>
        <w:t xml:space="preserve">　</w:t>
      </w:r>
      <w:r w:rsidR="001C6FE8" w:rsidRPr="00BC6436">
        <w:rPr>
          <w:rFonts w:hint="eastAsia"/>
          <w:spacing w:val="2"/>
        </w:rPr>
        <w:t>本時の学習</w:t>
      </w:r>
    </w:p>
    <w:p w:rsidR="00D74FB5" w:rsidRPr="00BC6436" w:rsidRDefault="001C6FE8" w:rsidP="00BC6436">
      <w:pPr>
        <w:rPr>
          <w:rFonts w:ascii="ＭＳ 明朝" w:cs="Times New Roman"/>
          <w:spacing w:val="10"/>
        </w:rPr>
      </w:pPr>
      <w:r w:rsidRPr="00BC6436">
        <w:rPr>
          <w:rFonts w:hint="eastAsia"/>
          <w:spacing w:val="2"/>
        </w:rPr>
        <w:t>（１）</w:t>
      </w:r>
      <w:r w:rsidR="00C553C1">
        <w:rPr>
          <w:rFonts w:hint="eastAsia"/>
          <w:spacing w:val="2"/>
        </w:rPr>
        <w:t>ねらい</w:t>
      </w:r>
    </w:p>
    <w:p w:rsidR="00D74FB5" w:rsidRPr="00BB7C77" w:rsidRDefault="001C6FE8" w:rsidP="00775E59">
      <w:pPr>
        <w:ind w:left="406" w:hangingChars="200" w:hanging="406"/>
        <w:rPr>
          <w:rFonts w:cs="Times New Roman"/>
        </w:rPr>
      </w:pPr>
      <w:r w:rsidRPr="00BC6436">
        <w:rPr>
          <w:rFonts w:hint="eastAsia"/>
          <w:spacing w:val="2"/>
        </w:rPr>
        <w:t xml:space="preserve">　　</w:t>
      </w:r>
      <w:r w:rsidR="00BF4A3C">
        <w:rPr>
          <w:rFonts w:hint="eastAsia"/>
          <w:spacing w:val="2"/>
        </w:rPr>
        <w:t xml:space="preserve">　</w:t>
      </w:r>
      <w:r w:rsidR="007B6060">
        <w:rPr>
          <w:rFonts w:hint="eastAsia"/>
          <w:spacing w:val="2"/>
        </w:rPr>
        <w:t>何気ない言葉を巡って</w:t>
      </w:r>
      <w:r w:rsidR="002A6DD6">
        <w:rPr>
          <w:rFonts w:hint="eastAsia"/>
          <w:spacing w:val="2"/>
        </w:rPr>
        <w:t>す</w:t>
      </w:r>
      <w:bookmarkStart w:id="0" w:name="_GoBack"/>
      <w:bookmarkEnd w:id="0"/>
      <w:r w:rsidR="007B6060">
        <w:rPr>
          <w:rFonts w:hint="eastAsia"/>
          <w:spacing w:val="2"/>
        </w:rPr>
        <w:t>れ違う信二とさとしの</w:t>
      </w:r>
      <w:r w:rsidR="00406BEC">
        <w:rPr>
          <w:rFonts w:hint="eastAsia"/>
          <w:spacing w:val="2"/>
        </w:rPr>
        <w:t>姿</w:t>
      </w:r>
      <w:r w:rsidR="007B6060">
        <w:rPr>
          <w:rFonts w:hint="eastAsia"/>
          <w:spacing w:val="2"/>
        </w:rPr>
        <w:t>を通して</w:t>
      </w:r>
      <w:r w:rsidR="00AD0B5E">
        <w:rPr>
          <w:rFonts w:hint="eastAsia"/>
          <w:spacing w:val="2"/>
        </w:rPr>
        <w:t>、</w:t>
      </w:r>
      <w:r w:rsidR="000C4CB9">
        <w:rPr>
          <w:rFonts w:hint="eastAsia"/>
          <w:spacing w:val="2"/>
        </w:rPr>
        <w:t>互いに分かり合うために大切なことについて考えさせ</w:t>
      </w:r>
      <w:r w:rsidR="00AD0B5E">
        <w:rPr>
          <w:rFonts w:hint="eastAsia"/>
          <w:spacing w:val="2"/>
        </w:rPr>
        <w:t>、</w:t>
      </w:r>
      <w:r w:rsidR="000C4CB9">
        <w:rPr>
          <w:rFonts w:hint="eastAsia"/>
          <w:spacing w:val="2"/>
        </w:rPr>
        <w:t>相手</w:t>
      </w:r>
      <w:r w:rsidR="007B6060">
        <w:rPr>
          <w:rFonts w:hint="eastAsia"/>
          <w:spacing w:val="2"/>
        </w:rPr>
        <w:t>の思いを理解するとともに</w:t>
      </w:r>
      <w:r w:rsidR="00AD0B5E">
        <w:rPr>
          <w:rFonts w:hint="eastAsia"/>
          <w:spacing w:val="2"/>
        </w:rPr>
        <w:t>、</w:t>
      </w:r>
      <w:r w:rsidR="007B6060">
        <w:rPr>
          <w:rFonts w:hint="eastAsia"/>
          <w:spacing w:val="2"/>
        </w:rPr>
        <w:t>相手からの理解を得られるように</w:t>
      </w:r>
      <w:r w:rsidR="000C4CB9">
        <w:rPr>
          <w:rFonts w:hint="eastAsia"/>
          <w:spacing w:val="2"/>
        </w:rPr>
        <w:t>伝えようとする</w:t>
      </w:r>
      <w:r w:rsidR="007B6060">
        <w:rPr>
          <w:rFonts w:hint="eastAsia"/>
          <w:spacing w:val="2"/>
        </w:rPr>
        <w:t>実践意欲や態度を育てる。</w:t>
      </w:r>
    </w:p>
    <w:p w:rsidR="00D74FB5" w:rsidRPr="00BC6436" w:rsidRDefault="001C6FE8" w:rsidP="00BC6436">
      <w:pPr>
        <w:rPr>
          <w:rFonts w:ascii="ＭＳ 明朝" w:cs="Times New Roman"/>
          <w:spacing w:val="10"/>
        </w:rPr>
      </w:pPr>
      <w:r w:rsidRPr="00BC6436">
        <w:rPr>
          <w:rFonts w:hint="eastAsia"/>
          <w:spacing w:val="2"/>
        </w:rPr>
        <w:t>（２）準備</w:t>
      </w:r>
    </w:p>
    <w:p w:rsidR="00D74FB5" w:rsidRPr="00BC6436" w:rsidRDefault="001C6FE8" w:rsidP="00BC6436">
      <w:pPr>
        <w:rPr>
          <w:rFonts w:ascii="ＭＳ 明朝" w:cs="Times New Roman"/>
          <w:spacing w:val="10"/>
        </w:rPr>
      </w:pPr>
      <w:r w:rsidRPr="00BC6436">
        <w:rPr>
          <w:rFonts w:cs="Times New Roman"/>
        </w:rPr>
        <w:t xml:space="preserve">    </w:t>
      </w:r>
      <w:r w:rsidR="004655E5" w:rsidRPr="00BC6436">
        <w:rPr>
          <w:rFonts w:hint="eastAsia"/>
          <w:spacing w:val="2"/>
        </w:rPr>
        <w:t xml:space="preserve">　</w:t>
      </w:r>
      <w:r w:rsidRPr="00BC6436">
        <w:rPr>
          <w:rFonts w:hint="eastAsia"/>
          <w:spacing w:val="2"/>
        </w:rPr>
        <w:t>教師</w:t>
      </w:r>
      <w:r w:rsidR="004655E5" w:rsidRPr="00BC6436">
        <w:rPr>
          <w:rFonts w:hint="eastAsia"/>
          <w:spacing w:val="2"/>
        </w:rPr>
        <w:t xml:space="preserve">　</w:t>
      </w:r>
      <w:r w:rsidRPr="00BC6436">
        <w:rPr>
          <w:rFonts w:hint="eastAsia"/>
          <w:spacing w:val="2"/>
        </w:rPr>
        <w:t>・・・</w:t>
      </w:r>
      <w:r w:rsidR="00F902F8">
        <w:rPr>
          <w:rFonts w:hint="eastAsia"/>
          <w:spacing w:val="2"/>
        </w:rPr>
        <w:t>電子黒板</w:t>
      </w:r>
      <w:r w:rsidR="005E4B72">
        <w:rPr>
          <w:rFonts w:hint="eastAsia"/>
          <w:spacing w:val="2"/>
        </w:rPr>
        <w:t xml:space="preserve">　心情</w:t>
      </w:r>
      <w:r w:rsidR="004F2E18">
        <w:rPr>
          <w:rFonts w:hint="eastAsia"/>
          <w:spacing w:val="2"/>
        </w:rPr>
        <w:t xml:space="preserve">円　</w:t>
      </w:r>
      <w:r w:rsidR="00AD0B5E">
        <w:rPr>
          <w:rFonts w:hint="eastAsia"/>
          <w:spacing w:val="2"/>
        </w:rPr>
        <w:t>ワークシート</w:t>
      </w:r>
      <w:r w:rsidR="00406BEC">
        <w:rPr>
          <w:rFonts w:hint="eastAsia"/>
          <w:spacing w:val="2"/>
        </w:rPr>
        <w:t xml:space="preserve">　</w:t>
      </w:r>
      <w:r w:rsidR="007B6060">
        <w:rPr>
          <w:rFonts w:hint="eastAsia"/>
          <w:spacing w:val="2"/>
        </w:rPr>
        <w:t xml:space="preserve">　　児童・・・タブレット</w:t>
      </w:r>
    </w:p>
    <w:p w:rsidR="00D74FB5" w:rsidRPr="00BC6436" w:rsidRDefault="001C6FE8" w:rsidP="00BC6436">
      <w:pPr>
        <w:rPr>
          <w:spacing w:val="2"/>
        </w:rPr>
      </w:pPr>
      <w:r w:rsidRPr="00BC6436">
        <w:rPr>
          <w:rFonts w:hint="eastAsia"/>
          <w:spacing w:val="2"/>
        </w:rPr>
        <w:t>（</w:t>
      </w:r>
      <w:r w:rsidR="004655E5" w:rsidRPr="00BC6436">
        <w:rPr>
          <w:rFonts w:hint="eastAsia"/>
          <w:spacing w:val="2"/>
        </w:rPr>
        <w:t>３</w:t>
      </w:r>
      <w:r w:rsidRPr="00BC6436">
        <w:rPr>
          <w:rFonts w:hint="eastAsia"/>
          <w:spacing w:val="2"/>
        </w:rPr>
        <w:t>）学習過程</w:t>
      </w:r>
      <w:r w:rsidR="00BC6436">
        <w:rPr>
          <w:rFonts w:hint="eastAsia"/>
          <w:spacing w:val="2"/>
        </w:rPr>
        <w:t xml:space="preserve">　</w:t>
      </w:r>
      <w:r w:rsidR="007B6060">
        <w:rPr>
          <w:rFonts w:hint="eastAsia"/>
          <w:spacing w:val="2"/>
        </w:rPr>
        <w:t xml:space="preserve">　　　　　　　　　　　　　　　</w:t>
      </w:r>
      <w:r w:rsidRPr="004E76CB">
        <w:rPr>
          <w:rFonts w:hint="eastAsia"/>
          <w:spacing w:val="2"/>
          <w:u w:val="wave" w:color="000000"/>
        </w:rPr>
        <w:t>アンダーライン</w:t>
      </w:r>
      <w:r w:rsidRPr="004E76CB">
        <w:rPr>
          <w:rFonts w:hint="eastAsia"/>
          <w:spacing w:val="2"/>
        </w:rPr>
        <w:t>は</w:t>
      </w:r>
      <w:r w:rsidR="00AD0B5E">
        <w:rPr>
          <w:rFonts w:hint="eastAsia"/>
          <w:spacing w:val="2"/>
        </w:rPr>
        <w:t>、</w:t>
      </w:r>
      <w:r w:rsidRPr="004E76CB">
        <w:rPr>
          <w:rFonts w:hint="eastAsia"/>
          <w:spacing w:val="2"/>
        </w:rPr>
        <w:t>現職テーマに迫る</w:t>
      </w:r>
      <w:r w:rsidR="00BB7C77">
        <w:rPr>
          <w:rFonts w:hint="eastAsia"/>
          <w:spacing w:val="2"/>
        </w:rPr>
        <w:t>手だ</w:t>
      </w:r>
      <w:r w:rsidR="003D018A">
        <w:rPr>
          <w:rFonts w:hint="eastAsia"/>
          <w:spacing w:val="2"/>
        </w:rPr>
        <w:t>て</w:t>
      </w: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4961"/>
      </w:tblGrid>
      <w:tr w:rsidR="00D74FB5" w:rsidRPr="004E76CB" w:rsidTr="0020367C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D74FB5" w:rsidRPr="004E76CB" w:rsidRDefault="001C6FE8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 w:rsidRPr="004E76CB">
              <w:rPr>
                <w:rFonts w:hint="eastAsia"/>
                <w:sz w:val="21"/>
                <w:szCs w:val="21"/>
              </w:rPr>
              <w:t>段階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74FB5" w:rsidRPr="004E76CB" w:rsidRDefault="001C6FE8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 w:rsidRPr="004E76CB">
              <w:rPr>
                <w:rFonts w:cs="Times New Roman"/>
                <w:sz w:val="21"/>
                <w:szCs w:val="21"/>
              </w:rPr>
              <w:t xml:space="preserve">    </w:t>
            </w:r>
            <w:r w:rsidRPr="004E76CB">
              <w:rPr>
                <w:rFonts w:hint="eastAsia"/>
                <w:spacing w:val="2"/>
                <w:sz w:val="21"/>
                <w:szCs w:val="21"/>
              </w:rPr>
              <w:t xml:space="preserve">　　学　習　活　動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D74FB5" w:rsidRPr="004E76CB" w:rsidRDefault="001C6FE8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 w:rsidRPr="004E76CB">
              <w:rPr>
                <w:rFonts w:cs="Times New Roman"/>
                <w:sz w:val="21"/>
                <w:szCs w:val="21"/>
              </w:rPr>
              <w:t xml:space="preserve"> </w:t>
            </w:r>
            <w:r w:rsidRPr="004E76CB">
              <w:rPr>
                <w:rFonts w:hint="eastAsia"/>
                <w:spacing w:val="2"/>
                <w:sz w:val="21"/>
                <w:szCs w:val="21"/>
              </w:rPr>
              <w:t xml:space="preserve">　</w:t>
            </w:r>
            <w:r w:rsidRPr="004E76CB">
              <w:rPr>
                <w:rFonts w:cs="Times New Roman"/>
                <w:sz w:val="21"/>
                <w:szCs w:val="21"/>
              </w:rPr>
              <w:t xml:space="preserve"> </w:t>
            </w:r>
            <w:r w:rsidR="004655E5" w:rsidRPr="00CA3585">
              <w:rPr>
                <w:rFonts w:hint="eastAsia"/>
                <w:szCs w:val="21"/>
              </w:rPr>
              <w:t>○教師の支援・留意点　◎評価</w:t>
            </w:r>
          </w:p>
        </w:tc>
      </w:tr>
      <w:tr w:rsidR="00F965CF" w:rsidRPr="004E76CB" w:rsidTr="0020367C">
        <w:trPr>
          <w:trHeight w:val="2401"/>
        </w:trPr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F965CF" w:rsidRPr="00D77C91" w:rsidRDefault="00F965CF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つ</w:t>
            </w:r>
          </w:p>
          <w:p w:rsidR="00F965CF" w:rsidRPr="00D77C91" w:rsidRDefault="00F965CF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か</w:t>
            </w:r>
          </w:p>
          <w:p w:rsidR="00F965CF" w:rsidRPr="00D77C91" w:rsidRDefault="00F965CF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む</w:t>
            </w:r>
          </w:p>
          <w:p w:rsidR="00BC6436" w:rsidRPr="00D77C91" w:rsidRDefault="00BB52B1" w:rsidP="00A60DF4">
            <w:pPr>
              <w:jc w:val="center"/>
            </w:pPr>
            <w:r>
              <w:rPr>
                <w:rFonts w:hint="eastAsia"/>
              </w:rPr>
              <w:t>３</w:t>
            </w:r>
          </w:p>
          <w:p w:rsidR="00F965CF" w:rsidRPr="00D77C91" w:rsidRDefault="00F965CF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分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:rsidR="002F077F" w:rsidRDefault="00F965CF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2C008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１</w:t>
            </w:r>
            <w:r w:rsidR="00F902F8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  <w:r w:rsidR="00AD0B5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自分と友達との関係が上手くいかなかった</w:t>
            </w:r>
            <w:r w:rsidR="00B81AB7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経験</w:t>
            </w:r>
            <w:r w:rsidR="007B6060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を振り返る</w:t>
            </w:r>
            <w:r w:rsidR="00F1659E" w:rsidRPr="002C0089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。</w:t>
            </w:r>
            <w:r w:rsidR="002C412B" w:rsidRPr="002F077F">
              <w:rPr>
                <w:rFonts w:asciiTheme="minorEastAsia" w:eastAsiaTheme="minorEastAsia" w:hAnsiTheme="minorEastAsia" w:hint="eastAsia"/>
                <w:sz w:val="21"/>
                <w:szCs w:val="21"/>
              </w:rPr>
              <w:t>【全】</w:t>
            </w:r>
          </w:p>
          <w:p w:rsidR="002F077F" w:rsidRDefault="002F077F" w:rsidP="00B81AB7">
            <w:pPr>
              <w:tabs>
                <w:tab w:val="left" w:pos="2540"/>
              </w:tabs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Chars="100" w:left="304" w:hangingChars="50" w:hanging="105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・</w:t>
            </w:r>
            <w:r w:rsidR="00655E80">
              <w:rPr>
                <w:rFonts w:hint="eastAsia"/>
              </w:rPr>
              <w:t>一緒に行こうと言っていたのに</w:t>
            </w:r>
            <w:r w:rsidR="00AD0B5E">
              <w:rPr>
                <w:rFonts w:hint="eastAsia"/>
              </w:rPr>
              <w:t>、</w:t>
            </w:r>
            <w:r w:rsidR="007B6060">
              <w:rPr>
                <w:rFonts w:hint="eastAsia"/>
              </w:rPr>
              <w:t>相手が</w:t>
            </w:r>
            <w:r w:rsidR="004E2A87">
              <w:rPr>
                <w:rFonts w:hint="eastAsia"/>
              </w:rPr>
              <w:t>自</w:t>
            </w:r>
            <w:r w:rsidR="007B6060">
              <w:rPr>
                <w:rFonts w:hint="eastAsia"/>
              </w:rPr>
              <w:t>分を置いて先に行ってしまった。</w:t>
            </w:r>
          </w:p>
          <w:p w:rsidR="00655E80" w:rsidRDefault="007B6060" w:rsidP="00775E59">
            <w:pPr>
              <w:adjustRightInd/>
              <w:ind w:leftChars="100" w:left="294" w:hangingChars="50" w:hanging="95"/>
              <w:rPr>
                <w:sz w:val="21"/>
                <w:szCs w:val="21"/>
              </w:rPr>
            </w:pPr>
            <w:r w:rsidRPr="007B6060">
              <w:rPr>
                <w:rFonts w:hint="eastAsia"/>
                <w:sz w:val="21"/>
                <w:szCs w:val="21"/>
              </w:rPr>
              <w:t>・誘ったのに一緒に遊びに</w:t>
            </w:r>
            <w:r w:rsidR="004E2A87">
              <w:rPr>
                <w:rFonts w:hint="eastAsia"/>
                <w:sz w:val="21"/>
                <w:szCs w:val="21"/>
              </w:rPr>
              <w:t>行け</w:t>
            </w:r>
            <w:r w:rsidRPr="007B6060">
              <w:rPr>
                <w:rFonts w:hint="eastAsia"/>
                <w:sz w:val="21"/>
                <w:szCs w:val="21"/>
              </w:rPr>
              <w:t>なかった。</w:t>
            </w:r>
          </w:p>
          <w:p w:rsidR="004E2A87" w:rsidRPr="002F077F" w:rsidRDefault="007B6060" w:rsidP="00775E59">
            <w:pPr>
              <w:adjustRightInd/>
              <w:ind w:leftChars="100" w:left="294" w:hangingChars="50" w:hanging="95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7B6060">
              <w:rPr>
                <w:rFonts w:hint="eastAsia"/>
                <w:sz w:val="21"/>
                <w:szCs w:val="21"/>
              </w:rPr>
              <w:t>・急に予定が入って遊べなくなったことを</w:t>
            </w:r>
            <w:r w:rsidR="00AD0B5E">
              <w:rPr>
                <w:rFonts w:hint="eastAsia"/>
                <w:sz w:val="21"/>
                <w:szCs w:val="21"/>
              </w:rPr>
              <w:t>、</w:t>
            </w:r>
            <w:r w:rsidRPr="007B6060">
              <w:rPr>
                <w:rFonts w:hint="eastAsia"/>
                <w:sz w:val="21"/>
                <w:szCs w:val="21"/>
              </w:rPr>
              <w:t>相手に言いづらかった。</w:t>
            </w:r>
          </w:p>
          <w:p w:rsidR="00F965CF" w:rsidRPr="002C0089" w:rsidRDefault="00F965CF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2C008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２</w:t>
            </w:r>
            <w:r w:rsidR="00F902F8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  <w:r w:rsidRPr="002C008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本時の</w:t>
            </w:r>
            <w:r w:rsidR="007B6060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めあて</w:t>
            </w:r>
            <w:r w:rsidRPr="002C008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を</w:t>
            </w:r>
            <w:r w:rsidR="00424683" w:rsidRPr="002C008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知る</w:t>
            </w:r>
            <w:r w:rsidRPr="002C008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。</w:t>
            </w:r>
            <w:r w:rsidR="00F1659E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【全】</w:t>
            </w:r>
          </w:p>
          <w:p w:rsidR="00F965CF" w:rsidRPr="002C0089" w:rsidRDefault="002A6698" w:rsidP="00604BDB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6" type="#_x0000_t202" style="position:absolute;margin-left:21.8pt;margin-top:4.35pt;width:400.5pt;height:23.6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" fillcolor="white [3201]" strokeweight=".5pt">
                  <v:textbox>
                    <w:txbxContent>
                      <w:p w:rsidR="00BC6436" w:rsidRDefault="007B6060" w:rsidP="00BC643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おたがいが分かり合うために大切なことは</w:t>
                        </w:r>
                        <w:r w:rsidR="00AD0B5E"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何でしょう</w:t>
                        </w:r>
                      </w:p>
                    </w:txbxContent>
                  </v:textbox>
                </v:shape>
              </w:pict>
            </w:r>
            <w:r w:rsidR="00F965CF" w:rsidRPr="002C0089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</w:tcPr>
          <w:p w:rsidR="00F965CF" w:rsidRDefault="00424683" w:rsidP="00B81AB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>○</w:t>
            </w:r>
            <w:r w:rsidR="00D619B7">
              <w:rPr>
                <w:rFonts w:ascii="ＭＳ 明朝" w:cs="Times New Roman" w:hint="eastAsia"/>
                <w:spacing w:val="10"/>
                <w:sz w:val="21"/>
                <w:szCs w:val="21"/>
              </w:rPr>
              <w:t xml:space="preserve">　</w:t>
            </w:r>
            <w:r w:rsidR="00AD0B5E">
              <w:rPr>
                <w:rFonts w:ascii="ＭＳ 明朝" w:cs="Times New Roman" w:hint="eastAsia"/>
                <w:spacing w:val="10"/>
                <w:sz w:val="21"/>
                <w:szCs w:val="21"/>
              </w:rPr>
              <w:t>上手くいかなかった経験があるか</w:t>
            </w:r>
            <w:r w:rsidR="00B81AB7">
              <w:rPr>
                <w:rFonts w:ascii="ＭＳ 明朝" w:cs="Times New Roman" w:hint="eastAsia"/>
                <w:spacing w:val="10"/>
                <w:sz w:val="21"/>
                <w:szCs w:val="21"/>
              </w:rPr>
              <w:t>を</w:t>
            </w:r>
            <w:r w:rsidR="00AD0B5E">
              <w:rPr>
                <w:rFonts w:ascii="ＭＳ 明朝" w:cs="Times New Roman" w:hint="eastAsia"/>
                <w:spacing w:val="10"/>
                <w:sz w:val="21"/>
                <w:szCs w:val="21"/>
              </w:rPr>
              <w:t>聞く</w:t>
            </w:r>
            <w:r w:rsidR="00D619B7">
              <w:rPr>
                <w:rFonts w:ascii="ＭＳ 明朝" w:cs="Times New Roman" w:hint="eastAsia"/>
                <w:spacing w:val="10"/>
                <w:sz w:val="21"/>
                <w:szCs w:val="21"/>
              </w:rPr>
              <w:t>。</w:t>
            </w:r>
          </w:p>
          <w:p w:rsidR="00655E80" w:rsidRDefault="00655E80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 xml:space="preserve">○　</w:t>
            </w:r>
            <w:r w:rsidR="00215251">
              <w:rPr>
                <w:rFonts w:ascii="ＭＳ 明朝" w:cs="Times New Roman" w:hint="eastAsia"/>
                <w:spacing w:val="10"/>
                <w:sz w:val="21"/>
                <w:szCs w:val="21"/>
              </w:rPr>
              <w:t>これまでの経験を</w:t>
            </w:r>
            <w:r w:rsidR="00D3142F">
              <w:rPr>
                <w:rFonts w:ascii="ＭＳ 明朝" w:cs="Times New Roman" w:hint="eastAsia"/>
                <w:spacing w:val="10"/>
                <w:sz w:val="21"/>
                <w:szCs w:val="21"/>
              </w:rPr>
              <w:t>思い出</w:t>
            </w:r>
            <w:r w:rsidR="00215251">
              <w:rPr>
                <w:rFonts w:ascii="ＭＳ 明朝" w:cs="Times New Roman" w:hint="eastAsia"/>
                <w:spacing w:val="10"/>
                <w:sz w:val="21"/>
                <w:szCs w:val="21"/>
              </w:rPr>
              <w:t>しながら</w:t>
            </w:r>
            <w:r w:rsidR="00AD0B5E">
              <w:rPr>
                <w:rFonts w:ascii="ＭＳ 明朝" w:cs="Times New Roman" w:hint="eastAsia"/>
                <w:spacing w:val="10"/>
                <w:sz w:val="21"/>
                <w:szCs w:val="21"/>
              </w:rPr>
              <w:t>、</w:t>
            </w:r>
            <w:r w:rsidR="00215251">
              <w:rPr>
                <w:rFonts w:ascii="ＭＳ 明朝" w:cs="Times New Roman" w:hint="eastAsia"/>
                <w:spacing w:val="10"/>
                <w:sz w:val="21"/>
                <w:szCs w:val="21"/>
              </w:rPr>
              <w:t>資料の内容にも触れ</w:t>
            </w:r>
            <w:r w:rsidR="00AD0B5E">
              <w:rPr>
                <w:rFonts w:ascii="ＭＳ 明朝" w:cs="Times New Roman" w:hint="eastAsia"/>
                <w:spacing w:val="10"/>
                <w:sz w:val="21"/>
                <w:szCs w:val="21"/>
              </w:rPr>
              <w:t>、</w:t>
            </w:r>
            <w:r w:rsidR="00215251">
              <w:rPr>
                <w:rFonts w:ascii="ＭＳ 明朝" w:cs="Times New Roman" w:hint="eastAsia"/>
                <w:spacing w:val="10"/>
                <w:sz w:val="21"/>
                <w:szCs w:val="21"/>
              </w:rPr>
              <w:t>児童の関心を高める</w:t>
            </w:r>
            <w:r w:rsidR="0099742F">
              <w:rPr>
                <w:rFonts w:ascii="ＭＳ 明朝" w:cs="Times New Roman" w:hint="eastAsia"/>
                <w:spacing w:val="10"/>
                <w:sz w:val="21"/>
                <w:szCs w:val="21"/>
              </w:rPr>
              <w:t>。</w:t>
            </w:r>
          </w:p>
          <w:p w:rsidR="00424683" w:rsidRPr="00424683" w:rsidRDefault="00424683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</w:p>
        </w:tc>
      </w:tr>
      <w:tr w:rsidR="00B60CE2" w:rsidRPr="004E76CB" w:rsidTr="0020367C">
        <w:trPr>
          <w:trHeight w:val="3799"/>
        </w:trPr>
        <w:tc>
          <w:tcPr>
            <w:tcW w:w="567" w:type="dxa"/>
            <w:tcBorders>
              <w:top w:val="single" w:sz="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B60CE2" w:rsidRPr="00D77C91" w:rsidRDefault="00B60CE2" w:rsidP="00A60DF4">
            <w:pPr>
              <w:jc w:val="center"/>
              <w:rPr>
                <w:rFonts w:ascii="ＭＳ 明朝" w:cs="Times New Roman"/>
                <w:spacing w:val="10"/>
              </w:rPr>
            </w:pPr>
          </w:p>
          <w:p w:rsidR="00B60CE2" w:rsidRDefault="009842AF" w:rsidP="00BF4128">
            <w:pPr>
              <w:jc w:val="center"/>
            </w:pPr>
            <w:r>
              <w:rPr>
                <w:rFonts w:hint="eastAsia"/>
              </w:rPr>
              <w:t>追</w:t>
            </w:r>
          </w:p>
          <w:p w:rsidR="00BF4128" w:rsidRDefault="00BF4128" w:rsidP="00BF4128">
            <w:pPr>
              <w:jc w:val="center"/>
            </w:pPr>
          </w:p>
          <w:p w:rsidR="00BF4128" w:rsidRDefault="009842AF" w:rsidP="00BF4128">
            <w:pPr>
              <w:jc w:val="center"/>
            </w:pPr>
            <w:r>
              <w:rPr>
                <w:rFonts w:hint="eastAsia"/>
              </w:rPr>
              <w:t>究</w:t>
            </w:r>
          </w:p>
          <w:p w:rsidR="00BF4128" w:rsidRDefault="00BF4128" w:rsidP="00BF4128">
            <w:pPr>
              <w:jc w:val="center"/>
            </w:pPr>
          </w:p>
          <w:p w:rsidR="00BF4128" w:rsidRDefault="009842AF" w:rsidP="00BF4128">
            <w:pPr>
              <w:jc w:val="center"/>
            </w:pPr>
            <w:r>
              <w:rPr>
                <w:rFonts w:hint="eastAsia"/>
              </w:rPr>
              <w:t>す</w:t>
            </w:r>
          </w:p>
          <w:p w:rsidR="00BF4128" w:rsidRDefault="00BF4128" w:rsidP="00BF4128">
            <w:pPr>
              <w:jc w:val="center"/>
            </w:pPr>
          </w:p>
          <w:p w:rsidR="00BF4128" w:rsidRPr="00BF4128" w:rsidRDefault="009842AF" w:rsidP="00BF4128">
            <w:pPr>
              <w:jc w:val="center"/>
            </w:pPr>
            <w:r>
              <w:rPr>
                <w:rFonts w:hint="eastAsia"/>
              </w:rPr>
              <w:t>る</w:t>
            </w:r>
          </w:p>
          <w:p w:rsidR="00B60CE2" w:rsidRPr="00D77C91" w:rsidRDefault="00BB52B1" w:rsidP="00A60DF4">
            <w:pPr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３２</w:t>
            </w:r>
          </w:p>
          <w:p w:rsidR="00B60CE2" w:rsidRPr="00D77C91" w:rsidRDefault="00B60CE2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分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right w:val="single" w:sz="4" w:space="0" w:color="auto"/>
            </w:tcBorders>
          </w:tcPr>
          <w:p w:rsidR="007B6060" w:rsidRDefault="007B6060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:rsidR="0020367C" w:rsidRDefault="00B60CE2" w:rsidP="0020367C">
            <w:pPr>
              <w:adjustRightInd/>
              <w:ind w:left="2895" w:hangingChars="1500" w:hanging="2895"/>
              <w:jc w:val="left"/>
              <w:rPr>
                <w:sz w:val="21"/>
                <w:szCs w:val="21"/>
              </w:rPr>
            </w:pPr>
            <w:r w:rsidRPr="002C008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３</w:t>
            </w:r>
            <w:r w:rsidR="002F077F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  <w:r w:rsidR="007B6060" w:rsidRPr="007B6060">
              <w:rPr>
                <w:rFonts w:hint="eastAsia"/>
                <w:sz w:val="21"/>
                <w:szCs w:val="21"/>
              </w:rPr>
              <w:t>資料を読み</w:t>
            </w:r>
            <w:r w:rsidR="00AD0B5E">
              <w:rPr>
                <w:rFonts w:hint="eastAsia"/>
                <w:sz w:val="21"/>
                <w:szCs w:val="21"/>
              </w:rPr>
              <w:t>、待ち合わせ場所での</w:t>
            </w:r>
            <w:r w:rsidR="0030310B">
              <w:rPr>
                <w:rFonts w:hint="eastAsia"/>
                <w:sz w:val="21"/>
                <w:szCs w:val="21"/>
              </w:rPr>
              <w:t>さとし</w:t>
            </w:r>
            <w:r w:rsidR="00AD0B5E">
              <w:rPr>
                <w:rFonts w:hint="eastAsia"/>
                <w:sz w:val="21"/>
                <w:szCs w:val="21"/>
              </w:rPr>
              <w:t>と信二</w:t>
            </w:r>
            <w:r w:rsidR="00A62B86">
              <w:rPr>
                <w:rFonts w:hint="eastAsia"/>
                <w:sz w:val="21"/>
                <w:szCs w:val="21"/>
              </w:rPr>
              <w:t>の</w:t>
            </w:r>
          </w:p>
          <w:p w:rsidR="007B6060" w:rsidRPr="007B6060" w:rsidRDefault="00A62B86" w:rsidP="0020367C">
            <w:pPr>
              <w:adjustRightInd/>
              <w:ind w:leftChars="100" w:left="3601" w:hangingChars="1800" w:hanging="3402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気持ち</w:t>
            </w:r>
            <w:r w:rsidR="00DC69B9">
              <w:rPr>
                <w:rFonts w:hint="eastAsia"/>
                <w:sz w:val="21"/>
                <w:szCs w:val="21"/>
              </w:rPr>
              <w:t>を考え</w:t>
            </w:r>
            <w:r w:rsidR="00AD0B5E">
              <w:rPr>
                <w:rFonts w:hint="eastAsia"/>
                <w:sz w:val="21"/>
                <w:szCs w:val="21"/>
              </w:rPr>
              <w:t>、それぞれの思いをまとめる</w:t>
            </w:r>
            <w:r w:rsidR="00DC69B9">
              <w:rPr>
                <w:rFonts w:hint="eastAsia"/>
                <w:sz w:val="21"/>
                <w:szCs w:val="21"/>
              </w:rPr>
              <w:t>。</w:t>
            </w:r>
            <w:r w:rsidR="00E74C5A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E74C5A">
              <w:rPr>
                <w:rFonts w:asciiTheme="minorEastAsia" w:eastAsiaTheme="minorEastAsia" w:hAnsiTheme="minorEastAsia" w:hint="eastAsia"/>
                <w:sz w:val="21"/>
                <w:szCs w:val="21"/>
              </w:rPr>
              <w:t>全</w:t>
            </w:r>
            <w:r w:rsidR="00E74C5A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:rsidR="00AD0B5E" w:rsidRDefault="00AD0B5E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＜さとし＞</w:t>
            </w:r>
          </w:p>
          <w:p w:rsidR="00694309" w:rsidRDefault="00694309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Chars="100" w:left="199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</w:t>
            </w:r>
            <w:r w:rsidR="0086501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信二</w:t>
            </w:r>
            <w:r w:rsidR="00E06923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が</w:t>
            </w:r>
            <w:r w:rsidR="0099742F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二人で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遊ぶの</w:t>
            </w:r>
            <w:r w:rsidR="0086501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は嫌なんだと思った。</w:t>
            </w:r>
          </w:p>
          <w:p w:rsidR="00694309" w:rsidRDefault="00694309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Chars="100" w:left="392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</w:t>
            </w:r>
            <w:r w:rsidR="0086501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もう一人来なくても</w:t>
            </w:r>
            <w:r w:rsidR="00AD0B5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="0086501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二人で遊びたかった。</w:t>
            </w:r>
            <w:r w:rsidR="004E2A87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</w:p>
          <w:p w:rsidR="00AD0B5E" w:rsidRDefault="00AD0B5E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＜信二＞</w:t>
            </w:r>
          </w:p>
          <w:p w:rsidR="004E2A87" w:rsidRDefault="00AD0B5E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　・三人で遊ぶはずだったから、残念だな。</w:t>
            </w:r>
          </w:p>
          <w:p w:rsidR="00AD0B5E" w:rsidRPr="004E2A87" w:rsidRDefault="00AD0B5E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・二人でもいいけれど、やっぱり三人</w:t>
            </w:r>
            <w:r w:rsidR="0020367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がいいな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。</w:t>
            </w:r>
          </w:p>
          <w:p w:rsidR="00A91CC4" w:rsidRDefault="00B60CE2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310B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４</w:t>
            </w:r>
            <w:r w:rsidR="0030310B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  <w:r w:rsidR="00A62B8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さとしが</w:t>
            </w:r>
            <w:r w:rsidR="007345A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だまりこんだことについて理解できるかどうか</w:t>
            </w:r>
            <w:r w:rsidR="00B81AB7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を</w:t>
            </w:r>
            <w:r w:rsidR="007345A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話し合う</w:t>
            </w:r>
            <w:r w:rsidR="0069430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。</w:t>
            </w:r>
            <w:r w:rsidR="007345A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　　</w:t>
            </w:r>
            <w:r w:rsidR="0020367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　</w:t>
            </w:r>
            <w:r w:rsidR="007345A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  <w:r w:rsidR="00DA1481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20367C">
              <w:rPr>
                <w:rFonts w:asciiTheme="minorEastAsia" w:eastAsiaTheme="minorEastAsia" w:hAnsiTheme="minorEastAsia" w:hint="eastAsia"/>
                <w:sz w:val="21"/>
                <w:szCs w:val="21"/>
              </w:rPr>
              <w:t>個→</w:t>
            </w:r>
            <w:r w:rsidR="0086501C">
              <w:rPr>
                <w:rFonts w:asciiTheme="minorEastAsia" w:eastAsiaTheme="minorEastAsia" w:hAnsiTheme="minorEastAsia" w:hint="eastAsia"/>
                <w:sz w:val="21"/>
                <w:szCs w:val="21"/>
              </w:rPr>
              <w:t>グ</w:t>
            </w:r>
            <w:r w:rsidR="00DA1481">
              <w:rPr>
                <w:rFonts w:asciiTheme="minorEastAsia" w:eastAsiaTheme="minorEastAsia" w:hAnsiTheme="minorEastAsia" w:hint="eastAsia"/>
                <w:sz w:val="21"/>
                <w:szCs w:val="21"/>
              </w:rPr>
              <w:t>→全</w:t>
            </w:r>
            <w:r w:rsidR="00DA1481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  <w:p w:rsidR="007345A9" w:rsidRDefault="00E06923" w:rsidP="00187054">
            <w:pPr>
              <w:suppressAutoHyphens/>
              <w:kinsoku w:val="0"/>
              <w:autoSpaceDE w:val="0"/>
              <w:autoSpaceDN w:val="0"/>
              <w:spacing w:line="344" w:lineRule="exact"/>
              <w:ind w:leftChars="100" w:left="296" w:hangingChars="50" w:hanging="97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</w:t>
            </w:r>
            <w:r w:rsidR="007345A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信二が自分と二人は嫌なんだと思っているから</w:t>
            </w:r>
            <w:r w:rsidR="00AD0B5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="007345A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さとしがだまるのも分かる。</w:t>
            </w:r>
          </w:p>
          <w:p w:rsidR="00E06923" w:rsidRDefault="007345A9" w:rsidP="00187054">
            <w:pPr>
              <w:suppressAutoHyphens/>
              <w:kinsoku w:val="0"/>
              <w:autoSpaceDE w:val="0"/>
              <w:autoSpaceDN w:val="0"/>
              <w:spacing w:line="344" w:lineRule="exact"/>
              <w:ind w:leftChars="100" w:left="296" w:hangingChars="50" w:hanging="97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・最新式の遊具でなかったのを</w:t>
            </w:r>
            <w:r w:rsidR="005F59CA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信二が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怒っていて</w:t>
            </w:r>
            <w:r w:rsidR="00AD0B5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="005F59CA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自分のことしか考えて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いないから</w:t>
            </w:r>
            <w:r w:rsidR="00AD0B5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さとしがだまるのも無理はない。</w:t>
            </w:r>
          </w:p>
          <w:p w:rsidR="00E06923" w:rsidRDefault="00E06923" w:rsidP="00187054">
            <w:pPr>
              <w:suppressAutoHyphens/>
              <w:kinsoku w:val="0"/>
              <w:autoSpaceDE w:val="0"/>
              <w:autoSpaceDN w:val="0"/>
              <w:spacing w:line="344" w:lineRule="exact"/>
              <w:ind w:leftChars="100" w:left="296" w:hangingChars="50" w:hanging="97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・信二に</w:t>
            </w:r>
            <w:r w:rsidR="007345A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りょうが</w:t>
            </w:r>
            <w:r w:rsidR="005F59CA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いなくても遊ぼうと</w:t>
            </w:r>
            <w:r w:rsidR="00B81AB7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言</w:t>
            </w:r>
            <w:r w:rsidR="005F59CA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えばよかったと思う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。</w:t>
            </w:r>
          </w:p>
          <w:p w:rsidR="00E06923" w:rsidRDefault="00E06923" w:rsidP="00187054">
            <w:pPr>
              <w:suppressAutoHyphens/>
              <w:kinsoku w:val="0"/>
              <w:autoSpaceDE w:val="0"/>
              <w:autoSpaceDN w:val="0"/>
              <w:spacing w:line="344" w:lineRule="exact"/>
              <w:ind w:leftChars="50" w:left="2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</w:t>
            </w:r>
            <w:r w:rsidR="005F59CA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さとしが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自分の気持ちを信二に思い切って話</w:t>
            </w:r>
            <w:r w:rsidR="005F59CA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せばよかったと思う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。</w:t>
            </w:r>
          </w:p>
          <w:p w:rsidR="00D9506F" w:rsidRDefault="00D9506F" w:rsidP="00187054">
            <w:pPr>
              <w:suppressAutoHyphens/>
              <w:kinsoku w:val="0"/>
              <w:autoSpaceDE w:val="0"/>
              <w:autoSpaceDN w:val="0"/>
              <w:spacing w:line="344" w:lineRule="exact"/>
              <w:ind w:leftChars="50" w:left="2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:rsidR="00BB7C77" w:rsidRDefault="00C4266B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lastRenderedPageBreak/>
              <w:t xml:space="preserve">５　</w:t>
            </w:r>
            <w:r w:rsidR="00655E80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信二と</w:t>
            </w:r>
            <w:r w:rsidR="00525525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さとし</w:t>
            </w:r>
            <w:r w:rsidR="005D615B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のこれからについて</w:t>
            </w:r>
            <w:r w:rsidR="00AD0B5E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、</w:t>
            </w:r>
            <w:r w:rsidR="005D615B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二人がど</w:t>
            </w:r>
            <w:r w:rsidR="00525525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う</w:t>
            </w:r>
            <w:r w:rsidR="005D615B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話す</w:t>
            </w:r>
            <w:r w:rsidR="00525525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といいのか</w:t>
            </w:r>
            <w:r w:rsidR="00AD0B5E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、</w:t>
            </w:r>
            <w:r w:rsidR="00187054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ペアでどちらかの立場に立ち</w:t>
            </w:r>
            <w:r w:rsidR="00F500FC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ワークシートに書</w:t>
            </w:r>
            <w:r w:rsidR="00187054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いて</w:t>
            </w:r>
            <w:r w:rsidR="00775E59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、役割演技をする</w:t>
            </w:r>
            <w:r w:rsidR="005D615B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。</w:t>
            </w:r>
            <w:r w:rsidR="005B043F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</w:t>
            </w:r>
            <w:r w:rsidR="00187054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　　　　　</w:t>
            </w:r>
            <w:r w:rsidR="005B043F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</w:t>
            </w:r>
            <w:r w:rsidR="00B81AB7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　　　　　　</w:t>
            </w:r>
            <w:r w:rsidR="005B043F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5B043F">
              <w:rPr>
                <w:rFonts w:asciiTheme="minorEastAsia" w:eastAsiaTheme="minorEastAsia" w:hAnsiTheme="minorEastAsia" w:hint="eastAsia"/>
                <w:sz w:val="21"/>
                <w:szCs w:val="21"/>
              </w:rPr>
              <w:t>個→</w:t>
            </w:r>
            <w:r w:rsidR="00775E59">
              <w:rPr>
                <w:rFonts w:asciiTheme="minorEastAsia" w:eastAsiaTheme="minorEastAsia" w:hAnsiTheme="minorEastAsia" w:hint="eastAsia"/>
                <w:sz w:val="21"/>
                <w:szCs w:val="21"/>
              </w:rPr>
              <w:t>ペ→</w:t>
            </w:r>
            <w:r w:rsidR="005B043F">
              <w:rPr>
                <w:rFonts w:asciiTheme="minorEastAsia" w:eastAsiaTheme="minorEastAsia" w:hAnsiTheme="minorEastAsia" w:hint="eastAsia"/>
                <w:sz w:val="21"/>
                <w:szCs w:val="21"/>
              </w:rPr>
              <w:t>全</w:t>
            </w:r>
            <w:r w:rsidR="005B043F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  <w:p w:rsidR="00672342" w:rsidRDefault="00672342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＜さとし＞</w:t>
            </w:r>
          </w:p>
          <w:p w:rsidR="00672342" w:rsidRDefault="00672342" w:rsidP="00187054">
            <w:pPr>
              <w:suppressAutoHyphens/>
              <w:kinsoku w:val="0"/>
              <w:autoSpaceDE w:val="0"/>
              <w:autoSpaceDN w:val="0"/>
              <w:spacing w:line="344" w:lineRule="exact"/>
              <w:ind w:leftChars="100" w:left="296" w:hangingChars="50" w:hanging="97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・黙ったままでごめん。ぼくと</w:t>
            </w:r>
            <w:r w:rsidR="00775E5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二人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だけだと嫌なのかと思ったんだよ。</w:t>
            </w:r>
          </w:p>
          <w:p w:rsidR="00187054" w:rsidRDefault="00187054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・これからも仲良くしたいと思っているよ。</w:t>
            </w:r>
          </w:p>
          <w:p w:rsidR="004E2A87" w:rsidRDefault="004E2A87" w:rsidP="00775E59">
            <w:pPr>
              <w:suppressAutoHyphens/>
              <w:kinsoku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＜</w:t>
            </w:r>
            <w:r w:rsidR="00E371F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信二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＞</w:t>
            </w:r>
          </w:p>
          <w:p w:rsidR="004E2A87" w:rsidRDefault="00187054" w:rsidP="00187054">
            <w:pPr>
              <w:suppressAutoHyphens/>
              <w:kinsoku w:val="0"/>
              <w:autoSpaceDE w:val="0"/>
              <w:autoSpaceDN w:val="0"/>
              <w:spacing w:line="344" w:lineRule="exact"/>
              <w:ind w:leftChars="100" w:left="199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・さとしの気持ちを聞けばよかったのに、ごめん。</w:t>
            </w:r>
          </w:p>
          <w:p w:rsidR="00E371F5" w:rsidRPr="00E371F5" w:rsidRDefault="00775E59" w:rsidP="00187054">
            <w:pPr>
              <w:suppressAutoHyphens/>
              <w:kinsoku w:val="0"/>
              <w:autoSpaceDE w:val="0"/>
              <w:autoSpaceDN w:val="0"/>
              <w:spacing w:line="344" w:lineRule="exact"/>
              <w:ind w:leftChars="100" w:left="304" w:hangingChars="50" w:hanging="105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・自分にとっては</w:t>
            </w:r>
            <w:r w:rsidR="00187054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さとしも大切な友達なんだよ。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right w:val="single" w:sz="12" w:space="0" w:color="000000"/>
            </w:tcBorders>
          </w:tcPr>
          <w:p w:rsidR="00655E80" w:rsidRDefault="00655E80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</w:p>
          <w:p w:rsidR="00DB4295" w:rsidRDefault="00D619B7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 xml:space="preserve">○　</w:t>
            </w:r>
            <w:r w:rsidR="0020367C">
              <w:rPr>
                <w:rFonts w:ascii="ＭＳ 明朝" w:cs="Times New Roman" w:hint="eastAsia"/>
                <w:spacing w:val="10"/>
                <w:sz w:val="21"/>
                <w:szCs w:val="21"/>
              </w:rPr>
              <w:t>さとしと信二</w:t>
            </w:r>
            <w:r w:rsidR="00AD0B5E">
              <w:rPr>
                <w:rFonts w:ascii="ＭＳ 明朝" w:cs="Times New Roman" w:hint="eastAsia"/>
                <w:spacing w:val="10"/>
                <w:sz w:val="21"/>
                <w:szCs w:val="21"/>
              </w:rPr>
              <w:t>のそれぞれの思いを板書する</w:t>
            </w:r>
            <w:r w:rsidR="00DA1481">
              <w:rPr>
                <w:rFonts w:ascii="ＭＳ 明朝" w:cs="Times New Roman" w:hint="eastAsia"/>
                <w:spacing w:val="10"/>
                <w:sz w:val="21"/>
                <w:szCs w:val="21"/>
              </w:rPr>
              <w:t>。</w:t>
            </w:r>
          </w:p>
          <w:p w:rsidR="0099742F" w:rsidRDefault="004E2A87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  <w:u w:val="wave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 xml:space="preserve">○　</w:t>
            </w:r>
            <w:r w:rsidR="00AD0B5E">
              <w:rPr>
                <w:rFonts w:ascii="ＭＳ 明朝" w:cs="Times New Roman" w:hint="eastAsia"/>
                <w:spacing w:val="10"/>
                <w:sz w:val="21"/>
                <w:szCs w:val="21"/>
              </w:rPr>
              <w:t>状況を把握することで、この後のさとしの</w:t>
            </w:r>
            <w:r w:rsidR="00775E59">
              <w:rPr>
                <w:rFonts w:ascii="ＭＳ 明朝" w:cs="Times New Roman" w:hint="eastAsia"/>
                <w:spacing w:val="10"/>
                <w:sz w:val="21"/>
                <w:szCs w:val="21"/>
              </w:rPr>
              <w:t>だまりこむ心情につなげられるようにする。</w:t>
            </w:r>
          </w:p>
          <w:p w:rsidR="00E74C5A" w:rsidRDefault="0020367C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>○　「りょうと遊べると」ではなく、「三人で遊べると」と信二が言ったことに着目し、二人の思いがすれ違ってしまっていることに気付けるようにする。</w:t>
            </w:r>
          </w:p>
          <w:p w:rsidR="00775E59" w:rsidRDefault="00775E59" w:rsidP="0099742F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:rsidR="0020367C" w:rsidRPr="0020367C" w:rsidRDefault="0020367C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  <w:u w:val="wave"/>
              </w:rPr>
            </w:pPr>
            <w:r w:rsidRPr="0020367C">
              <w:rPr>
                <w:rFonts w:ascii="ＭＳ 明朝" w:cs="Times New Roman" w:hint="eastAsia"/>
                <w:spacing w:val="10"/>
                <w:sz w:val="21"/>
                <w:szCs w:val="21"/>
                <w:u w:val="wave"/>
              </w:rPr>
              <w:t>○</w:t>
            </w:r>
            <w:r w:rsidR="005F59CA" w:rsidRPr="0020367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 xml:space="preserve">　心情円を使って</w:t>
            </w:r>
            <w:r w:rsidR="00AD0B5E" w:rsidRPr="0020367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、</w:t>
            </w:r>
            <w:r w:rsidR="005F59CA" w:rsidRPr="0020367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さとしの気持ちを理解できるか</w:t>
            </w:r>
            <w:r w:rsidR="00AD0B5E" w:rsidRPr="0020367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、</w:t>
            </w:r>
          </w:p>
          <w:p w:rsidR="00775E59" w:rsidRDefault="00BB2927" w:rsidP="00BB292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Chars="100" w:left="199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  <w:u w:val="wave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個々の思考を見える化する</w:t>
            </w:r>
            <w:r w:rsidR="00BF7C1A" w:rsidRPr="0020367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。</w:t>
            </w:r>
            <w:r w:rsidR="00775E59" w:rsidRPr="0020367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（理解できる…赤　理解できない…白</w:t>
            </w:r>
            <w:r w:rsidR="00775E5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）</w:t>
            </w:r>
          </w:p>
          <w:p w:rsidR="00C72E23" w:rsidRPr="005F59CA" w:rsidRDefault="00406BEC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  <w:u w:val="wave"/>
              </w:rPr>
            </w:pPr>
            <w:r w:rsidRPr="005F59CA">
              <w:rPr>
                <w:rFonts w:ascii="ＭＳ 明朝" w:cs="Times New Roman" w:hint="eastAsia"/>
                <w:spacing w:val="10"/>
                <w:sz w:val="21"/>
                <w:szCs w:val="21"/>
                <w:u w:val="wave"/>
              </w:rPr>
              <w:t>○　グループ</w:t>
            </w:r>
            <w:r w:rsidR="005F59CA" w:rsidRPr="005F59CA">
              <w:rPr>
                <w:rFonts w:ascii="ＭＳ 明朝" w:cs="Times New Roman" w:hint="eastAsia"/>
                <w:spacing w:val="10"/>
                <w:sz w:val="21"/>
                <w:szCs w:val="21"/>
                <w:u w:val="wave"/>
              </w:rPr>
              <w:t>活動を取り入れて</w:t>
            </w:r>
            <w:r w:rsidR="00AD0B5E">
              <w:rPr>
                <w:rFonts w:ascii="ＭＳ 明朝" w:cs="Times New Roman" w:hint="eastAsia"/>
                <w:spacing w:val="10"/>
                <w:sz w:val="21"/>
                <w:szCs w:val="21"/>
                <w:u w:val="wave"/>
              </w:rPr>
              <w:t>、</w:t>
            </w:r>
            <w:r w:rsidR="005F59CA" w:rsidRPr="005F59CA">
              <w:rPr>
                <w:rFonts w:ascii="ＭＳ 明朝" w:cs="Times New Roman" w:hint="eastAsia"/>
                <w:spacing w:val="10"/>
                <w:sz w:val="21"/>
                <w:szCs w:val="21"/>
                <w:u w:val="wave"/>
              </w:rPr>
              <w:t>話しやすい雰囲気づくりに努め</w:t>
            </w:r>
            <w:r w:rsidR="00AD0B5E">
              <w:rPr>
                <w:rFonts w:ascii="ＭＳ 明朝" w:cs="Times New Roman" w:hint="eastAsia"/>
                <w:spacing w:val="10"/>
                <w:sz w:val="21"/>
                <w:szCs w:val="21"/>
                <w:u w:val="wave"/>
              </w:rPr>
              <w:t>、</w:t>
            </w:r>
            <w:r w:rsidR="005F59CA" w:rsidRPr="005F59CA">
              <w:rPr>
                <w:rFonts w:ascii="ＭＳ 明朝" w:cs="Times New Roman" w:hint="eastAsia"/>
                <w:spacing w:val="10"/>
                <w:sz w:val="21"/>
                <w:szCs w:val="21"/>
                <w:u w:val="wave"/>
              </w:rPr>
              <w:t>信二とさとしに足りなかったことや</w:t>
            </w:r>
            <w:r w:rsidR="00525525" w:rsidRPr="005F59CA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解決策を</w:t>
            </w:r>
            <w:r w:rsidRPr="005F59CA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自由に出し合うようにする。</w:t>
            </w:r>
          </w:p>
          <w:p w:rsidR="00C72E23" w:rsidRDefault="00C72E23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52552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○　</w:t>
            </w:r>
            <w:r w:rsidR="00215251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グループ活動は</w:t>
            </w:r>
            <w:r w:rsidR="00AD0B5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="00215251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合意形成を目指すのではなく</w:t>
            </w:r>
            <w:r w:rsidR="00AD0B5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="00215251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一人一人が考えをもって活動できるように助言する。</w:t>
            </w:r>
          </w:p>
          <w:p w:rsidR="00187054" w:rsidRDefault="00187054" w:rsidP="0020367C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</w:p>
          <w:p w:rsidR="00187054" w:rsidRDefault="00187054" w:rsidP="0020367C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</w:p>
          <w:p w:rsidR="00187054" w:rsidRDefault="00187054" w:rsidP="0020367C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</w:p>
          <w:p w:rsidR="00187054" w:rsidRDefault="00187054" w:rsidP="0020367C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</w:p>
          <w:p w:rsidR="00187054" w:rsidRDefault="0020367C" w:rsidP="00187054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lastRenderedPageBreak/>
              <w:t>○</w:t>
            </w:r>
            <w:r w:rsidR="00525525">
              <w:rPr>
                <w:rFonts w:hint="eastAsia"/>
                <w:spacing w:val="2"/>
                <w:sz w:val="21"/>
                <w:szCs w:val="21"/>
              </w:rPr>
              <w:t xml:space="preserve">　</w:t>
            </w:r>
            <w:r w:rsidR="00672342">
              <w:rPr>
                <w:rFonts w:hint="eastAsia"/>
                <w:spacing w:val="2"/>
                <w:sz w:val="21"/>
                <w:szCs w:val="21"/>
              </w:rPr>
              <w:t>ワークシートに書く時間を確保して</w:t>
            </w:r>
            <w:r w:rsidR="00AD0B5E">
              <w:rPr>
                <w:rFonts w:hint="eastAsia"/>
                <w:spacing w:val="2"/>
                <w:sz w:val="21"/>
                <w:szCs w:val="21"/>
              </w:rPr>
              <w:t>、</w:t>
            </w:r>
            <w:r w:rsidR="00525525">
              <w:rPr>
                <w:rFonts w:hint="eastAsia"/>
                <w:spacing w:val="2"/>
                <w:sz w:val="21"/>
                <w:szCs w:val="21"/>
              </w:rPr>
              <w:t>お互いの気持ちを理解し合い</w:t>
            </w:r>
            <w:r w:rsidR="00AD0B5E">
              <w:rPr>
                <w:rFonts w:hint="eastAsia"/>
                <w:spacing w:val="2"/>
                <w:sz w:val="21"/>
                <w:szCs w:val="21"/>
              </w:rPr>
              <w:t>、</w:t>
            </w:r>
            <w:r w:rsidR="00525525">
              <w:rPr>
                <w:rFonts w:hint="eastAsia"/>
                <w:spacing w:val="2"/>
                <w:sz w:val="21"/>
                <w:szCs w:val="21"/>
              </w:rPr>
              <w:t>受け入れることの大切さを考えること</w:t>
            </w:r>
            <w:r w:rsidR="005D615B">
              <w:rPr>
                <w:rFonts w:hint="eastAsia"/>
                <w:spacing w:val="2"/>
                <w:sz w:val="21"/>
                <w:szCs w:val="21"/>
              </w:rPr>
              <w:t>ができるようにする。</w:t>
            </w:r>
          </w:p>
          <w:p w:rsidR="00525525" w:rsidRDefault="0020367C" w:rsidP="0020367C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>○</w:t>
            </w:r>
            <w:r w:rsidR="005D615B">
              <w:rPr>
                <w:rFonts w:hint="eastAsia"/>
                <w:spacing w:val="2"/>
                <w:sz w:val="21"/>
                <w:szCs w:val="21"/>
              </w:rPr>
              <w:t xml:space="preserve">　</w:t>
            </w:r>
            <w:r w:rsidR="00187054">
              <w:rPr>
                <w:rFonts w:hint="eastAsia"/>
                <w:spacing w:val="2"/>
                <w:sz w:val="21"/>
                <w:szCs w:val="21"/>
              </w:rPr>
              <w:t>ペアを</w:t>
            </w:r>
            <w:r w:rsidR="005D615B">
              <w:rPr>
                <w:rFonts w:hint="eastAsia"/>
                <w:spacing w:val="2"/>
                <w:sz w:val="21"/>
                <w:szCs w:val="21"/>
              </w:rPr>
              <w:t>指名</w:t>
            </w:r>
            <w:r w:rsidR="00271E22">
              <w:rPr>
                <w:rFonts w:hint="eastAsia"/>
                <w:spacing w:val="2"/>
                <w:sz w:val="21"/>
                <w:szCs w:val="21"/>
              </w:rPr>
              <w:t>し</w:t>
            </w:r>
            <w:r w:rsidR="00AD0B5E">
              <w:rPr>
                <w:rFonts w:hint="eastAsia"/>
                <w:spacing w:val="2"/>
                <w:sz w:val="21"/>
                <w:szCs w:val="21"/>
              </w:rPr>
              <w:t>、</w:t>
            </w:r>
            <w:r w:rsidR="00187054">
              <w:rPr>
                <w:rFonts w:hint="eastAsia"/>
                <w:spacing w:val="2"/>
                <w:sz w:val="21"/>
                <w:szCs w:val="21"/>
              </w:rPr>
              <w:t>役割演技で</w:t>
            </w:r>
            <w:r w:rsidR="00271E22">
              <w:rPr>
                <w:rFonts w:hint="eastAsia"/>
                <w:spacing w:val="2"/>
                <w:sz w:val="21"/>
                <w:szCs w:val="21"/>
              </w:rPr>
              <w:t>感想や意見を伝え合うことによって</w:t>
            </w:r>
            <w:r w:rsidR="00AD0B5E">
              <w:rPr>
                <w:rFonts w:hint="eastAsia"/>
                <w:spacing w:val="2"/>
                <w:sz w:val="21"/>
                <w:szCs w:val="21"/>
              </w:rPr>
              <w:t>、</w:t>
            </w:r>
            <w:r w:rsidR="00271E22">
              <w:rPr>
                <w:rFonts w:hint="eastAsia"/>
                <w:spacing w:val="2"/>
                <w:sz w:val="21"/>
                <w:szCs w:val="21"/>
              </w:rPr>
              <w:t>主題についての考えを深めることができるようにする。</w:t>
            </w:r>
          </w:p>
          <w:p w:rsidR="00F500FC" w:rsidRDefault="00F500FC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spacing w:val="2"/>
                <w:sz w:val="21"/>
                <w:szCs w:val="21"/>
              </w:rPr>
            </w:pPr>
          </w:p>
          <w:p w:rsidR="00B81AB7" w:rsidRDefault="00B81AB7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spacing w:val="2"/>
                <w:sz w:val="21"/>
                <w:szCs w:val="21"/>
              </w:rPr>
            </w:pPr>
          </w:p>
          <w:p w:rsidR="00B81AB7" w:rsidRPr="00187054" w:rsidRDefault="00B81AB7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spacing w:val="2"/>
                <w:sz w:val="21"/>
                <w:szCs w:val="21"/>
              </w:rPr>
            </w:pPr>
          </w:p>
          <w:p w:rsidR="001F1D39" w:rsidRPr="00DA1481" w:rsidRDefault="009A26D5" w:rsidP="00B81AB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 xml:space="preserve">◎　</w:t>
            </w:r>
            <w:r w:rsidR="00E03110">
              <w:rPr>
                <w:rFonts w:hint="eastAsia"/>
                <w:spacing w:val="2"/>
                <w:sz w:val="21"/>
                <w:szCs w:val="21"/>
              </w:rPr>
              <w:t>互いに</w:t>
            </w:r>
            <w:r w:rsidR="00F500FC">
              <w:rPr>
                <w:rFonts w:hint="eastAsia"/>
                <w:spacing w:val="2"/>
                <w:sz w:val="21"/>
                <w:szCs w:val="21"/>
              </w:rPr>
              <w:t>わだかまりを解決するためにそれぞれの立場でどうするとよいか</w:t>
            </w:r>
            <w:r w:rsidR="00B81AB7">
              <w:rPr>
                <w:rFonts w:hint="eastAsia"/>
                <w:spacing w:val="2"/>
                <w:sz w:val="21"/>
                <w:szCs w:val="21"/>
              </w:rPr>
              <w:t>を</w:t>
            </w:r>
            <w:r w:rsidR="00F500FC">
              <w:rPr>
                <w:rFonts w:hint="eastAsia"/>
                <w:spacing w:val="2"/>
                <w:sz w:val="21"/>
                <w:szCs w:val="21"/>
              </w:rPr>
              <w:t>考えて</w:t>
            </w:r>
            <w:r w:rsidR="00AD0B5E">
              <w:rPr>
                <w:rFonts w:hint="eastAsia"/>
                <w:spacing w:val="2"/>
                <w:sz w:val="21"/>
                <w:szCs w:val="21"/>
              </w:rPr>
              <w:t>、</w:t>
            </w:r>
            <w:r w:rsidR="00F500FC">
              <w:rPr>
                <w:rFonts w:hint="eastAsia"/>
                <w:spacing w:val="2"/>
                <w:sz w:val="21"/>
                <w:szCs w:val="21"/>
              </w:rPr>
              <w:t>書いたり伝え合ったりすることができたか。</w:t>
            </w:r>
            <w:r w:rsidR="00B81AB7">
              <w:rPr>
                <w:rFonts w:hint="eastAsia"/>
                <w:spacing w:val="2"/>
                <w:sz w:val="21"/>
                <w:szCs w:val="21"/>
              </w:rPr>
              <w:t xml:space="preserve">　　</w:t>
            </w:r>
            <w:r w:rsidR="00E03110">
              <w:rPr>
                <w:rFonts w:hint="eastAsia"/>
                <w:spacing w:val="2"/>
                <w:sz w:val="21"/>
                <w:szCs w:val="21"/>
              </w:rPr>
              <w:t>（</w:t>
            </w:r>
            <w:r w:rsidR="00F500FC">
              <w:rPr>
                <w:rFonts w:hint="eastAsia"/>
                <w:spacing w:val="2"/>
                <w:sz w:val="21"/>
                <w:szCs w:val="21"/>
              </w:rPr>
              <w:t>ワークシート・</w:t>
            </w:r>
            <w:r w:rsidR="00E03110">
              <w:rPr>
                <w:rFonts w:hint="eastAsia"/>
                <w:spacing w:val="2"/>
                <w:sz w:val="21"/>
                <w:szCs w:val="21"/>
              </w:rPr>
              <w:t>発言</w:t>
            </w:r>
            <w:r w:rsidR="001F1D39">
              <w:rPr>
                <w:rFonts w:hint="eastAsia"/>
                <w:spacing w:val="2"/>
                <w:sz w:val="21"/>
                <w:szCs w:val="21"/>
              </w:rPr>
              <w:t>）</w:t>
            </w:r>
          </w:p>
        </w:tc>
      </w:tr>
      <w:tr w:rsidR="00D74FB5" w:rsidRPr="004E76CB" w:rsidTr="0020367C">
        <w:tc>
          <w:tcPr>
            <w:tcW w:w="56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60DF4" w:rsidRDefault="0025234F" w:rsidP="0025234F">
            <w:pPr>
              <w:rPr>
                <w:spacing w:val="-4"/>
              </w:rPr>
            </w:pPr>
            <w:r w:rsidRPr="0025234F">
              <w:rPr>
                <w:rFonts w:hint="eastAsia"/>
                <w:spacing w:val="-4"/>
                <w:sz w:val="16"/>
              </w:rPr>
              <w:lastRenderedPageBreak/>
              <w:t xml:space="preserve">　</w:t>
            </w:r>
            <w:r w:rsidR="009842AF">
              <w:rPr>
                <w:rFonts w:hint="eastAsia"/>
                <w:spacing w:val="-4"/>
              </w:rPr>
              <w:t>ま</w:t>
            </w:r>
          </w:p>
          <w:p w:rsidR="00A60DF4" w:rsidRDefault="009842AF" w:rsidP="00A60DF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と</w:t>
            </w:r>
          </w:p>
          <w:p w:rsidR="00A60DF4" w:rsidRDefault="009842AF" w:rsidP="00A60DF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め</w:t>
            </w:r>
          </w:p>
          <w:p w:rsidR="00D74FB5" w:rsidRPr="00D77C91" w:rsidRDefault="00A60DF4" w:rsidP="00A60DF4">
            <w:pPr>
              <w:jc w:val="center"/>
            </w:pPr>
            <w:r>
              <w:rPr>
                <w:rFonts w:hint="eastAsia"/>
                <w:spacing w:val="-4"/>
              </w:rPr>
              <w:t>る</w:t>
            </w:r>
          </w:p>
          <w:p w:rsidR="00A60DF4" w:rsidRDefault="00A91CC4" w:rsidP="00A60DF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１</w:t>
            </w:r>
            <w:r w:rsidR="00BB52B1">
              <w:rPr>
                <w:rFonts w:hint="eastAsia"/>
                <w:spacing w:val="-4"/>
              </w:rPr>
              <w:t>０</w:t>
            </w:r>
          </w:p>
          <w:p w:rsidR="00D74FB5" w:rsidRPr="00A60DF4" w:rsidRDefault="001C6FE8" w:rsidP="00A60DF4">
            <w:pPr>
              <w:jc w:val="center"/>
            </w:pPr>
            <w:r w:rsidRPr="00A60DF4">
              <w:rPr>
                <w:rFonts w:hint="eastAsia"/>
                <w:spacing w:val="-4"/>
              </w:rPr>
              <w:t>分</w:t>
            </w:r>
          </w:p>
        </w:tc>
        <w:tc>
          <w:tcPr>
            <w:tcW w:w="467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4FB5" w:rsidRPr="001A2F5A" w:rsidRDefault="005D615B" w:rsidP="00775E59">
            <w:pPr>
              <w:ind w:left="199" w:hangingChars="100" w:hanging="19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６　</w:t>
            </w:r>
            <w:r w:rsidR="000C4CB9">
              <w:rPr>
                <w:rFonts w:asciiTheme="minorEastAsia" w:eastAsiaTheme="minorEastAsia" w:hAnsiTheme="minorEastAsia" w:hint="eastAsia"/>
              </w:rPr>
              <w:t>振り返り</w:t>
            </w:r>
            <w:r>
              <w:rPr>
                <w:rFonts w:asciiTheme="minorEastAsia" w:eastAsiaTheme="minorEastAsia" w:hAnsiTheme="minorEastAsia" w:hint="eastAsia"/>
              </w:rPr>
              <w:t>を</w:t>
            </w:r>
            <w:r w:rsidR="000C4CB9">
              <w:rPr>
                <w:rFonts w:asciiTheme="minorEastAsia" w:eastAsiaTheme="minorEastAsia" w:hAnsiTheme="minorEastAsia" w:hint="eastAsia"/>
              </w:rPr>
              <w:t>す</w:t>
            </w:r>
            <w:r>
              <w:rPr>
                <w:rFonts w:asciiTheme="minorEastAsia" w:eastAsiaTheme="minorEastAsia" w:hAnsiTheme="minorEastAsia" w:hint="eastAsia"/>
              </w:rPr>
              <w:t>る</w:t>
            </w:r>
            <w:r w:rsidR="00BB52B1">
              <w:rPr>
                <w:rFonts w:asciiTheme="minorEastAsia" w:eastAsiaTheme="minorEastAsia" w:hAnsiTheme="minorEastAsia" w:hint="eastAsia"/>
              </w:rPr>
              <w:t>。</w:t>
            </w:r>
            <w:r w:rsidR="000C4CB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26CF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500F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5B04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A2F5A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1A2F5A">
              <w:rPr>
                <w:rFonts w:asciiTheme="minorEastAsia" w:eastAsiaTheme="minorEastAsia" w:hAnsiTheme="minorEastAsia" w:hint="eastAsia"/>
                <w:sz w:val="21"/>
                <w:szCs w:val="21"/>
              </w:rPr>
              <w:t>個→全</w:t>
            </w:r>
            <w:r w:rsidR="001A2F5A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  <w:r w:rsidR="00BB48AA" w:rsidRPr="002C008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B52B1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:rsidR="000632AC" w:rsidRDefault="00187054" w:rsidP="000C4CB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・相手の気持ちを考えて話すことが大切だと思った。</w:t>
            </w:r>
          </w:p>
          <w:p w:rsidR="00187054" w:rsidRPr="000632AC" w:rsidRDefault="00187054" w:rsidP="00EC4016">
            <w:pPr>
              <w:ind w:left="284" w:hangingChars="150" w:hanging="284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・相手がどう思っているか</w:t>
            </w:r>
            <w:r w:rsidR="00B81AB7">
              <w:rPr>
                <w:rFonts w:asciiTheme="minorEastAsia" w:eastAsiaTheme="minorEastAsia" w:hAnsiTheme="minorEastAsia" w:hint="eastAsia"/>
                <w:sz w:val="21"/>
                <w:szCs w:val="21"/>
              </w:rPr>
              <w:t>を</w:t>
            </w:r>
            <w:r w:rsidR="00EC4016">
              <w:rPr>
                <w:rFonts w:asciiTheme="minorEastAsia" w:eastAsiaTheme="minorEastAsia" w:hAnsiTheme="minorEastAsia" w:hint="eastAsia"/>
                <w:sz w:val="21"/>
                <w:szCs w:val="21"/>
              </w:rPr>
              <w:t>聞けば、気持ちが</w:t>
            </w:r>
            <w:r w:rsidR="00B81AB7">
              <w:rPr>
                <w:rFonts w:asciiTheme="minorEastAsia" w:eastAsiaTheme="minorEastAsia" w:hAnsiTheme="minorEastAsia" w:hint="eastAsia"/>
                <w:sz w:val="21"/>
                <w:szCs w:val="21"/>
              </w:rPr>
              <w:t>分</w:t>
            </w:r>
            <w:r w:rsidR="00EC4016">
              <w:rPr>
                <w:rFonts w:asciiTheme="minorEastAsia" w:eastAsiaTheme="minorEastAsia" w:hAnsiTheme="minorEastAsia" w:hint="eastAsia"/>
                <w:sz w:val="21"/>
                <w:szCs w:val="21"/>
              </w:rPr>
              <w:t>かり合えると思った。</w:t>
            </w:r>
          </w:p>
          <w:p w:rsidR="009A26D5" w:rsidRDefault="009A26D5" w:rsidP="00BC6436">
            <w:pPr>
              <w:rPr>
                <w:rFonts w:asciiTheme="minorEastAsia" w:eastAsiaTheme="minorEastAsia" w:hAnsiTheme="minorEastAsia"/>
              </w:rPr>
            </w:pPr>
          </w:p>
          <w:p w:rsidR="00CE67D2" w:rsidRPr="002C0089" w:rsidRDefault="00CE67D2" w:rsidP="00BC6436">
            <w:pPr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96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1481" w:rsidRDefault="001A2F5A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9" w:hangingChars="100" w:hanging="209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 xml:space="preserve">○　</w:t>
            </w:r>
            <w:r w:rsidR="00F500FC">
              <w:rPr>
                <w:rFonts w:ascii="ＭＳ 明朝" w:cs="Times New Roman" w:hint="eastAsia"/>
                <w:spacing w:val="10"/>
                <w:sz w:val="21"/>
                <w:szCs w:val="21"/>
              </w:rPr>
              <w:t>本時で学んだことをタブレットに入力するように指示する</w:t>
            </w:r>
            <w:r w:rsidR="00E371F5">
              <w:rPr>
                <w:rFonts w:ascii="ＭＳ 明朝" w:cs="Times New Roman" w:hint="eastAsia"/>
                <w:spacing w:val="10"/>
                <w:sz w:val="21"/>
                <w:szCs w:val="21"/>
              </w:rPr>
              <w:t>。</w:t>
            </w:r>
          </w:p>
          <w:p w:rsidR="00E03110" w:rsidRDefault="00E03110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193" w:hangingChars="100" w:hanging="193"/>
              <w:jc w:val="left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 xml:space="preserve">◎　</w:t>
            </w:r>
            <w:r w:rsidR="00F500FC">
              <w:rPr>
                <w:rFonts w:hint="eastAsia"/>
                <w:spacing w:val="2"/>
                <w:sz w:val="21"/>
                <w:szCs w:val="21"/>
              </w:rPr>
              <w:t>互いに理解し合うために大切なことについて</w:t>
            </w:r>
            <w:r w:rsidR="00AD0B5E">
              <w:rPr>
                <w:rFonts w:hint="eastAsia"/>
                <w:spacing w:val="2"/>
                <w:sz w:val="21"/>
                <w:szCs w:val="21"/>
              </w:rPr>
              <w:t>、</w:t>
            </w:r>
            <w:r w:rsidR="00F500FC">
              <w:rPr>
                <w:rFonts w:hint="eastAsia"/>
                <w:spacing w:val="2"/>
                <w:sz w:val="21"/>
                <w:szCs w:val="21"/>
              </w:rPr>
              <w:t>自分なりの考えをもつことができたか。</w:t>
            </w:r>
          </w:p>
          <w:p w:rsidR="00F500FC" w:rsidRPr="00F500FC" w:rsidRDefault="00F500FC" w:rsidP="00775E5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Chars="100" w:left="199" w:firstLineChars="300" w:firstLine="627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>
              <w:rPr>
                <w:rFonts w:ascii="ＭＳ 明朝" w:cs="Times New Roman"/>
                <w:spacing w:val="10"/>
                <w:sz w:val="21"/>
                <w:szCs w:val="21"/>
              </w:rPr>
              <w:t xml:space="preserve">　　　　</w:t>
            </w:r>
            <w:r w:rsidR="00B81AB7">
              <w:rPr>
                <w:rFonts w:ascii="ＭＳ 明朝" w:cs="Times New Roman"/>
                <w:spacing w:val="10"/>
                <w:sz w:val="21"/>
                <w:szCs w:val="21"/>
              </w:rPr>
              <w:t xml:space="preserve">　　　</w:t>
            </w:r>
            <w:r w:rsidR="000C4CB9">
              <w:rPr>
                <w:rFonts w:ascii="ＭＳ 明朝" w:cs="Times New Roman"/>
                <w:spacing w:val="10"/>
                <w:sz w:val="21"/>
                <w:szCs w:val="21"/>
              </w:rPr>
              <w:t xml:space="preserve">　　</w:t>
            </w:r>
            <w:r w:rsidR="005B043F">
              <w:rPr>
                <w:rFonts w:ascii="ＭＳ 明朝" w:cs="Times New Roman"/>
                <w:spacing w:val="1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2"/>
                <w:sz w:val="21"/>
                <w:szCs w:val="21"/>
              </w:rPr>
              <w:t>（発言</w:t>
            </w:r>
            <w:r w:rsidR="005B043F">
              <w:rPr>
                <w:rFonts w:hint="eastAsia"/>
                <w:spacing w:val="2"/>
                <w:sz w:val="21"/>
                <w:szCs w:val="21"/>
              </w:rPr>
              <w:t>・</w:t>
            </w:r>
            <w:r w:rsidR="009A6A5F">
              <w:rPr>
                <w:rFonts w:hint="eastAsia"/>
                <w:spacing w:val="2"/>
                <w:sz w:val="21"/>
                <w:szCs w:val="21"/>
              </w:rPr>
              <w:t>タブレット</w:t>
            </w:r>
            <w:r>
              <w:rPr>
                <w:rFonts w:hint="eastAsia"/>
                <w:spacing w:val="2"/>
                <w:sz w:val="21"/>
                <w:szCs w:val="21"/>
              </w:rPr>
              <w:t>）</w:t>
            </w:r>
          </w:p>
        </w:tc>
      </w:tr>
    </w:tbl>
    <w:p w:rsidR="00D74FB5" w:rsidRPr="00BC6436" w:rsidRDefault="001C6FE8">
      <w:pPr>
        <w:adjustRightInd/>
        <w:spacing w:line="344" w:lineRule="exact"/>
        <w:rPr>
          <w:rFonts w:ascii="ＭＳ 明朝" w:cs="Times New Roman"/>
          <w:spacing w:val="10"/>
          <w:sz w:val="21"/>
          <w:szCs w:val="21"/>
        </w:rPr>
      </w:pPr>
      <w:r w:rsidRPr="00BC6436">
        <w:rPr>
          <w:rFonts w:hint="eastAsia"/>
          <w:bCs/>
          <w:spacing w:val="2"/>
          <w:sz w:val="21"/>
          <w:szCs w:val="21"/>
        </w:rPr>
        <w:t>（</w:t>
      </w:r>
      <w:r w:rsidR="006711ED">
        <w:rPr>
          <w:rFonts w:hint="eastAsia"/>
          <w:bCs/>
          <w:spacing w:val="2"/>
          <w:sz w:val="21"/>
          <w:szCs w:val="21"/>
        </w:rPr>
        <w:t>４</w:t>
      </w:r>
      <w:r w:rsidRPr="00BC6436">
        <w:rPr>
          <w:rFonts w:hint="eastAsia"/>
          <w:bCs/>
          <w:spacing w:val="2"/>
          <w:sz w:val="21"/>
          <w:szCs w:val="21"/>
        </w:rPr>
        <w:t>）評</w:t>
      </w:r>
      <w:r w:rsidR="000632AC">
        <w:rPr>
          <w:rFonts w:hint="eastAsia"/>
          <w:spacing w:val="2"/>
          <w:sz w:val="21"/>
          <w:szCs w:val="21"/>
        </w:rPr>
        <w:t xml:space="preserve">　　</w:t>
      </w:r>
      <w:r w:rsidRPr="00BC6436">
        <w:rPr>
          <w:rFonts w:hint="eastAsia"/>
          <w:bCs/>
          <w:spacing w:val="2"/>
          <w:sz w:val="21"/>
          <w:szCs w:val="21"/>
        </w:rPr>
        <w:t>価</w:t>
      </w:r>
    </w:p>
    <w:p w:rsidR="006D159B" w:rsidRPr="003918AA" w:rsidRDefault="001C6FE8" w:rsidP="00775E59">
      <w:pPr>
        <w:ind w:left="386" w:hangingChars="200" w:hanging="386"/>
        <w:rPr>
          <w:spacing w:val="2"/>
          <w:sz w:val="21"/>
          <w:szCs w:val="21"/>
        </w:rPr>
      </w:pPr>
      <w:r w:rsidRPr="004E76CB">
        <w:rPr>
          <w:rFonts w:hint="eastAsia"/>
          <w:spacing w:val="2"/>
          <w:sz w:val="21"/>
          <w:szCs w:val="21"/>
        </w:rPr>
        <w:t xml:space="preserve">　　</w:t>
      </w:r>
      <w:r w:rsidR="003F3024">
        <w:rPr>
          <w:rFonts w:hint="eastAsia"/>
          <w:spacing w:val="2"/>
          <w:sz w:val="21"/>
          <w:szCs w:val="21"/>
        </w:rPr>
        <w:t xml:space="preserve">・　</w:t>
      </w:r>
      <w:r w:rsidR="005B1165">
        <w:rPr>
          <w:rFonts w:hint="eastAsia"/>
          <w:spacing w:val="2"/>
        </w:rPr>
        <w:t>相手の</w:t>
      </w:r>
      <w:r w:rsidR="005B043F">
        <w:rPr>
          <w:rFonts w:hint="eastAsia"/>
          <w:spacing w:val="2"/>
        </w:rPr>
        <w:t>言葉の背景にある</w:t>
      </w:r>
      <w:r w:rsidR="005B1165">
        <w:rPr>
          <w:rFonts w:hint="eastAsia"/>
          <w:spacing w:val="2"/>
        </w:rPr>
        <w:t>思い</w:t>
      </w:r>
      <w:r w:rsidR="005B043F">
        <w:rPr>
          <w:rFonts w:hint="eastAsia"/>
          <w:spacing w:val="2"/>
        </w:rPr>
        <w:t>から相手への</w:t>
      </w:r>
      <w:r w:rsidR="005B1165">
        <w:rPr>
          <w:rFonts w:hint="eastAsia"/>
          <w:spacing w:val="2"/>
        </w:rPr>
        <w:t>理解</w:t>
      </w:r>
      <w:r w:rsidR="005B043F">
        <w:rPr>
          <w:rFonts w:hint="eastAsia"/>
          <w:spacing w:val="2"/>
        </w:rPr>
        <w:t>を深め</w:t>
      </w:r>
      <w:r w:rsidR="00AD0B5E">
        <w:rPr>
          <w:rFonts w:hint="eastAsia"/>
          <w:spacing w:val="2"/>
        </w:rPr>
        <w:t>、</w:t>
      </w:r>
      <w:r w:rsidR="005B043F">
        <w:rPr>
          <w:rFonts w:hint="eastAsia"/>
          <w:spacing w:val="2"/>
        </w:rPr>
        <w:t>相互理解の</w:t>
      </w:r>
      <w:r w:rsidR="005B1165">
        <w:rPr>
          <w:rFonts w:hint="eastAsia"/>
          <w:spacing w:val="2"/>
        </w:rPr>
        <w:t>大切</w:t>
      </w:r>
      <w:r w:rsidR="005B043F">
        <w:rPr>
          <w:rFonts w:hint="eastAsia"/>
          <w:spacing w:val="2"/>
        </w:rPr>
        <w:t>さ</w:t>
      </w:r>
      <w:r w:rsidR="005B1165">
        <w:rPr>
          <w:rFonts w:hint="eastAsia"/>
          <w:spacing w:val="2"/>
        </w:rPr>
        <w:t>に</w:t>
      </w:r>
      <w:r w:rsidR="005B043F">
        <w:rPr>
          <w:rFonts w:hint="eastAsia"/>
          <w:spacing w:val="2"/>
        </w:rPr>
        <w:t>気付く</w:t>
      </w:r>
      <w:r w:rsidR="003F3024">
        <w:rPr>
          <w:rFonts w:hint="eastAsia"/>
          <w:spacing w:val="2"/>
          <w:sz w:val="21"/>
          <w:szCs w:val="21"/>
        </w:rPr>
        <w:t>ことが</w:t>
      </w:r>
      <w:r w:rsidR="003F3024" w:rsidRPr="004E76CB">
        <w:rPr>
          <w:rFonts w:hint="eastAsia"/>
          <w:spacing w:val="2"/>
          <w:sz w:val="21"/>
          <w:szCs w:val="21"/>
        </w:rPr>
        <w:t>できたか。</w:t>
      </w:r>
      <w:r w:rsidRPr="004E76CB">
        <w:rPr>
          <w:rFonts w:hint="eastAsia"/>
          <w:spacing w:val="2"/>
          <w:sz w:val="21"/>
          <w:szCs w:val="21"/>
        </w:rPr>
        <w:t xml:space="preserve">　　　</w:t>
      </w:r>
      <w:r w:rsidR="00BC6436">
        <w:rPr>
          <w:rFonts w:hint="eastAsia"/>
          <w:spacing w:val="2"/>
          <w:sz w:val="21"/>
          <w:szCs w:val="21"/>
        </w:rPr>
        <w:t xml:space="preserve">　　　　　　　　</w:t>
      </w:r>
      <w:r w:rsidR="00BC6436">
        <w:rPr>
          <w:rFonts w:hint="eastAsia"/>
          <w:spacing w:val="2"/>
          <w:sz w:val="21"/>
          <w:szCs w:val="21"/>
        </w:rPr>
        <w:t xml:space="preserve"> </w:t>
      </w:r>
    </w:p>
    <w:p w:rsidR="00F965CF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  <w:r w:rsidRPr="00BC6436">
        <w:rPr>
          <w:rFonts w:hint="eastAsia"/>
          <w:bCs/>
          <w:spacing w:val="2"/>
          <w:sz w:val="21"/>
          <w:szCs w:val="21"/>
        </w:rPr>
        <w:t>（</w:t>
      </w:r>
      <w:r w:rsidR="006711ED">
        <w:rPr>
          <w:rFonts w:hint="eastAsia"/>
          <w:bCs/>
          <w:spacing w:val="2"/>
          <w:sz w:val="21"/>
          <w:szCs w:val="21"/>
        </w:rPr>
        <w:t>５</w:t>
      </w:r>
      <w:r w:rsidRPr="00BC6436">
        <w:rPr>
          <w:rFonts w:hint="eastAsia"/>
          <w:bCs/>
          <w:spacing w:val="2"/>
          <w:sz w:val="21"/>
          <w:szCs w:val="21"/>
        </w:rPr>
        <w:t>）</w:t>
      </w:r>
      <w:r>
        <w:rPr>
          <w:rFonts w:hint="eastAsia"/>
          <w:bCs/>
          <w:spacing w:val="2"/>
          <w:sz w:val="21"/>
          <w:szCs w:val="21"/>
        </w:rPr>
        <w:t>板書計画</w:t>
      </w:r>
    </w:p>
    <w:p w:rsidR="003F3024" w:rsidRDefault="002A6698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  <w:r>
        <w:rPr>
          <w:rFonts w:ascii="ＭＳ 明朝" w:eastAsia="ＭＳ ゴシック" w:cs="ＭＳ ゴシック"/>
          <w:noProof/>
          <w:sz w:val="21"/>
          <w:szCs w:val="21"/>
          <w:u w:val="single" w:color="000000"/>
        </w:rPr>
        <w:pict>
          <v:shape id="テキスト ボックス 1" o:spid="_x0000_s1032" type="#_x0000_t202" style="position:absolute;left:0;text-align:left;margin-left:6.9pt;margin-top:5.85pt;width:486.75pt;height:300.75pt;z-index:25166233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" fillcolor="white [3201]" strokeweight="1.5pt">
            <v:textbox style="layout-flow:vertical-ideographic;mso-next-textbox:#テキスト ボックス 1">
              <w:txbxContent>
                <w:p w:rsidR="005F550D" w:rsidRDefault="005F550D"/>
                <w:p w:rsidR="00C4266B" w:rsidRDefault="005B1165">
                  <w:r>
                    <w:rPr>
                      <w:rFonts w:hint="eastAsia"/>
                    </w:rPr>
                    <w:t>つまらなかった</w:t>
                  </w:r>
                </w:p>
                <w:p w:rsidR="00C4266B" w:rsidRDefault="00781C6C" w:rsidP="00775E59">
                  <w:pPr>
                    <w:ind w:left="199" w:hangingChars="100" w:hanging="199"/>
                  </w:pPr>
                  <w:r w:rsidRPr="004B0124">
                    <w:fldChar w:fldCharType="begin"/>
                  </w:r>
                  <w:r w:rsidR="00E4180E" w:rsidRPr="004B0124">
                    <w:instrText xml:space="preserve"> </w:instrText>
                  </w:r>
                  <w:r w:rsidR="00E4180E" w:rsidRPr="004B0124">
                    <w:rPr>
                      <w:rFonts w:hint="eastAsia"/>
                    </w:rPr>
                    <w:instrText>eq \o\ac(</w:instrText>
                  </w:r>
                  <w:r w:rsidR="00E4180E" w:rsidRPr="004B0124">
                    <w:rPr>
                      <w:rFonts w:hint="eastAsia"/>
                    </w:rPr>
                    <w:instrText>○</w:instrText>
                  </w:r>
                  <w:r w:rsidR="00E4180E" w:rsidRPr="004B0124">
                    <w:rPr>
                      <w:rFonts w:hint="eastAsia"/>
                    </w:rPr>
                    <w:instrText>,</w:instrText>
                  </w:r>
                  <w:r w:rsidR="00E4180E" w:rsidRPr="004B0124">
                    <w:rPr>
                      <w:rFonts w:ascii="ＭＳ 明朝" w:hint="eastAsia"/>
                    </w:rPr>
                    <w:instrText>め</w:instrText>
                  </w:r>
                  <w:r w:rsidR="00E4180E" w:rsidRPr="004B0124">
                    <w:rPr>
                      <w:rFonts w:hint="eastAsia"/>
                    </w:rPr>
                    <w:instrText>)</w:instrText>
                  </w:r>
                  <w:r w:rsidRPr="004B0124">
                    <w:fldChar w:fldCharType="end"/>
                  </w:r>
                  <w:r w:rsidR="00C4266B" w:rsidRPr="004B0124">
                    <w:t xml:space="preserve">　</w:t>
                  </w:r>
                  <w:r w:rsidR="005B1165">
                    <w:t>おたがい</w:t>
                  </w:r>
                  <w:r w:rsidR="00B81AB7">
                    <w:t>が</w:t>
                  </w:r>
                  <w:r w:rsidR="005B1165">
                    <w:t>分かり合うために大切なことは</w:t>
                  </w:r>
                  <w:r w:rsidR="00AD0B5E">
                    <w:t>、</w:t>
                  </w:r>
                  <w:r w:rsidR="005B1165">
                    <w:t>何でしょう</w:t>
                  </w:r>
                  <w:r w:rsidR="00C4266B" w:rsidRPr="004B0124">
                    <w:t>。</w:t>
                  </w:r>
                </w:p>
                <w:p w:rsidR="00C4266B" w:rsidRPr="004B0124" w:rsidRDefault="00C4266B" w:rsidP="00775E59">
                  <w:pPr>
                    <w:ind w:left="179" w:hangingChars="100" w:hanging="179"/>
                    <w:rPr>
                      <w:sz w:val="20"/>
                      <w:szCs w:val="20"/>
                    </w:rPr>
                  </w:pPr>
                </w:p>
                <w:p w:rsidR="00C4266B" w:rsidRDefault="00C4266B" w:rsidP="00775E59">
                  <w:pPr>
                    <w:ind w:left="199" w:hangingChars="100" w:hanging="199"/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　　　</w:t>
                  </w:r>
                </w:p>
                <w:p w:rsidR="00C4266B" w:rsidRDefault="00C4266B" w:rsidP="00775E59">
                  <w:pPr>
                    <w:ind w:left="199" w:hangingChars="100" w:hanging="199"/>
                  </w:pPr>
                </w:p>
                <w:p w:rsidR="00C4266B" w:rsidRDefault="00C4266B" w:rsidP="00775E59">
                  <w:pPr>
                    <w:ind w:left="199" w:hangingChars="100" w:hanging="199"/>
                  </w:pPr>
                </w:p>
                <w:p w:rsidR="00C4266B" w:rsidRDefault="00C4266B" w:rsidP="00775E59">
                  <w:pPr>
                    <w:ind w:left="199" w:hangingChars="100" w:hanging="199"/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Pr="005E4B72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5B043F" w:rsidRDefault="005B043F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EF2A3D" w:rsidRDefault="00EF2A3D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DC69F2" w:rsidRDefault="00DC69F2" w:rsidP="00775E59">
                  <w:pPr>
                    <w:ind w:left="179" w:hangingChars="100" w:hanging="179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　</w:t>
                  </w: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4F1331" w:rsidRDefault="004F1331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672342" w:rsidRDefault="00672342" w:rsidP="00775E59">
                  <w:pPr>
                    <w:ind w:left="179" w:hangingChars="100" w:hanging="179"/>
                    <w:rPr>
                      <w:sz w:val="20"/>
                    </w:rPr>
                  </w:pPr>
                </w:p>
                <w:p w:rsidR="00020C01" w:rsidRDefault="00B41172" w:rsidP="00775E59">
                  <w:pPr>
                    <w:ind w:left="179" w:hangingChars="100" w:hanging="179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（おたがい</w:t>
                  </w:r>
                  <w:r w:rsidR="00B81AB7">
                    <w:rPr>
                      <w:rFonts w:hint="eastAsia"/>
                      <w:sz w:val="20"/>
                    </w:rPr>
                    <w:t>が</w:t>
                  </w:r>
                  <w:r>
                    <w:rPr>
                      <w:rFonts w:hint="eastAsia"/>
                      <w:sz w:val="20"/>
                    </w:rPr>
                    <w:t>分かり合うために大切なこと）</w:t>
                  </w:r>
                </w:p>
                <w:p w:rsidR="00020C01" w:rsidRDefault="00020C01" w:rsidP="00775E59">
                  <w:pPr>
                    <w:ind w:left="179" w:hangingChars="100" w:hanging="179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・</w:t>
                  </w:r>
                  <w:r w:rsidR="00B41172">
                    <w:rPr>
                      <w:rFonts w:hint="eastAsia"/>
                      <w:sz w:val="20"/>
                    </w:rPr>
                    <w:t>おたがいのことを考えること。</w:t>
                  </w:r>
                </w:p>
                <w:p w:rsidR="00B41172" w:rsidRDefault="00B41172" w:rsidP="00775E59">
                  <w:pPr>
                    <w:ind w:left="179" w:hangingChars="100" w:hanging="179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・相手の気持ちを考えて話すこと。</w:t>
                  </w:r>
                </w:p>
                <w:p w:rsidR="004F1331" w:rsidRPr="00C4266B" w:rsidRDefault="00020C01" w:rsidP="00775E59">
                  <w:pPr>
                    <w:ind w:left="179" w:hangingChars="100" w:hanging="179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・</w:t>
                  </w:r>
                  <w:r w:rsidR="00B41172">
                    <w:rPr>
                      <w:rFonts w:hint="eastAsia"/>
                      <w:sz w:val="20"/>
                    </w:rPr>
                    <w:t>相手がどう思っているか聞くこと。</w:t>
                  </w:r>
                </w:p>
              </w:txbxContent>
            </v:textbox>
            <w10:wrap anchorx="margin"/>
          </v:shape>
        </w:pict>
      </w:r>
      <w:r>
        <w:rPr>
          <w:noProof/>
          <w:spacing w:val="2"/>
          <w:sz w:val="21"/>
          <w:szCs w:val="21"/>
        </w:rPr>
        <w:pict>
          <v:rect id="正方形/長方形 2" o:spid="_x0000_s1056" style="position:absolute;left:0;text-align:left;margin-left:93.9pt;margin-top:12.05pt;width:60pt;height:56.25pt;z-index:251688960;visibility:visible;v-text-anchor:middle" fillcolor="white [3212]" strokecolor="#00b050" strokeweight="2pt">
            <v:textbox>
              <w:txbxContent>
                <w:p w:rsidR="00DC69F2" w:rsidRPr="00672342" w:rsidRDefault="00DC69F2" w:rsidP="00DC69F2">
                  <w:pPr>
                    <w:jc w:val="center"/>
                    <w:rPr>
                      <w:sz w:val="14"/>
                      <w:szCs w:val="14"/>
                    </w:rPr>
                  </w:pPr>
                  <w:r w:rsidRPr="00672342">
                    <w:rPr>
                      <w:rFonts w:hint="eastAsia"/>
                      <w:sz w:val="14"/>
                      <w:szCs w:val="14"/>
                    </w:rPr>
                    <w:t>信二の挿絵</w:t>
                  </w:r>
                </w:p>
              </w:txbxContent>
            </v:textbox>
          </v:rect>
        </w:pict>
      </w:r>
    </w:p>
    <w:p w:rsidR="003F3024" w:rsidRDefault="002A6698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  <w:r>
        <w:rPr>
          <w:noProof/>
          <w:spacing w:val="2"/>
          <w:sz w:val="21"/>
          <w:szCs w:val="21"/>
        </w:rPr>
        <w:pict>
          <v:rect id="_x0000_s1059" style="position:absolute;left:0;text-align:left;margin-left:355.5pt;margin-top:4.45pt;width:60pt;height:56.25pt;z-index:251692032;visibility:visible;v-text-anchor:middle" fillcolor="white [3212]" strokecolor="#00b050" strokeweight="2pt">
            <v:textbox>
              <w:txbxContent>
                <w:p w:rsidR="00672342" w:rsidRPr="00672342" w:rsidRDefault="00672342" w:rsidP="00672342">
                  <w:pPr>
                    <w:rPr>
                      <w:sz w:val="14"/>
                      <w:szCs w:val="14"/>
                    </w:rPr>
                  </w:pPr>
                  <w:r w:rsidRPr="00672342">
                    <w:rPr>
                      <w:rFonts w:hint="eastAsia"/>
                      <w:sz w:val="14"/>
                      <w:szCs w:val="14"/>
                    </w:rPr>
                    <w:t>さとしの挿絵</w:t>
                  </w:r>
                </w:p>
              </w:txbxContent>
            </v:textbox>
          </v:rect>
        </w:pict>
      </w: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2A6698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  <w:r>
        <w:rPr>
          <w:rFonts w:ascii="ＭＳ 明朝" w:eastAsia="ＭＳ ゴシック" w:cs="ＭＳ ゴシック"/>
          <w:noProof/>
          <w:sz w:val="21"/>
          <w:szCs w:val="21"/>
          <w:u w:val="single" w:color="000000"/>
        </w:rPr>
        <w:pict>
          <v:shape id="_x0000_s1047" type="#_x0000_t202" style="position:absolute;left:0;text-align:left;margin-left:153.9pt;margin-top:3.75pt;width:183.6pt;height:199.05pt;z-index:251683840" filled="f" strokecolor="white [3212]">
            <v:textbox style="layout-flow:vertical-ideographic" inset="5.85pt,.7pt,5.85pt,.7pt">
              <w:txbxContent>
                <w:p w:rsidR="00740C32" w:rsidRDefault="00740C32" w:rsidP="00775E59">
                  <w:pPr>
                    <w:suppressAutoHyphens/>
                    <w:kinsoku w:val="0"/>
                    <w:autoSpaceDE w:val="0"/>
                    <w:autoSpaceDN w:val="0"/>
                    <w:spacing w:line="344" w:lineRule="exact"/>
                    <w:ind w:left="193" w:hangingChars="100" w:hanging="193"/>
                    <w:jc w:val="left"/>
                    <w:rPr>
                      <w:rFonts w:asciiTheme="minorEastAsia" w:eastAsiaTheme="minorEastAsia" w:hAnsiTheme="minorEastAsia"/>
                      <w:spacing w:val="2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・信二が自分と二人は嫌なんだと思っているから</w:t>
                  </w:r>
                  <w:r w:rsidR="00AD0B5E"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、</w:t>
                  </w:r>
                  <w:r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さとしがだまるのも分かる。</w:t>
                  </w:r>
                </w:p>
                <w:p w:rsidR="00740C32" w:rsidRDefault="00740C32" w:rsidP="00775E59">
                  <w:pPr>
                    <w:suppressAutoHyphens/>
                    <w:kinsoku w:val="0"/>
                    <w:autoSpaceDE w:val="0"/>
                    <w:autoSpaceDN w:val="0"/>
                    <w:spacing w:line="344" w:lineRule="exact"/>
                    <w:ind w:left="193" w:hangingChars="100" w:hanging="193"/>
                    <w:jc w:val="left"/>
                    <w:rPr>
                      <w:rFonts w:asciiTheme="minorEastAsia" w:eastAsiaTheme="minorEastAsia" w:hAnsiTheme="minorEastAsia"/>
                      <w:spacing w:val="2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・最新式の遊具でなかったのを信二が怒っていて</w:t>
                  </w:r>
                  <w:r w:rsidR="00AD0B5E"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、</w:t>
                  </w:r>
                  <w:r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自分のことしか考えていないから</w:t>
                  </w:r>
                  <w:r w:rsidR="00AD0B5E"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、</w:t>
                  </w:r>
                  <w:r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さとしがだまるのも無理はない。</w:t>
                  </w:r>
                </w:p>
                <w:p w:rsidR="00740C32" w:rsidRDefault="00740C32" w:rsidP="00775E59">
                  <w:pPr>
                    <w:suppressAutoHyphens/>
                    <w:kinsoku w:val="0"/>
                    <w:autoSpaceDE w:val="0"/>
                    <w:autoSpaceDN w:val="0"/>
                    <w:spacing w:line="344" w:lineRule="exact"/>
                    <w:ind w:left="193" w:hangingChars="100" w:hanging="193"/>
                    <w:jc w:val="left"/>
                    <w:rPr>
                      <w:rFonts w:asciiTheme="minorEastAsia" w:eastAsiaTheme="minorEastAsia" w:hAnsiTheme="minorEastAsia"/>
                      <w:spacing w:val="2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・信二にりょうがいなくても遊ぼうといえばよかったと思う。</w:t>
                  </w:r>
                </w:p>
                <w:p w:rsidR="00740C32" w:rsidRDefault="00740C32" w:rsidP="00775E59">
                  <w:pPr>
                    <w:suppressAutoHyphens/>
                    <w:kinsoku w:val="0"/>
                    <w:autoSpaceDE w:val="0"/>
                    <w:autoSpaceDN w:val="0"/>
                    <w:spacing w:line="344" w:lineRule="exact"/>
                    <w:ind w:left="193" w:hangingChars="100" w:hanging="193"/>
                    <w:jc w:val="left"/>
                    <w:rPr>
                      <w:rFonts w:asciiTheme="minorEastAsia" w:eastAsiaTheme="minorEastAsia" w:hAnsiTheme="minorEastAsia"/>
                      <w:spacing w:val="2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2"/>
                      <w:sz w:val="21"/>
                      <w:szCs w:val="21"/>
                    </w:rPr>
                    <w:t>・さとしが自分の気持ちを信二に思い切って話せばよかったと思う。</w:t>
                  </w:r>
                </w:p>
              </w:txbxContent>
            </v:textbox>
          </v:shape>
        </w:pict>
      </w: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2A6698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  <w:r>
        <w:rPr>
          <w:rFonts w:ascii="ＭＳ 明朝" w:eastAsia="ＭＳ ゴシック" w:cs="ＭＳ ゴシック"/>
          <w:noProof/>
          <w:sz w:val="21"/>
          <w:szCs w:val="21"/>
          <w:u w:val="single" w:color="000000"/>
        </w:rPr>
        <w:pict>
          <v:shape id="_x0000_s1046" type="#_x0000_t202" style="position:absolute;left:0;text-align:left;margin-left:88.5pt;margin-top:.8pt;width:73.5pt;height:109.15pt;z-index:251682816">
            <v:textbox style="layout-flow:vertical-ideographic;mso-next-textbox:#_x0000_s1046" inset="5.85pt,.7pt,5.85pt,.7pt">
              <w:txbxContent>
                <w:p w:rsidR="00215251" w:rsidRDefault="00215251" w:rsidP="00215251">
                  <w:r>
                    <w:t>（信二）</w:t>
                  </w:r>
                </w:p>
                <w:p w:rsidR="00672342" w:rsidRDefault="00215251" w:rsidP="00215251">
                  <w:r>
                    <w:rPr>
                      <w:rFonts w:hint="eastAsia"/>
                    </w:rPr>
                    <w:t>・もう一人の友達が来</w:t>
                  </w:r>
                </w:p>
                <w:p w:rsidR="00215251" w:rsidRDefault="00215251" w:rsidP="00775E59">
                  <w:pPr>
                    <w:ind w:firstLineChars="100" w:firstLine="199"/>
                  </w:pPr>
                  <w:r>
                    <w:rPr>
                      <w:rFonts w:hint="eastAsia"/>
                    </w:rPr>
                    <w:t>ない。</w:t>
                  </w:r>
                </w:p>
                <w:p w:rsidR="00215251" w:rsidRPr="00041575" w:rsidRDefault="00215251" w:rsidP="00215251">
                  <w:r>
                    <w:rPr>
                      <w:rFonts w:hint="eastAsia"/>
                    </w:rPr>
                    <w:t>・遊具がしょぼい。</w:t>
                  </w:r>
                </w:p>
                <w:p w:rsidR="00041575" w:rsidRDefault="00041575"/>
              </w:txbxContent>
            </v:textbox>
          </v:shape>
        </w:pict>
      </w:r>
      <w:r>
        <w:rPr>
          <w:rFonts w:ascii="ＭＳ 明朝" w:eastAsia="ＭＳ ゴシック" w:cs="ＭＳ ゴシック"/>
          <w:noProof/>
          <w:sz w:val="21"/>
          <w:szCs w:val="21"/>
          <w:u w:val="single" w:color="000000"/>
        </w:rPr>
        <w:pict>
          <v:shape id="_x0000_s1048" type="#_x0000_t202" style="position:absolute;left:0;text-align:left;margin-left:348pt;margin-top:8.7pt;width:1in;height:105.75pt;z-index:251684864">
            <v:textbox style="layout-flow:vertical-ideographic" inset="5.85pt,.7pt,5.85pt,.7pt">
              <w:txbxContent>
                <w:p w:rsidR="00740C32" w:rsidRDefault="00740C32" w:rsidP="00775E59">
                  <w:pPr>
                    <w:ind w:left="199" w:hangingChars="100" w:hanging="199"/>
                  </w:pPr>
                  <w:r>
                    <w:rPr>
                      <w:rFonts w:hint="eastAsia"/>
                    </w:rPr>
                    <w:t>・ぼくと二人はつまらないんだと思った。</w:t>
                  </w:r>
                </w:p>
                <w:p w:rsidR="00672342" w:rsidRDefault="00740C32" w:rsidP="00740C32">
                  <w:r>
                    <w:rPr>
                      <w:rFonts w:hint="eastAsia"/>
                    </w:rPr>
                    <w:t>・二人でも遊びたかっ</w:t>
                  </w:r>
                </w:p>
                <w:p w:rsidR="00041575" w:rsidRDefault="00740C32" w:rsidP="00775E59">
                  <w:pPr>
                    <w:ind w:firstLineChars="100" w:firstLine="199"/>
                  </w:pPr>
                  <w:r>
                    <w:rPr>
                      <w:rFonts w:hint="eastAsia"/>
                    </w:rPr>
                    <w:t>た。</w:t>
                  </w:r>
                </w:p>
              </w:txbxContent>
            </v:textbox>
          </v:shape>
        </w:pict>
      </w: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041575" w:rsidRDefault="002A6698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  <w:r>
        <w:rPr>
          <w:rFonts w:ascii="ＭＳ 明朝" w:eastAsia="ＭＳ ゴシック" w:cs="ＭＳ ゴシック"/>
          <w:noProof/>
          <w:sz w:val="21"/>
          <w:szCs w:val="21"/>
          <w:u w:val="single" w:color="00000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矢印: 右 3" o:spid="_x0000_s1041" type="#_x0000_t13" style="position:absolute;left:0;text-align:left;margin-left:377.25pt;margin-top:.95pt;width:18pt;height:33pt;rotation:-270;flip:x;z-index:251677696;visibility:visible;mso-width-relative:margin;v-text-anchor:middle" adj="10800" fillcolor="#6ff" strokecolor="#0070c0" strokeweight="2pt"/>
        </w:pict>
      </w:r>
      <w:r>
        <w:rPr>
          <w:noProof/>
          <w:spacing w:val="2"/>
          <w:sz w:val="21"/>
          <w:szCs w:val="21"/>
        </w:rPr>
        <w:pict>
          <v:shape id="_x0000_s1049" type="#_x0000_t13" style="position:absolute;left:0;text-align:left;margin-left:113.25pt;margin-top:-7.75pt;width:18pt;height:33pt;rotation:-270;flip:x;z-index:251685888;visibility:visible;mso-width-relative:margin;v-text-anchor:middle" adj="10800" fillcolor="#6ff" strokecolor="#0070c0" strokeweight="2pt"/>
        </w:pict>
      </w:r>
    </w:p>
    <w:p w:rsidR="00041575" w:rsidRDefault="00041575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041575" w:rsidRDefault="002A6698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  <w:r>
        <w:rPr>
          <w:rFonts w:ascii="ＭＳ 明朝" w:eastAsia="ＭＳ ゴシック" w:cs="ＭＳ ゴシック"/>
          <w:noProof/>
          <w:sz w:val="21"/>
          <w:szCs w:val="21"/>
          <w:u w:val="single" w:color="000000"/>
        </w:rPr>
        <w:pict>
          <v:shape id="_x0000_s1045" type="#_x0000_t202" style="position:absolute;left:0;text-align:left;margin-left:93.9pt;margin-top:1.7pt;width:57.75pt;height:63.5pt;z-index:251681792">
            <v:textbox style="layout-flow:vertical-ideographic" inset="5.85pt,.7pt,5.85pt,.7pt">
              <w:txbxContent>
                <w:p w:rsidR="00041575" w:rsidRDefault="00041575" w:rsidP="00775E59">
                  <w:pPr>
                    <w:ind w:left="199" w:hangingChars="100" w:hanging="199"/>
                  </w:pPr>
                  <w:r>
                    <w:rPr>
                      <w:rFonts w:hint="eastAsia"/>
                    </w:rPr>
                    <w:t>・さとしの気持ちを考えて話す。</w:t>
                  </w:r>
                </w:p>
              </w:txbxContent>
            </v:textbox>
          </v:shape>
        </w:pict>
      </w:r>
      <w:r>
        <w:rPr>
          <w:noProof/>
          <w:spacing w:val="2"/>
          <w:sz w:val="21"/>
          <w:szCs w:val="21"/>
        </w:rPr>
        <w:pict>
          <v:shape id="_x0000_s1058" type="#_x0000_t202" style="position:absolute;left:0;text-align:left;margin-left:355.5pt;margin-top:1.7pt;width:57pt;height:62.5pt;z-index:251691008">
            <v:textbox style="layout-flow:vertical-ideographic" inset="5.85pt,.7pt,5.85pt,.7pt">
              <w:txbxContent>
                <w:p w:rsidR="00740C32" w:rsidRDefault="00740C32" w:rsidP="00740C32">
                  <w:r>
                    <w:t>・自分の思っ</w:t>
                  </w:r>
                </w:p>
                <w:p w:rsidR="00740C32" w:rsidRDefault="00740C32" w:rsidP="00740C32">
                  <w:r>
                    <w:rPr>
                      <w:rFonts w:hint="eastAsia"/>
                    </w:rPr>
                    <w:t xml:space="preserve">　</w:t>
                  </w:r>
                  <w:r>
                    <w:t>ているこ</w:t>
                  </w:r>
                </w:p>
                <w:p w:rsidR="00740C32" w:rsidRDefault="00740C32" w:rsidP="00775E59">
                  <w:pPr>
                    <w:ind w:firstLineChars="100" w:firstLine="199"/>
                  </w:pPr>
                  <w:r>
                    <w:t>とを話す。</w:t>
                  </w:r>
                </w:p>
              </w:txbxContent>
            </v:textbox>
          </v:shape>
        </w:pict>
      </w:r>
    </w:p>
    <w:p w:rsidR="00041575" w:rsidRDefault="00041575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041575" w:rsidRDefault="00041575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041575" w:rsidRDefault="00041575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p w:rsidR="003F3024" w:rsidRDefault="003F3024">
      <w:pPr>
        <w:adjustRightInd/>
        <w:rPr>
          <w:rFonts w:ascii="ＭＳ 明朝" w:eastAsia="ＭＳ ゴシック" w:cs="ＭＳ ゴシック"/>
          <w:sz w:val="21"/>
          <w:szCs w:val="21"/>
          <w:u w:val="single" w:color="000000"/>
        </w:rPr>
      </w:pPr>
    </w:p>
    <w:sectPr w:rsidR="003F3024" w:rsidSect="00775E59">
      <w:footerReference w:type="default" r:id="rId8"/>
      <w:type w:val="continuous"/>
      <w:pgSz w:w="11906" w:h="16838" w:code="9"/>
      <w:pgMar w:top="1304" w:right="851" w:bottom="1134" w:left="1077" w:header="720" w:footer="720" w:gutter="0"/>
      <w:pgNumType w:start="1"/>
      <w:cols w:space="720"/>
      <w:noEndnote/>
      <w:docGrid w:type="linesAndChars" w:linePitch="300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98" w:rsidRDefault="002A6698">
      <w:r>
        <w:separator/>
      </w:r>
    </w:p>
  </w:endnote>
  <w:endnote w:type="continuationSeparator" w:id="0">
    <w:p w:rsidR="002A6698" w:rsidRDefault="002A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B5" w:rsidRDefault="001C6FE8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  <w:r>
      <w:rPr>
        <w:rFonts w:cs="Times New Roman"/>
      </w:rPr>
      <w:t xml:space="preserve">- </w:t>
    </w:r>
    <w:r w:rsidR="00781C6C"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 w:rsidR="00781C6C">
      <w:rPr>
        <w:rFonts w:cs="Times New Roman"/>
      </w:rPr>
      <w:fldChar w:fldCharType="separate"/>
    </w:r>
    <w:r w:rsidR="002A6DD6">
      <w:rPr>
        <w:rFonts w:cs="Times New Roman"/>
        <w:noProof/>
      </w:rPr>
      <w:t>1</w:t>
    </w:r>
    <w:r w:rsidR="00781C6C"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98" w:rsidRDefault="002A669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6698" w:rsidRDefault="002A6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68D"/>
    <w:multiLevelType w:val="hybridMultilevel"/>
    <w:tmpl w:val="3392CFB0"/>
    <w:lvl w:ilvl="0" w:tplc="E27AFFB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6374A"/>
    <w:multiLevelType w:val="hybridMultilevel"/>
    <w:tmpl w:val="440870F2"/>
    <w:lvl w:ilvl="0" w:tplc="02AA96D8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56547"/>
    <w:multiLevelType w:val="hybridMultilevel"/>
    <w:tmpl w:val="EB4C5AC4"/>
    <w:lvl w:ilvl="0" w:tplc="A61AC9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9D450D"/>
    <w:multiLevelType w:val="hybridMultilevel"/>
    <w:tmpl w:val="7CCC0C8C"/>
    <w:lvl w:ilvl="0" w:tplc="68B425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22174F"/>
    <w:multiLevelType w:val="hybridMultilevel"/>
    <w:tmpl w:val="8ABAA8A8"/>
    <w:lvl w:ilvl="0" w:tplc="052EF5B4">
      <w:start w:val="6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0B073CE"/>
    <w:multiLevelType w:val="hybridMultilevel"/>
    <w:tmpl w:val="3CFE56C0"/>
    <w:lvl w:ilvl="0" w:tplc="E082713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C57132"/>
    <w:multiLevelType w:val="hybridMultilevel"/>
    <w:tmpl w:val="23364ADE"/>
    <w:lvl w:ilvl="0" w:tplc="6FA8EE8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D45792"/>
    <w:multiLevelType w:val="hybridMultilevel"/>
    <w:tmpl w:val="75A23B56"/>
    <w:lvl w:ilvl="0" w:tplc="0C3227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42258F"/>
    <w:multiLevelType w:val="hybridMultilevel"/>
    <w:tmpl w:val="91FE6450"/>
    <w:lvl w:ilvl="0" w:tplc="750AA22A">
      <w:start w:val="5"/>
      <w:numFmt w:val="bullet"/>
      <w:lvlText w:val="・"/>
      <w:lvlJc w:val="left"/>
      <w:pPr>
        <w:ind w:left="7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962"/>
  <w:hyphenationZone w:val="0"/>
  <w:drawingGridHorizontalSpacing w:val="199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6C9E"/>
    <w:rsid w:val="00013C57"/>
    <w:rsid w:val="00020C01"/>
    <w:rsid w:val="00041575"/>
    <w:rsid w:val="000632AC"/>
    <w:rsid w:val="00070804"/>
    <w:rsid w:val="000C4CB9"/>
    <w:rsid w:val="000C6294"/>
    <w:rsid w:val="000F4D39"/>
    <w:rsid w:val="00146C3E"/>
    <w:rsid w:val="00153639"/>
    <w:rsid w:val="00173B82"/>
    <w:rsid w:val="00175E88"/>
    <w:rsid w:val="00187054"/>
    <w:rsid w:val="001A2F5A"/>
    <w:rsid w:val="001C6FE8"/>
    <w:rsid w:val="001D6C91"/>
    <w:rsid w:val="001F1D39"/>
    <w:rsid w:val="0020367C"/>
    <w:rsid w:val="00215251"/>
    <w:rsid w:val="00246A59"/>
    <w:rsid w:val="0025234F"/>
    <w:rsid w:val="00267D5F"/>
    <w:rsid w:val="00271E22"/>
    <w:rsid w:val="00285E71"/>
    <w:rsid w:val="002A6698"/>
    <w:rsid w:val="002A6DD6"/>
    <w:rsid w:val="002C0089"/>
    <w:rsid w:val="002C412B"/>
    <w:rsid w:val="002D505F"/>
    <w:rsid w:val="002F077F"/>
    <w:rsid w:val="002F27AF"/>
    <w:rsid w:val="0030310B"/>
    <w:rsid w:val="00312665"/>
    <w:rsid w:val="003332B8"/>
    <w:rsid w:val="00345659"/>
    <w:rsid w:val="00374CF1"/>
    <w:rsid w:val="003918AA"/>
    <w:rsid w:val="00391B46"/>
    <w:rsid w:val="003C3729"/>
    <w:rsid w:val="003D018A"/>
    <w:rsid w:val="003F3024"/>
    <w:rsid w:val="004038B9"/>
    <w:rsid w:val="00406BEC"/>
    <w:rsid w:val="00424683"/>
    <w:rsid w:val="0042624D"/>
    <w:rsid w:val="00426CF4"/>
    <w:rsid w:val="004655E5"/>
    <w:rsid w:val="00474F50"/>
    <w:rsid w:val="00482289"/>
    <w:rsid w:val="00486142"/>
    <w:rsid w:val="004B0124"/>
    <w:rsid w:val="004D1745"/>
    <w:rsid w:val="004E2A87"/>
    <w:rsid w:val="004E76CB"/>
    <w:rsid w:val="004F1331"/>
    <w:rsid w:val="004F2E18"/>
    <w:rsid w:val="00504FC1"/>
    <w:rsid w:val="00510EA6"/>
    <w:rsid w:val="00517E40"/>
    <w:rsid w:val="00525525"/>
    <w:rsid w:val="005477C8"/>
    <w:rsid w:val="00554197"/>
    <w:rsid w:val="005616A7"/>
    <w:rsid w:val="005B043F"/>
    <w:rsid w:val="005B1165"/>
    <w:rsid w:val="005B53CD"/>
    <w:rsid w:val="005C3B04"/>
    <w:rsid w:val="005D615B"/>
    <w:rsid w:val="005E4B72"/>
    <w:rsid w:val="005F550D"/>
    <w:rsid w:val="005F59CA"/>
    <w:rsid w:val="0062345D"/>
    <w:rsid w:val="00637CF9"/>
    <w:rsid w:val="00655E80"/>
    <w:rsid w:val="006711ED"/>
    <w:rsid w:val="00672342"/>
    <w:rsid w:val="0067273A"/>
    <w:rsid w:val="00682B79"/>
    <w:rsid w:val="00694309"/>
    <w:rsid w:val="006C7D66"/>
    <w:rsid w:val="006D159B"/>
    <w:rsid w:val="006D2129"/>
    <w:rsid w:val="006F34E3"/>
    <w:rsid w:val="0070305A"/>
    <w:rsid w:val="007345A9"/>
    <w:rsid w:val="00740C32"/>
    <w:rsid w:val="00763101"/>
    <w:rsid w:val="00775E59"/>
    <w:rsid w:val="00781C6C"/>
    <w:rsid w:val="007B4A61"/>
    <w:rsid w:val="007B6060"/>
    <w:rsid w:val="007B6952"/>
    <w:rsid w:val="007D0FCA"/>
    <w:rsid w:val="007D46A6"/>
    <w:rsid w:val="00812F91"/>
    <w:rsid w:val="00826CC6"/>
    <w:rsid w:val="008502D1"/>
    <w:rsid w:val="0086501C"/>
    <w:rsid w:val="008A3CC9"/>
    <w:rsid w:val="008A3EBD"/>
    <w:rsid w:val="0090103B"/>
    <w:rsid w:val="0095259B"/>
    <w:rsid w:val="00962DC6"/>
    <w:rsid w:val="00971BB9"/>
    <w:rsid w:val="009842AF"/>
    <w:rsid w:val="00987409"/>
    <w:rsid w:val="009926A4"/>
    <w:rsid w:val="0099742F"/>
    <w:rsid w:val="009A26D5"/>
    <w:rsid w:val="009A6A5F"/>
    <w:rsid w:val="009F4971"/>
    <w:rsid w:val="00A3617D"/>
    <w:rsid w:val="00A60DF4"/>
    <w:rsid w:val="00A62B86"/>
    <w:rsid w:val="00A73AE1"/>
    <w:rsid w:val="00A91CC4"/>
    <w:rsid w:val="00A924A1"/>
    <w:rsid w:val="00AB20C8"/>
    <w:rsid w:val="00AD0B5E"/>
    <w:rsid w:val="00B41172"/>
    <w:rsid w:val="00B52B1C"/>
    <w:rsid w:val="00B57E8C"/>
    <w:rsid w:val="00B60CE2"/>
    <w:rsid w:val="00B81AB7"/>
    <w:rsid w:val="00B910D2"/>
    <w:rsid w:val="00BA2172"/>
    <w:rsid w:val="00BB2927"/>
    <w:rsid w:val="00BB48AA"/>
    <w:rsid w:val="00BB52B1"/>
    <w:rsid w:val="00BB7C77"/>
    <w:rsid w:val="00BC6436"/>
    <w:rsid w:val="00BD6181"/>
    <w:rsid w:val="00BD6F93"/>
    <w:rsid w:val="00BF4128"/>
    <w:rsid w:val="00BF4A3C"/>
    <w:rsid w:val="00BF7C1A"/>
    <w:rsid w:val="00C005F6"/>
    <w:rsid w:val="00C06E2D"/>
    <w:rsid w:val="00C36E44"/>
    <w:rsid w:val="00C4266B"/>
    <w:rsid w:val="00C5348A"/>
    <w:rsid w:val="00C553C1"/>
    <w:rsid w:val="00C72E23"/>
    <w:rsid w:val="00C80DA7"/>
    <w:rsid w:val="00C87197"/>
    <w:rsid w:val="00CC7C33"/>
    <w:rsid w:val="00CD041B"/>
    <w:rsid w:val="00CE67D2"/>
    <w:rsid w:val="00D278AD"/>
    <w:rsid w:val="00D3142F"/>
    <w:rsid w:val="00D619B7"/>
    <w:rsid w:val="00D74FB5"/>
    <w:rsid w:val="00D77C91"/>
    <w:rsid w:val="00D944F8"/>
    <w:rsid w:val="00D9506F"/>
    <w:rsid w:val="00D9722D"/>
    <w:rsid w:val="00DA1481"/>
    <w:rsid w:val="00DB4295"/>
    <w:rsid w:val="00DC69B9"/>
    <w:rsid w:val="00DC69F2"/>
    <w:rsid w:val="00E03110"/>
    <w:rsid w:val="00E06923"/>
    <w:rsid w:val="00E371F5"/>
    <w:rsid w:val="00E4066B"/>
    <w:rsid w:val="00E4180E"/>
    <w:rsid w:val="00E4338B"/>
    <w:rsid w:val="00E52CB3"/>
    <w:rsid w:val="00E63CF8"/>
    <w:rsid w:val="00E64E74"/>
    <w:rsid w:val="00E74C5A"/>
    <w:rsid w:val="00E973B6"/>
    <w:rsid w:val="00EC4016"/>
    <w:rsid w:val="00EE6C9E"/>
    <w:rsid w:val="00EF2A3D"/>
    <w:rsid w:val="00F1659E"/>
    <w:rsid w:val="00F500FC"/>
    <w:rsid w:val="00F83371"/>
    <w:rsid w:val="00F902F8"/>
    <w:rsid w:val="00F965CF"/>
    <w:rsid w:val="00FB259A"/>
    <w:rsid w:val="00FC6059"/>
    <w:rsid w:val="00FD122C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0DB591-A3B3-4827-96AD-1BF8240E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5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/>
      <w:textAlignment w:val="baseline"/>
    </w:pPr>
    <w:rPr>
      <w:rFonts w:ascii="ＭＳ 明朝"/>
      <w:kern w:val="0"/>
      <w:sz w:val="24"/>
      <w:szCs w:val="24"/>
    </w:rPr>
  </w:style>
  <w:style w:type="paragraph" w:customStyle="1" w:styleId="2">
    <w:name w:val="目次2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/>
      <w:textAlignment w:val="baseline"/>
    </w:pPr>
    <w:rPr>
      <w:rFonts w:ascii="ＭＳ 明朝"/>
      <w:kern w:val="0"/>
      <w:sz w:val="24"/>
      <w:szCs w:val="24"/>
    </w:rPr>
  </w:style>
  <w:style w:type="paragraph" w:customStyle="1" w:styleId="1">
    <w:name w:val="目次1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3">
    <w:name w:val="個条書きの説明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164"/>
      <w:textAlignment w:val="baseline"/>
    </w:pPr>
    <w:rPr>
      <w:rFonts w:ascii="Arial" w:eastAsia="ＭＳ Ｐゴシック" w:hAnsi="Arial" w:cs="ＭＳ Ｐゴシック"/>
      <w:kern w:val="0"/>
      <w:sz w:val="18"/>
      <w:szCs w:val="18"/>
    </w:rPr>
  </w:style>
  <w:style w:type="paragraph" w:customStyle="1" w:styleId="a4">
    <w:name w:val="個条書き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802" w:hanging="120"/>
      <w:textAlignment w:val="baseline"/>
    </w:pPr>
    <w:rPr>
      <w:rFonts w:ascii="ＭＳ 明朝"/>
      <w:kern w:val="0"/>
      <w:sz w:val="22"/>
    </w:rPr>
  </w:style>
  <w:style w:type="paragraph" w:customStyle="1" w:styleId="20">
    <w:name w:val="本文2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924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本文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/>
      <w:textAlignment w:val="baseline"/>
    </w:pPr>
    <w:rPr>
      <w:rFonts w:ascii="ＭＳ 明朝"/>
      <w:kern w:val="0"/>
      <w:sz w:val="24"/>
      <w:szCs w:val="24"/>
    </w:rPr>
  </w:style>
  <w:style w:type="paragraph" w:customStyle="1" w:styleId="5">
    <w:name w:val="小見出し5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1682"/>
      <w:textAlignment w:val="baseline"/>
    </w:pPr>
    <w:rPr>
      <w:rFonts w:ascii="ＭＳ 明朝"/>
      <w:kern w:val="0"/>
      <w:sz w:val="22"/>
    </w:rPr>
  </w:style>
  <w:style w:type="paragraph" w:customStyle="1" w:styleId="4">
    <w:name w:val="小見出し4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1442"/>
      <w:textAlignment w:val="baseline"/>
    </w:pPr>
    <w:rPr>
      <w:rFonts w:ascii="ＭＳ 明朝"/>
      <w:kern w:val="0"/>
      <w:sz w:val="22"/>
    </w:rPr>
  </w:style>
  <w:style w:type="paragraph" w:customStyle="1" w:styleId="30">
    <w:name w:val="小見出し3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1202"/>
      <w:textAlignment w:val="baseline"/>
    </w:pPr>
    <w:rPr>
      <w:rFonts w:ascii="ＭＳ 明朝"/>
      <w:kern w:val="0"/>
      <w:sz w:val="22"/>
    </w:rPr>
  </w:style>
  <w:style w:type="paragraph" w:customStyle="1" w:styleId="21">
    <w:name w:val="小見出し2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962"/>
      <w:textAlignment w:val="baseline"/>
    </w:pPr>
    <w:rPr>
      <w:rFonts w:ascii="ＭＳ 明朝"/>
      <w:kern w:val="0"/>
      <w:sz w:val="22"/>
    </w:rPr>
  </w:style>
  <w:style w:type="paragraph" w:customStyle="1" w:styleId="a6">
    <w:name w:val="小見出し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722"/>
      <w:textAlignment w:val="baseline"/>
    </w:pPr>
    <w:rPr>
      <w:rFonts w:ascii="ＭＳ 明朝"/>
      <w:kern w:val="0"/>
      <w:sz w:val="22"/>
    </w:rPr>
  </w:style>
  <w:style w:type="paragraph" w:customStyle="1" w:styleId="a7">
    <w:name w:val="中見出し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4" w:after="44"/>
      <w:ind w:left="240"/>
      <w:textAlignment w:val="baseline"/>
    </w:pPr>
    <w:rPr>
      <w:rFonts w:ascii="ＭＳ 明朝"/>
      <w:kern w:val="0"/>
      <w:sz w:val="22"/>
    </w:rPr>
  </w:style>
  <w:style w:type="paragraph" w:customStyle="1" w:styleId="a8">
    <w:name w:val="大見出し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4" w:after="64"/>
      <w:textAlignment w:val="baseline"/>
    </w:pPr>
    <w:rPr>
      <w:rFonts w:ascii="ＭＳ 明朝"/>
      <w:kern w:val="0"/>
      <w:sz w:val="22"/>
    </w:rPr>
  </w:style>
  <w:style w:type="paragraph" w:customStyle="1" w:styleId="a9">
    <w:name w:val="日付･署名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文書ﾀｲﾄﾙ(ｵｰﾄｽﾀｲﾙ)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86"/>
      <w:jc w:val="center"/>
      <w:textAlignment w:val="baseline"/>
    </w:pPr>
    <w:rPr>
      <w:rFonts w:ascii="ＭＳ 明朝"/>
      <w:kern w:val="0"/>
      <w:sz w:val="22"/>
    </w:rPr>
  </w:style>
  <w:style w:type="paragraph" w:customStyle="1" w:styleId="ab">
    <w:name w:val="一太郎ランクスタイル３"/>
    <w:uiPriority w:val="99"/>
    <w:rsid w:val="002D50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c">
    <w:name w:val="脚注(標準)"/>
    <w:uiPriority w:val="99"/>
    <w:rsid w:val="002D505F"/>
    <w:rPr>
      <w:sz w:val="22"/>
      <w:szCs w:val="22"/>
      <w:vertAlign w:val="superscript"/>
    </w:rPr>
  </w:style>
  <w:style w:type="character" w:customStyle="1" w:styleId="ad">
    <w:name w:val="脚注ｴﾘｱ(標準)"/>
    <w:uiPriority w:val="99"/>
    <w:rsid w:val="002D505F"/>
  </w:style>
  <w:style w:type="paragraph" w:styleId="ae">
    <w:name w:val="header"/>
    <w:basedOn w:val="a"/>
    <w:link w:val="af"/>
    <w:uiPriority w:val="99"/>
    <w:unhideWhenUsed/>
    <w:rsid w:val="001D6C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D6C91"/>
    <w:rPr>
      <w:rFonts w:cs="ＭＳ 明朝"/>
      <w:color w:val="000000"/>
      <w:kern w:val="0"/>
      <w:sz w:val="22"/>
    </w:rPr>
  </w:style>
  <w:style w:type="paragraph" w:styleId="af0">
    <w:name w:val="footer"/>
    <w:basedOn w:val="a"/>
    <w:link w:val="af1"/>
    <w:uiPriority w:val="99"/>
    <w:unhideWhenUsed/>
    <w:rsid w:val="001D6C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D6C91"/>
    <w:rPr>
      <w:rFonts w:cs="ＭＳ 明朝"/>
      <w:color w:val="000000"/>
      <w:kern w:val="0"/>
      <w:sz w:val="22"/>
    </w:rPr>
  </w:style>
  <w:style w:type="paragraph" w:styleId="af2">
    <w:name w:val="List Paragraph"/>
    <w:basedOn w:val="a"/>
    <w:uiPriority w:val="34"/>
    <w:qFormat/>
    <w:rsid w:val="00424683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BF4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F412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26A75-80A2-46A0-9612-B29FB84D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6978523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扶桑町教育委員会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furukawa</dc:creator>
  <cp:lastModifiedBy>松本</cp:lastModifiedBy>
  <cp:revision>12</cp:revision>
  <cp:lastPrinted>2022-07-14T07:40:00Z</cp:lastPrinted>
  <dcterms:created xsi:type="dcterms:W3CDTF">2008-09-29T18:17:00Z</dcterms:created>
  <dcterms:modified xsi:type="dcterms:W3CDTF">2022-09-12T01:56:00Z</dcterms:modified>
</cp:coreProperties>
</file>