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C823" w14:textId="77777777" w:rsidR="00CB0755" w:rsidRDefault="00CB0755" w:rsidP="00CB0755">
      <w:pPr>
        <w:jc w:val="center"/>
      </w:pPr>
      <w:r>
        <w:rPr>
          <w:rFonts w:hint="eastAsia"/>
        </w:rPr>
        <w:t>第</w:t>
      </w:r>
      <w:r w:rsidR="003055FC">
        <w:rPr>
          <w:rFonts w:hint="eastAsia"/>
        </w:rPr>
        <w:t>１</w:t>
      </w:r>
      <w:r>
        <w:rPr>
          <w:rFonts w:hint="eastAsia"/>
        </w:rPr>
        <w:t xml:space="preserve">学年　　　</w:t>
      </w:r>
      <w:r w:rsidR="005F0906">
        <w:rPr>
          <w:rFonts w:hint="eastAsia"/>
        </w:rPr>
        <w:t>道　徳</w:t>
      </w:r>
      <w:r>
        <w:rPr>
          <w:rFonts w:hint="eastAsia"/>
        </w:rPr>
        <w:t xml:space="preserve">　</w:t>
      </w:r>
      <w:r w:rsidR="00951464">
        <w:rPr>
          <w:rFonts w:hint="eastAsia"/>
        </w:rPr>
        <w:t xml:space="preserve">科　</w:t>
      </w:r>
      <w:r>
        <w:rPr>
          <w:rFonts w:hint="eastAsia"/>
        </w:rPr>
        <w:t>学　習　指　導　案</w:t>
      </w:r>
    </w:p>
    <w:p w14:paraId="043A6562" w14:textId="77777777" w:rsidR="0043344F" w:rsidRDefault="0043344F" w:rsidP="00CB0755"/>
    <w:p w14:paraId="74FD354C" w14:textId="622A1A28" w:rsidR="00CB0755" w:rsidRDefault="00CB0755" w:rsidP="00CB0755">
      <w:r>
        <w:rPr>
          <w:rFonts w:hint="eastAsia"/>
        </w:rPr>
        <w:t xml:space="preserve">１　</w:t>
      </w:r>
      <w:r w:rsidR="00B83F01">
        <w:rPr>
          <w:rFonts w:hint="eastAsia"/>
        </w:rPr>
        <w:t>主　題　名　　わがままをしないで　（Ａ　節度、節制</w:t>
      </w:r>
      <w:r w:rsidR="00CC3C37">
        <w:rPr>
          <w:rFonts w:hint="eastAsia"/>
        </w:rPr>
        <w:t>）</w:t>
      </w:r>
    </w:p>
    <w:p w14:paraId="30F29A19" w14:textId="77777777" w:rsidR="00CB0755" w:rsidRDefault="00CB0755" w:rsidP="00CB0755">
      <w:r>
        <w:rPr>
          <w:rFonts w:hint="eastAsia"/>
        </w:rPr>
        <w:t xml:space="preserve">２　</w:t>
      </w:r>
      <w:r w:rsidR="005F0906">
        <w:rPr>
          <w:rFonts w:hint="eastAsia"/>
        </w:rPr>
        <w:t>教　材　名</w:t>
      </w:r>
      <w:r>
        <w:rPr>
          <w:rFonts w:hint="eastAsia"/>
        </w:rPr>
        <w:t xml:space="preserve">　　</w:t>
      </w:r>
      <w:r w:rsidR="00B83F01">
        <w:rPr>
          <w:rFonts w:hint="eastAsia"/>
        </w:rPr>
        <w:t>「かぼちゃのつる</w:t>
      </w:r>
      <w:r w:rsidR="005F0906">
        <w:rPr>
          <w:rFonts w:hint="eastAsia"/>
        </w:rPr>
        <w:t>」（「</w:t>
      </w:r>
      <w:r w:rsidR="00B83F01">
        <w:rPr>
          <w:rFonts w:hint="eastAsia"/>
        </w:rPr>
        <w:t>小学道徳　１</w:t>
      </w:r>
      <w:r w:rsidR="00B80D5B">
        <w:rPr>
          <w:rFonts w:hint="eastAsia"/>
        </w:rPr>
        <w:t>」教育</w:t>
      </w:r>
      <w:r w:rsidR="005F0906">
        <w:rPr>
          <w:rFonts w:hint="eastAsia"/>
        </w:rPr>
        <w:t>出版）</w:t>
      </w:r>
    </w:p>
    <w:p w14:paraId="660E83BA" w14:textId="77777777" w:rsidR="005F0906" w:rsidRDefault="005F0906" w:rsidP="00CB0755">
      <w:pPr>
        <w:rPr>
          <w:rFonts w:ascii="ＭＳ 明朝" w:hAnsi="ＭＳ 明朝"/>
          <w:kern w:val="0"/>
        </w:rPr>
      </w:pPr>
      <w:r>
        <w:rPr>
          <w:rFonts w:ascii="ＭＳ 明朝" w:hAnsi="ＭＳ 明朝" w:hint="eastAsia"/>
          <w:kern w:val="0"/>
        </w:rPr>
        <w:t>３　本時の指導</w:t>
      </w:r>
    </w:p>
    <w:p w14:paraId="55E05DD2" w14:textId="77777777" w:rsidR="00CB0755" w:rsidRDefault="00CB0755" w:rsidP="00CB0755">
      <w:r>
        <w:rPr>
          <w:rFonts w:ascii="ＭＳ 明朝" w:hAnsi="ＭＳ 明朝" w:hint="eastAsia"/>
          <w:kern w:val="0"/>
        </w:rPr>
        <w:t>（１）</w:t>
      </w:r>
      <w:r w:rsidR="005F0906">
        <w:rPr>
          <w:rFonts w:ascii="ＭＳ 明朝" w:hAnsi="ＭＳ 明朝" w:hint="eastAsia"/>
          <w:kern w:val="0"/>
        </w:rPr>
        <w:t>ねらい</w:t>
      </w:r>
    </w:p>
    <w:p w14:paraId="1B7C26AB" w14:textId="77777777" w:rsidR="00E24A6B" w:rsidRDefault="000270C4" w:rsidP="00E24A6B">
      <w:pPr>
        <w:ind w:leftChars="100" w:left="800" w:hangingChars="300" w:hanging="600"/>
      </w:pPr>
      <w:r>
        <w:rPr>
          <w:rFonts w:hint="eastAsia"/>
        </w:rPr>
        <w:t xml:space="preserve">　　</w:t>
      </w:r>
      <w:r w:rsidR="00FB132B">
        <w:rPr>
          <w:rFonts w:hint="eastAsia"/>
        </w:rPr>
        <w:t>自分勝手な行動は自分も周り</w:t>
      </w:r>
      <w:r w:rsidR="00E24A6B">
        <w:rPr>
          <w:rFonts w:hint="eastAsia"/>
        </w:rPr>
        <w:t>の人も嫌な思いをすることに気付き、わがままや自分勝手な行動を</w:t>
      </w:r>
    </w:p>
    <w:p w14:paraId="04E43EBF" w14:textId="77777777" w:rsidR="00FB132B" w:rsidRDefault="00E24A6B" w:rsidP="002D425C">
      <w:pPr>
        <w:ind w:leftChars="200" w:left="800" w:hangingChars="200" w:hanging="400"/>
      </w:pPr>
      <w:r>
        <w:rPr>
          <w:rFonts w:hint="eastAsia"/>
        </w:rPr>
        <w:t>し</w:t>
      </w:r>
      <w:r w:rsidR="00FB132B">
        <w:rPr>
          <w:rFonts w:hint="eastAsia"/>
        </w:rPr>
        <w:t>ないで生活しようとする心情を育てる。</w:t>
      </w:r>
    </w:p>
    <w:p w14:paraId="521F8E26" w14:textId="0DD881A3" w:rsidR="00CB0755" w:rsidRDefault="00CB0755" w:rsidP="0055178E">
      <w:pPr>
        <w:rPr>
          <w:rFonts w:ascii="ＭＳ 明朝" w:hAnsi="ＭＳ 明朝"/>
        </w:rPr>
      </w:pPr>
      <w:r>
        <w:rPr>
          <w:rFonts w:ascii="ＭＳ 明朝" w:hAnsi="ＭＳ 明朝" w:hint="eastAsia"/>
        </w:rPr>
        <w:t>（２）準備・資料　教師</w:t>
      </w:r>
      <w:r w:rsidR="0055178E">
        <w:rPr>
          <w:rFonts w:ascii="ＭＳ 明朝" w:hAnsi="ＭＳ 明朝" w:hint="eastAsia"/>
        </w:rPr>
        <w:t>・・・場面絵</w:t>
      </w:r>
      <w:r w:rsidR="000270C4">
        <w:rPr>
          <w:rFonts w:ascii="ＭＳ 明朝" w:hAnsi="ＭＳ 明朝" w:hint="eastAsia"/>
        </w:rPr>
        <w:t>、短冊</w:t>
      </w:r>
      <w:r w:rsidR="00FF687A">
        <w:rPr>
          <w:rFonts w:ascii="ＭＳ 明朝" w:hAnsi="ＭＳ 明朝" w:hint="eastAsia"/>
        </w:rPr>
        <w:t>カード</w:t>
      </w:r>
    </w:p>
    <w:p w14:paraId="1F9D1642" w14:textId="77777777" w:rsidR="000270C4" w:rsidRDefault="000270C4" w:rsidP="0055178E">
      <w:pPr>
        <w:rPr>
          <w:rFonts w:ascii="ＭＳ 明朝" w:hAnsi="ＭＳ 明朝"/>
        </w:rPr>
      </w:pPr>
      <w:r>
        <w:rPr>
          <w:rFonts w:ascii="ＭＳ 明朝" w:hAnsi="ＭＳ 明朝" w:hint="eastAsia"/>
        </w:rPr>
        <w:t xml:space="preserve">　　　　　　　　　</w:t>
      </w:r>
      <w:r w:rsidR="007A090F">
        <w:rPr>
          <w:rFonts w:ascii="ＭＳ 明朝" w:hAnsi="ＭＳ 明朝" w:hint="eastAsia"/>
        </w:rPr>
        <w:t>児童・・・教科書、ワークシート</w:t>
      </w:r>
    </w:p>
    <w:p w14:paraId="686B9C45" w14:textId="03B27FCE" w:rsidR="00CB0755" w:rsidRDefault="00CB0755" w:rsidP="00CB0755">
      <w:pPr>
        <w:rPr>
          <w:rFonts w:ascii="ＭＳ 明朝" w:hAnsi="ＭＳ 明朝"/>
        </w:rPr>
      </w:pPr>
      <w:r>
        <w:rPr>
          <w:rFonts w:ascii="ＭＳ 明朝" w:hAnsi="ＭＳ 明朝" w:hint="eastAsia"/>
        </w:rPr>
        <w:t>（</w:t>
      </w:r>
      <w:r w:rsidR="0043344F">
        <w:rPr>
          <w:rFonts w:ascii="ＭＳ 明朝" w:hAnsi="ＭＳ 明朝" w:hint="eastAsia"/>
        </w:rPr>
        <w:t>３</w:t>
      </w:r>
      <w:r>
        <w:rPr>
          <w:rFonts w:ascii="ＭＳ 明朝" w:hAnsi="ＭＳ 明朝" w:hint="eastAsia"/>
        </w:rPr>
        <w:t>）指導過程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4819"/>
      </w:tblGrid>
      <w:tr w:rsidR="00CB0755" w14:paraId="4CF78CFB" w14:textId="77777777" w:rsidTr="00844D24">
        <w:tc>
          <w:tcPr>
            <w:tcW w:w="426" w:type="dxa"/>
          </w:tcPr>
          <w:p w14:paraId="0356E90C" w14:textId="77777777" w:rsidR="00CB0755" w:rsidRDefault="00CB0755" w:rsidP="00A3644F">
            <w:pPr>
              <w:jc w:val="center"/>
              <w:rPr>
                <w:rFonts w:ascii="ＭＳ 明朝" w:hAnsi="ＭＳ 明朝"/>
              </w:rPr>
            </w:pPr>
            <w:r w:rsidRPr="007976AA">
              <w:rPr>
                <w:rFonts w:ascii="ＭＳ 明朝" w:hAnsi="ＭＳ 明朝" w:hint="eastAsia"/>
                <w:w w:val="50"/>
                <w:kern w:val="0"/>
                <w:fitText w:val="210" w:id="-953387776"/>
              </w:rPr>
              <w:t>段階</w:t>
            </w:r>
          </w:p>
        </w:tc>
        <w:tc>
          <w:tcPr>
            <w:tcW w:w="4536" w:type="dxa"/>
          </w:tcPr>
          <w:p w14:paraId="38372D01" w14:textId="77777777" w:rsidR="00CB0755" w:rsidRDefault="00CB0755" w:rsidP="00A3644F">
            <w:pPr>
              <w:jc w:val="center"/>
              <w:rPr>
                <w:rFonts w:ascii="ＭＳ 明朝" w:hAnsi="ＭＳ 明朝"/>
              </w:rPr>
            </w:pPr>
            <w:r>
              <w:rPr>
                <w:rFonts w:ascii="ＭＳ 明朝" w:hAnsi="ＭＳ 明朝" w:hint="eastAsia"/>
              </w:rPr>
              <w:t>学習活動</w:t>
            </w:r>
          </w:p>
        </w:tc>
        <w:tc>
          <w:tcPr>
            <w:tcW w:w="4819" w:type="dxa"/>
          </w:tcPr>
          <w:p w14:paraId="37C64951" w14:textId="3CDC5A02" w:rsidR="00CB0755" w:rsidRDefault="00CB0755" w:rsidP="009F30E6">
            <w:pPr>
              <w:jc w:val="center"/>
              <w:rPr>
                <w:rFonts w:ascii="ＭＳ 明朝" w:hAnsi="ＭＳ 明朝"/>
              </w:rPr>
            </w:pPr>
            <w:r>
              <w:rPr>
                <w:rFonts w:ascii="ＭＳ 明朝" w:hAnsi="ＭＳ 明朝" w:hint="eastAsia"/>
              </w:rPr>
              <w:t xml:space="preserve">　・留意点　</w:t>
            </w:r>
            <w:r w:rsidR="009F30E6">
              <w:rPr>
                <w:rFonts w:ascii="ＭＳ 明朝" w:hAnsi="ＭＳ 明朝" w:hint="eastAsia"/>
              </w:rPr>
              <w:t xml:space="preserve">☆教師の支援　</w:t>
            </w:r>
            <w:r w:rsidR="00DC7671" w:rsidRPr="00DC7671">
              <w:rPr>
                <w:rFonts w:ascii="ＭＳ 明朝" w:hAnsi="ＭＳ 明朝" w:hint="eastAsia"/>
                <w:b/>
              </w:rPr>
              <w:t>□</w:t>
            </w:r>
            <w:r w:rsidR="00443D07">
              <w:rPr>
                <w:rFonts w:ascii="ＭＳ 明朝" w:hAnsi="ＭＳ 明朝" w:hint="eastAsia"/>
              </w:rPr>
              <w:t>評価の</w:t>
            </w:r>
            <w:r w:rsidR="0043344F">
              <w:rPr>
                <w:rFonts w:ascii="ＭＳ 明朝" w:hAnsi="ＭＳ 明朝" w:hint="eastAsia"/>
              </w:rPr>
              <w:t>視点</w:t>
            </w:r>
            <w:r w:rsidR="00443D07">
              <w:rPr>
                <w:rFonts w:ascii="ＭＳ 明朝" w:hAnsi="ＭＳ 明朝" w:hint="eastAsia"/>
              </w:rPr>
              <w:t>と方法</w:t>
            </w:r>
          </w:p>
        </w:tc>
      </w:tr>
      <w:tr w:rsidR="00CB0755" w:rsidRPr="00E53E81" w14:paraId="166E5652" w14:textId="77777777" w:rsidTr="00844D24">
        <w:trPr>
          <w:trHeight w:val="1672"/>
        </w:trPr>
        <w:tc>
          <w:tcPr>
            <w:tcW w:w="426" w:type="dxa"/>
          </w:tcPr>
          <w:p w14:paraId="4FE849E1" w14:textId="77777777" w:rsidR="00CB0755" w:rsidRDefault="00551391" w:rsidP="00551391">
            <w:pPr>
              <w:jc w:val="center"/>
              <w:rPr>
                <w:rFonts w:ascii="ＭＳ 明朝" w:hAnsi="ＭＳ 明朝"/>
              </w:rPr>
            </w:pPr>
            <w:r>
              <w:rPr>
                <w:rFonts w:ascii="ＭＳ 明朝" w:hAnsi="ＭＳ 明朝" w:hint="eastAsia"/>
              </w:rPr>
              <w:t>つかむ</w:t>
            </w:r>
          </w:p>
          <w:p w14:paraId="1D672EA2" w14:textId="77777777" w:rsidR="00CB0755" w:rsidRDefault="00CB0755" w:rsidP="007F0FEA">
            <w:pPr>
              <w:jc w:val="center"/>
              <w:rPr>
                <w:rFonts w:ascii="ＭＳ 明朝" w:hAnsi="ＭＳ 明朝"/>
              </w:rPr>
            </w:pPr>
          </w:p>
          <w:p w14:paraId="1A74B3ED" w14:textId="77777777" w:rsidR="00295A64" w:rsidRDefault="00295A64" w:rsidP="00DE41F9">
            <w:pPr>
              <w:rPr>
                <w:rFonts w:ascii="ＭＳ 明朝" w:hAnsi="ＭＳ 明朝"/>
              </w:rPr>
            </w:pPr>
          </w:p>
          <w:p w14:paraId="0A2751FC" w14:textId="77777777" w:rsidR="00EE1BE9" w:rsidRDefault="00743FA7" w:rsidP="00743FA7">
            <w:pPr>
              <w:jc w:val="center"/>
              <w:rPr>
                <w:rFonts w:ascii="ＭＳ 明朝" w:hAnsi="ＭＳ 明朝"/>
              </w:rPr>
            </w:pPr>
            <w:r>
              <w:rPr>
                <w:rFonts w:ascii="ＭＳ 明朝" w:hAnsi="ＭＳ 明朝" w:hint="eastAsia"/>
              </w:rPr>
              <w:t>5</w:t>
            </w:r>
          </w:p>
          <w:p w14:paraId="2180DD95"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67C156F9" w14:textId="77777777" w:rsidR="00CB0755" w:rsidRDefault="00CB0755" w:rsidP="005A3B0A">
            <w:pPr>
              <w:ind w:left="200" w:hangingChars="100" w:hanging="200"/>
              <w:jc w:val="left"/>
              <w:rPr>
                <w:rFonts w:ascii="ＭＳ 明朝" w:hAnsi="ＭＳ 明朝"/>
              </w:rPr>
            </w:pPr>
            <w:r>
              <w:rPr>
                <w:rFonts w:ascii="ＭＳ 明朝" w:hAnsi="ＭＳ 明朝" w:hint="eastAsia"/>
              </w:rPr>
              <w:t>１</w:t>
            </w:r>
            <w:r w:rsidR="0055178E">
              <w:rPr>
                <w:rFonts w:ascii="ＭＳ 明朝" w:hAnsi="ＭＳ 明朝" w:hint="eastAsia"/>
              </w:rPr>
              <w:t xml:space="preserve">　</w:t>
            </w:r>
            <w:r w:rsidR="00277D15">
              <w:rPr>
                <w:rFonts w:ascii="ＭＳ 明朝" w:hAnsi="ＭＳ 明朝" w:hint="eastAsia"/>
              </w:rPr>
              <w:t>普段の生活の中で、わがままな行動</w:t>
            </w:r>
            <w:r w:rsidR="00D378AF">
              <w:rPr>
                <w:rFonts w:ascii="ＭＳ 明朝" w:hAnsi="ＭＳ 明朝" w:hint="eastAsia"/>
              </w:rPr>
              <w:t>を思い起こす</w:t>
            </w:r>
            <w:r w:rsidR="00621E79">
              <w:rPr>
                <w:rFonts w:ascii="ＭＳ 明朝" w:hAnsi="ＭＳ 明朝" w:hint="eastAsia"/>
              </w:rPr>
              <w:t>。</w:t>
            </w:r>
          </w:p>
          <w:p w14:paraId="7F3270FC" w14:textId="77777777" w:rsidR="006C15F1" w:rsidRPr="00CD41CA" w:rsidRDefault="003D2BC5" w:rsidP="006C15F1">
            <w:pPr>
              <w:ind w:left="200" w:hangingChars="100" w:hanging="200"/>
              <w:jc w:val="left"/>
              <w:rPr>
                <w:rFonts w:ascii="ＭＳ 明朝" w:hAnsi="ＭＳ 明朝"/>
              </w:rPr>
            </w:pPr>
            <w:r>
              <w:rPr>
                <w:rFonts w:ascii="ＭＳ 明朝" w:hAnsi="ＭＳ 明朝"/>
                <w:noProof/>
              </w:rPr>
              <mc:AlternateContent>
                <mc:Choice Requires="wps">
                  <w:drawing>
                    <wp:anchor distT="0" distB="0" distL="114300" distR="114300" simplePos="0" relativeHeight="251655680" behindDoc="0" locked="0" layoutInCell="1" allowOverlap="1" wp14:anchorId="79D87989" wp14:editId="00BB7422">
                      <wp:simplePos x="0" y="0"/>
                      <wp:positionH relativeFrom="column">
                        <wp:posOffset>102870</wp:posOffset>
                      </wp:positionH>
                      <wp:positionV relativeFrom="paragraph">
                        <wp:posOffset>94615</wp:posOffset>
                      </wp:positionV>
                      <wp:extent cx="5629275" cy="23368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33680"/>
                              </a:xfrm>
                              <a:prstGeom prst="rect">
                                <a:avLst/>
                              </a:prstGeom>
                              <a:solidFill>
                                <a:srgbClr val="FFFFFF"/>
                              </a:solidFill>
                              <a:ln w="9525">
                                <a:solidFill>
                                  <a:srgbClr val="000000"/>
                                </a:solidFill>
                                <a:miter lim="800000"/>
                                <a:headEnd/>
                                <a:tailEnd/>
                              </a:ln>
                            </wps:spPr>
                            <wps:txbx>
                              <w:txbxContent>
                                <w:p w14:paraId="7631D866" w14:textId="77777777" w:rsidR="00C0720C" w:rsidRDefault="00277D15" w:rsidP="0030177A">
                                  <w:pPr>
                                    <w:jc w:val="center"/>
                                  </w:pPr>
                                  <w:r>
                                    <w:rPr>
                                      <w:rFonts w:hint="eastAsia"/>
                                    </w:rPr>
                                    <w:t>今まで</w:t>
                                  </w:r>
                                  <w:r w:rsidR="00D77ADD">
                                    <w:rPr>
                                      <w:rFonts w:hint="eastAsia"/>
                                    </w:rPr>
                                    <w:t>の生活の中で、先生や</w:t>
                                  </w:r>
                                  <w:r w:rsidR="00D77ADD">
                                    <w:t>おうちの</w:t>
                                  </w:r>
                                  <w:r w:rsidR="00D77ADD">
                                    <w:rPr>
                                      <w:rFonts w:hint="eastAsia"/>
                                    </w:rPr>
                                    <w:t>人に</w:t>
                                  </w:r>
                                  <w:r w:rsidR="001D4FA0">
                                    <w:rPr>
                                      <w:rFonts w:hint="eastAsia"/>
                                    </w:rPr>
                                    <w:t>注意されたことはあります</w:t>
                                  </w:r>
                                  <w:r>
                                    <w:rPr>
                                      <w:rFonts w:hint="eastAsia"/>
                                    </w:rPr>
                                    <w:t>か</w:t>
                                  </w:r>
                                  <w:r w:rsidR="00D378AF">
                                    <w:rPr>
                                      <w:rFonts w:hint="eastAsia"/>
                                    </w:rPr>
                                    <w:t>。</w:t>
                                  </w:r>
                                </w:p>
                                <w:p w14:paraId="7147ADA0" w14:textId="77777777" w:rsidR="00C0720C" w:rsidRPr="00CD41CA" w:rsidRDefault="00C0720C" w:rsidP="00CB0755"/>
                                <w:p w14:paraId="65DCB49B" w14:textId="77777777" w:rsidR="00C0720C" w:rsidRDefault="00C0720C" w:rsidP="00CB0755">
                                  <w:r>
                                    <w:rPr>
                                      <w:rFonts w:hint="eastAsia"/>
                                    </w:rPr>
                                    <w:t xml:space="preserve">　　　</w:t>
                                  </w:r>
                                </w:p>
                                <w:p w14:paraId="5F098449" w14:textId="77777777" w:rsidR="00C0720C" w:rsidRDefault="00C0720C" w:rsidP="00CB07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7.45pt;width:443.25pt;height:1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tzKgIAAE4EAAAOAAAAZHJzL2Uyb0RvYy54bWysVF1v2yAUfZ+0/4B4X5y4S5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">
                      <v:textbox inset="5.85pt,.7pt,5.85pt,.7pt">
                        <w:txbxContent>
                          <w:p w:rsidR="00C0720C" w:rsidRDefault="00277D15" w:rsidP="0030177A">
                            <w:pPr>
                              <w:jc w:val="center"/>
                            </w:pPr>
                            <w:r>
                              <w:rPr>
                                <w:rFonts w:hint="eastAsia"/>
                              </w:rPr>
                              <w:t>今まで</w:t>
                            </w:r>
                            <w:r w:rsidR="00D77ADD">
                              <w:rPr>
                                <w:rFonts w:hint="eastAsia"/>
                              </w:rPr>
                              <w:t>の生活の中で、先生や</w:t>
                            </w:r>
                            <w:r w:rsidR="00D77ADD">
                              <w:t>おうちの</w:t>
                            </w:r>
                            <w:r w:rsidR="00D77ADD">
                              <w:rPr>
                                <w:rFonts w:hint="eastAsia"/>
                              </w:rPr>
                              <w:t>人に</w:t>
                            </w:r>
                            <w:r w:rsidR="001D4FA0">
                              <w:rPr>
                                <w:rFonts w:hint="eastAsia"/>
                              </w:rPr>
                              <w:t>注意されたことはあります</w:t>
                            </w:r>
                            <w:r>
                              <w:rPr>
                                <w:rFonts w:hint="eastAsia"/>
                              </w:rPr>
                              <w:t>か</w:t>
                            </w:r>
                            <w:r w:rsidR="00D378AF">
                              <w:rPr>
                                <w:rFonts w:hint="eastAsia"/>
                              </w:rPr>
                              <w:t>。</w:t>
                            </w:r>
                          </w:p>
                          <w:p w:rsidR="00C0720C" w:rsidRPr="00CD41CA" w:rsidRDefault="00C0720C" w:rsidP="00CB0755"/>
                          <w:p w:rsidR="00C0720C" w:rsidRDefault="00C0720C" w:rsidP="00CB0755">
                            <w:r>
                              <w:rPr>
                                <w:rFonts w:hint="eastAsia"/>
                              </w:rPr>
                              <w:t xml:space="preserve">　　　</w:t>
                            </w:r>
                          </w:p>
                          <w:p w:rsidR="00C0720C" w:rsidRDefault="00C0720C" w:rsidP="00CB0755"/>
                        </w:txbxContent>
                      </v:textbox>
                    </v:shape>
                  </w:pict>
                </mc:Fallback>
              </mc:AlternateContent>
            </w:r>
          </w:p>
          <w:p w14:paraId="4D256E47" w14:textId="77777777" w:rsidR="00BF4B0D" w:rsidRDefault="00BF4B0D" w:rsidP="00BF4B0D">
            <w:pPr>
              <w:jc w:val="left"/>
              <w:rPr>
                <w:rFonts w:ascii="ＭＳ 明朝" w:hAnsi="ＭＳ 明朝"/>
              </w:rPr>
            </w:pPr>
          </w:p>
          <w:p w14:paraId="30048804" w14:textId="77777777" w:rsidR="003F3623" w:rsidRDefault="003F3623" w:rsidP="003F3623">
            <w:pPr>
              <w:pStyle w:val="aa"/>
              <w:numPr>
                <w:ilvl w:val="0"/>
                <w:numId w:val="13"/>
              </w:numPr>
              <w:ind w:leftChars="0"/>
              <w:jc w:val="left"/>
              <w:rPr>
                <w:rFonts w:ascii="ＭＳ 明朝" w:hAnsi="ＭＳ 明朝"/>
              </w:rPr>
            </w:pPr>
            <w:r>
              <w:rPr>
                <w:rFonts w:ascii="ＭＳ 明朝" w:hAnsi="ＭＳ 明朝" w:hint="eastAsia"/>
              </w:rPr>
              <w:t>ろうかを走っていて、先生に注意された</w:t>
            </w:r>
          </w:p>
          <w:p w14:paraId="38E2BC59" w14:textId="77777777" w:rsidR="003F3623" w:rsidRPr="003F3623" w:rsidRDefault="003F3623" w:rsidP="003F3623">
            <w:pPr>
              <w:ind w:left="195"/>
              <w:jc w:val="left"/>
              <w:rPr>
                <w:rFonts w:ascii="ＭＳ 明朝" w:hAnsi="ＭＳ 明朝"/>
              </w:rPr>
            </w:pPr>
            <w:r>
              <w:rPr>
                <w:rFonts w:ascii="ＭＳ 明朝" w:hAnsi="ＭＳ 明朝" w:hint="eastAsia"/>
              </w:rPr>
              <w:t xml:space="preserve">　ことがある。</w:t>
            </w:r>
          </w:p>
          <w:p w14:paraId="6D607354" w14:textId="77777777" w:rsidR="003F3623" w:rsidRPr="003F3623" w:rsidRDefault="003F3623" w:rsidP="002D425C">
            <w:pPr>
              <w:ind w:leftChars="100" w:left="400" w:hangingChars="100" w:hanging="200"/>
              <w:jc w:val="left"/>
              <w:rPr>
                <w:rFonts w:ascii="ＭＳ 明朝" w:hAnsi="ＭＳ 明朝"/>
              </w:rPr>
            </w:pPr>
            <w:r w:rsidRPr="003F3623">
              <w:rPr>
                <w:rFonts w:ascii="ＭＳ 明朝" w:hAnsi="ＭＳ 明朝" w:hint="eastAsia"/>
              </w:rPr>
              <w:t>・</w:t>
            </w:r>
            <w:r>
              <w:rPr>
                <w:rFonts w:ascii="ＭＳ 明朝" w:hAnsi="ＭＳ 明朝" w:hint="eastAsia"/>
              </w:rPr>
              <w:t xml:space="preserve">　</w:t>
            </w:r>
            <w:r w:rsidRPr="003F3623">
              <w:rPr>
                <w:rFonts w:ascii="ＭＳ 明朝" w:hAnsi="ＭＳ 明朝" w:hint="eastAsia"/>
              </w:rPr>
              <w:t>ゲームの時間を守ることができなくて、おうちの人に怒られた。</w:t>
            </w:r>
          </w:p>
        </w:tc>
        <w:tc>
          <w:tcPr>
            <w:tcW w:w="4819" w:type="dxa"/>
          </w:tcPr>
          <w:p w14:paraId="283544EB" w14:textId="77777777" w:rsidR="00023908" w:rsidRDefault="00D378AF" w:rsidP="005A3B0A">
            <w:pPr>
              <w:ind w:left="200" w:hangingChars="100" w:hanging="200"/>
              <w:rPr>
                <w:rFonts w:ascii="ＭＳ 明朝" w:hAnsi="ＭＳ 明朝"/>
              </w:rPr>
            </w:pPr>
            <w:r>
              <w:rPr>
                <w:rFonts w:ascii="ＭＳ 明朝" w:hAnsi="ＭＳ 明朝" w:hint="eastAsia"/>
              </w:rPr>
              <w:t>・　児童が普段の生活を思い起こし</w:t>
            </w:r>
            <w:r w:rsidR="008A5B64">
              <w:rPr>
                <w:rFonts w:ascii="ＭＳ 明朝" w:hAnsi="ＭＳ 明朝" w:hint="eastAsia"/>
              </w:rPr>
              <w:t>、価値への方向づけをする。</w:t>
            </w:r>
          </w:p>
          <w:p w14:paraId="1EA1B853" w14:textId="77777777" w:rsidR="005A3B0A" w:rsidRDefault="005A3B0A" w:rsidP="00023908">
            <w:pPr>
              <w:ind w:left="200" w:hangingChars="100" w:hanging="200"/>
              <w:rPr>
                <w:rFonts w:ascii="ＭＳ 明朝" w:hAnsi="ＭＳ 明朝"/>
              </w:rPr>
            </w:pPr>
          </w:p>
          <w:p w14:paraId="3D291089" w14:textId="77777777" w:rsidR="009C7749" w:rsidRPr="00743FA7" w:rsidRDefault="009C7749" w:rsidP="005E7EBA">
            <w:pPr>
              <w:rPr>
                <w:rFonts w:ascii="ＭＳ 明朝" w:hAnsi="ＭＳ 明朝"/>
              </w:rPr>
            </w:pPr>
          </w:p>
          <w:p w14:paraId="6B6C1D13" w14:textId="77777777" w:rsidR="00E53E81" w:rsidRDefault="00F600F8" w:rsidP="00844D24">
            <w:pPr>
              <w:ind w:left="200" w:hangingChars="100" w:hanging="200"/>
              <w:rPr>
                <w:rFonts w:ascii="ＭＳ 明朝" w:hAnsi="ＭＳ 明朝"/>
              </w:rPr>
            </w:pPr>
            <w:r>
              <w:rPr>
                <w:rFonts w:ascii="ＭＳ 明朝" w:hAnsi="ＭＳ 明朝" w:hint="eastAsia"/>
              </w:rPr>
              <w:t xml:space="preserve">・　</w:t>
            </w:r>
            <w:r w:rsidR="00D77ADD">
              <w:rPr>
                <w:rFonts w:ascii="ＭＳ 明朝" w:hAnsi="ＭＳ 明朝" w:hint="eastAsia"/>
              </w:rPr>
              <w:t>なぜやってしまったの</w:t>
            </w:r>
            <w:r w:rsidR="00F559DA">
              <w:rPr>
                <w:rFonts w:ascii="ＭＳ 明朝" w:hAnsi="ＭＳ 明朝" w:hint="eastAsia"/>
              </w:rPr>
              <w:t>かを問い返し、普段の生活の中で、わがまま</w:t>
            </w:r>
            <w:r w:rsidR="003F3623">
              <w:rPr>
                <w:rFonts w:ascii="ＭＳ 明朝" w:hAnsi="ＭＳ 明朝" w:hint="eastAsia"/>
              </w:rPr>
              <w:t>なことをしていること</w:t>
            </w:r>
            <w:r w:rsidR="00277D15">
              <w:rPr>
                <w:rFonts w:ascii="ＭＳ 明朝" w:hAnsi="ＭＳ 明朝" w:hint="eastAsia"/>
              </w:rPr>
              <w:t>に気付かせる</w:t>
            </w:r>
            <w:r w:rsidR="00844D24">
              <w:rPr>
                <w:rFonts w:ascii="ＭＳ 明朝" w:hAnsi="ＭＳ 明朝" w:hint="eastAsia"/>
              </w:rPr>
              <w:t>。</w:t>
            </w:r>
          </w:p>
          <w:p w14:paraId="2DA462C8" w14:textId="77777777" w:rsidR="00D77ADD" w:rsidRPr="00D77ADD" w:rsidRDefault="00D77ADD" w:rsidP="00D77ADD">
            <w:pPr>
              <w:rPr>
                <w:rFonts w:ascii="ＭＳ 明朝" w:hAnsi="ＭＳ 明朝"/>
              </w:rPr>
            </w:pPr>
          </w:p>
        </w:tc>
      </w:tr>
      <w:tr w:rsidR="00CB0755" w14:paraId="3EDBCF77" w14:textId="77777777" w:rsidTr="00844D24">
        <w:tc>
          <w:tcPr>
            <w:tcW w:w="426" w:type="dxa"/>
          </w:tcPr>
          <w:p w14:paraId="21F23C17" w14:textId="77777777" w:rsidR="00CB0755" w:rsidRDefault="00CB0755" w:rsidP="006F0274">
            <w:pPr>
              <w:rPr>
                <w:rFonts w:ascii="ＭＳ 明朝" w:hAnsi="ＭＳ 明朝"/>
              </w:rPr>
            </w:pPr>
          </w:p>
          <w:p w14:paraId="64F80FF3" w14:textId="77777777" w:rsidR="00CB0755" w:rsidRDefault="00CB0755" w:rsidP="006F0274">
            <w:pPr>
              <w:rPr>
                <w:rFonts w:ascii="ＭＳ 明朝" w:hAnsi="ＭＳ 明朝"/>
              </w:rPr>
            </w:pPr>
          </w:p>
          <w:p w14:paraId="1B88D610" w14:textId="77777777" w:rsidR="00CB0755" w:rsidRPr="00C03C19" w:rsidRDefault="00551391" w:rsidP="00551391">
            <w:pPr>
              <w:jc w:val="center"/>
              <w:rPr>
                <w:rFonts w:ascii="ＭＳ 明朝" w:hAnsi="ＭＳ 明朝"/>
              </w:rPr>
            </w:pPr>
            <w:r>
              <w:rPr>
                <w:rFonts w:ascii="ＭＳ 明朝" w:hAnsi="ＭＳ 明朝" w:hint="eastAsia"/>
              </w:rPr>
              <w:t>考える</w:t>
            </w:r>
          </w:p>
          <w:p w14:paraId="6B88F628" w14:textId="77777777" w:rsidR="00CB0755" w:rsidRDefault="00CB0755" w:rsidP="00743FA7">
            <w:pPr>
              <w:jc w:val="center"/>
              <w:rPr>
                <w:rFonts w:ascii="ＭＳ 明朝" w:hAnsi="ＭＳ 明朝"/>
              </w:rPr>
            </w:pPr>
          </w:p>
          <w:p w14:paraId="00584E47" w14:textId="77777777" w:rsidR="006F0274" w:rsidRDefault="00743FA7" w:rsidP="00EE1BE9">
            <w:pPr>
              <w:jc w:val="center"/>
              <w:rPr>
                <w:rFonts w:ascii="ＭＳ 明朝" w:hAnsi="ＭＳ 明朝"/>
              </w:rPr>
            </w:pPr>
            <w:r>
              <w:rPr>
                <w:rFonts w:ascii="ＭＳ 明朝" w:hAnsi="ＭＳ 明朝" w:hint="eastAsia"/>
              </w:rPr>
              <w:t>35</w:t>
            </w:r>
            <w:r w:rsidR="006F0274">
              <w:rPr>
                <w:rFonts w:ascii="ＭＳ 明朝" w:hAnsi="ＭＳ 明朝" w:hint="eastAsia"/>
              </w:rPr>
              <w:t>分</w:t>
            </w:r>
          </w:p>
        </w:tc>
        <w:tc>
          <w:tcPr>
            <w:tcW w:w="4536" w:type="dxa"/>
          </w:tcPr>
          <w:p w14:paraId="56BFA314" w14:textId="77777777" w:rsidR="00F600F8" w:rsidRDefault="00CD41CA" w:rsidP="00F600F8">
            <w:pPr>
              <w:ind w:left="200" w:hangingChars="100" w:hanging="200"/>
              <w:rPr>
                <w:rFonts w:ascii="ＭＳ 明朝" w:hAnsi="ＭＳ 明朝"/>
              </w:rPr>
            </w:pPr>
            <w:r>
              <w:rPr>
                <w:rFonts w:ascii="ＭＳ 明朝" w:hAnsi="ＭＳ 明朝" w:hint="eastAsia"/>
              </w:rPr>
              <w:t>２</w:t>
            </w:r>
            <w:r w:rsidR="00F600F8">
              <w:rPr>
                <w:rFonts w:ascii="ＭＳ 明朝" w:hAnsi="ＭＳ 明朝" w:hint="eastAsia"/>
              </w:rPr>
              <w:t xml:space="preserve">　</w:t>
            </w:r>
            <w:r w:rsidR="002649AA">
              <w:rPr>
                <w:rFonts w:ascii="ＭＳ 明朝" w:hAnsi="ＭＳ 明朝" w:hint="eastAsia"/>
              </w:rPr>
              <w:t>教材「</w:t>
            </w:r>
            <w:r w:rsidR="006C38B0">
              <w:rPr>
                <w:rFonts w:ascii="ＭＳ 明朝" w:hAnsi="ＭＳ 明朝" w:hint="eastAsia"/>
              </w:rPr>
              <w:t>かぼちゃのつる</w:t>
            </w:r>
            <w:r w:rsidR="00F600F8">
              <w:rPr>
                <w:rFonts w:ascii="ＭＳ 明朝" w:hAnsi="ＭＳ 明朝" w:hint="eastAsia"/>
              </w:rPr>
              <w:t>」の範読を</w:t>
            </w:r>
            <w:r w:rsidR="00717659">
              <w:rPr>
                <w:rFonts w:ascii="ＭＳ 明朝" w:hAnsi="ＭＳ 明朝" w:hint="eastAsia"/>
              </w:rPr>
              <w:t>聞く。</w:t>
            </w:r>
          </w:p>
          <w:p w14:paraId="10E01355" w14:textId="77777777" w:rsidR="00766F71" w:rsidRDefault="00766F71" w:rsidP="00462273">
            <w:pPr>
              <w:rPr>
                <w:rFonts w:ascii="ＭＳ 明朝" w:hAnsi="ＭＳ 明朝"/>
              </w:rPr>
            </w:pPr>
          </w:p>
          <w:p w14:paraId="7F52564D" w14:textId="77777777" w:rsidR="00BF4B0D" w:rsidRDefault="00E91AAF" w:rsidP="00462273">
            <w:pPr>
              <w:ind w:left="400" w:hangingChars="200" w:hanging="400"/>
              <w:rPr>
                <w:rFonts w:ascii="ＭＳ 明朝" w:hAnsi="ＭＳ 明朝"/>
              </w:rPr>
            </w:pPr>
            <w:r>
              <w:rPr>
                <w:rFonts w:ascii="ＭＳ 明朝" w:hAnsi="ＭＳ 明朝" w:hint="eastAsia"/>
              </w:rPr>
              <w:t>３</w:t>
            </w:r>
            <w:r w:rsidR="00F52FEC">
              <w:rPr>
                <w:rFonts w:ascii="ＭＳ 明朝" w:hAnsi="ＭＳ 明朝" w:hint="eastAsia"/>
              </w:rPr>
              <w:t xml:space="preserve">　</w:t>
            </w:r>
            <w:r w:rsidR="00D77ADD">
              <w:rPr>
                <w:rFonts w:ascii="ＭＳ 明朝" w:hAnsi="ＭＳ 明朝" w:hint="eastAsia"/>
              </w:rPr>
              <w:t>ぐんぐん</w:t>
            </w:r>
            <w:r w:rsidR="00462273">
              <w:rPr>
                <w:rFonts w:ascii="ＭＳ 明朝" w:hAnsi="ＭＳ 明朝" w:hint="eastAsia"/>
              </w:rPr>
              <w:t>つるを伸ばすかぼちゃの気持ちを</w:t>
            </w:r>
          </w:p>
          <w:p w14:paraId="14C5D18B" w14:textId="77777777" w:rsidR="00462273" w:rsidRDefault="00462273" w:rsidP="00462273">
            <w:pPr>
              <w:ind w:firstLineChars="100" w:firstLine="200"/>
              <w:rPr>
                <w:rFonts w:ascii="ＭＳ 明朝" w:hAnsi="ＭＳ 明朝"/>
              </w:rPr>
            </w:pPr>
            <w:r>
              <w:rPr>
                <w:rFonts w:ascii="ＭＳ 明朝" w:hAnsi="ＭＳ 明朝" w:hint="eastAsia"/>
              </w:rPr>
              <w:t>考える。</w:t>
            </w:r>
          </w:p>
          <w:p w14:paraId="040487DC" w14:textId="77777777" w:rsidR="00462273" w:rsidRPr="007C49B8" w:rsidRDefault="00277D15" w:rsidP="007C49B8">
            <w:pPr>
              <w:pStyle w:val="aa"/>
              <w:numPr>
                <w:ilvl w:val="0"/>
                <w:numId w:val="12"/>
              </w:numPr>
              <w:ind w:leftChars="0"/>
              <w:rPr>
                <w:rFonts w:ascii="ＭＳ 明朝" w:hAnsi="ＭＳ 明朝"/>
              </w:rPr>
            </w:pPr>
            <w:r w:rsidRPr="007C49B8">
              <w:rPr>
                <w:rFonts w:ascii="ＭＳ 明朝" w:hAnsi="ＭＳ 明朝" w:hint="eastAsia"/>
              </w:rPr>
              <w:t>もっともっと伸ばすぞ</w:t>
            </w:r>
            <w:r w:rsidR="00462273" w:rsidRPr="007C49B8">
              <w:rPr>
                <w:rFonts w:ascii="ＭＳ 明朝" w:hAnsi="ＭＳ 明朝" w:hint="eastAsia"/>
              </w:rPr>
              <w:t>。</w:t>
            </w:r>
          </w:p>
          <w:p w14:paraId="3CDCA58A" w14:textId="77777777" w:rsidR="00462273" w:rsidRPr="007C49B8" w:rsidRDefault="00462273" w:rsidP="007C49B8">
            <w:pPr>
              <w:pStyle w:val="aa"/>
              <w:numPr>
                <w:ilvl w:val="0"/>
                <w:numId w:val="12"/>
              </w:numPr>
              <w:ind w:leftChars="0"/>
              <w:rPr>
                <w:rFonts w:ascii="ＭＳ 明朝" w:hAnsi="ＭＳ 明朝"/>
              </w:rPr>
            </w:pPr>
            <w:r w:rsidRPr="007C49B8">
              <w:rPr>
                <w:rFonts w:ascii="ＭＳ 明朝" w:hAnsi="ＭＳ 明朝" w:hint="eastAsia"/>
              </w:rPr>
              <w:t>あっちまでいきたいな</w:t>
            </w:r>
            <w:r w:rsidR="00277D15" w:rsidRPr="007C49B8">
              <w:rPr>
                <w:rFonts w:ascii="ＭＳ 明朝" w:hAnsi="ＭＳ 明朝" w:hint="eastAsia"/>
              </w:rPr>
              <w:t>。</w:t>
            </w:r>
          </w:p>
          <w:p w14:paraId="77C775D2" w14:textId="77777777" w:rsidR="00462273" w:rsidRPr="007C49B8" w:rsidRDefault="00462273" w:rsidP="007C49B8">
            <w:pPr>
              <w:pStyle w:val="aa"/>
              <w:numPr>
                <w:ilvl w:val="0"/>
                <w:numId w:val="12"/>
              </w:numPr>
              <w:ind w:leftChars="0"/>
              <w:rPr>
                <w:rFonts w:ascii="ＭＳ 明朝" w:hAnsi="ＭＳ 明朝"/>
              </w:rPr>
            </w:pPr>
            <w:r w:rsidRPr="007C49B8">
              <w:rPr>
                <w:rFonts w:ascii="ＭＳ 明朝" w:hAnsi="ＭＳ 明朝" w:hint="eastAsia"/>
              </w:rPr>
              <w:t>ぼくって、すごいだろう。</w:t>
            </w:r>
          </w:p>
          <w:p w14:paraId="39FFFF90" w14:textId="77777777" w:rsidR="00462273" w:rsidRDefault="00462273" w:rsidP="00462273">
            <w:pPr>
              <w:ind w:firstLineChars="100" w:firstLine="200"/>
              <w:rPr>
                <w:rFonts w:ascii="ＭＳ 明朝" w:hAnsi="ＭＳ 明朝"/>
              </w:rPr>
            </w:pPr>
          </w:p>
          <w:p w14:paraId="2CFBFDF9" w14:textId="77777777" w:rsidR="000C0D81" w:rsidRDefault="00462273" w:rsidP="000C0D81">
            <w:pPr>
              <w:ind w:left="400" w:hangingChars="200" w:hanging="400"/>
              <w:rPr>
                <w:rFonts w:ascii="ＭＳ 明朝" w:hAnsi="ＭＳ 明朝"/>
              </w:rPr>
            </w:pPr>
            <w:r>
              <w:rPr>
                <w:rFonts w:ascii="ＭＳ 明朝" w:hAnsi="ＭＳ 明朝" w:hint="eastAsia"/>
              </w:rPr>
              <w:t>４　こいぬに話しかけられたときのかぼちゃ</w:t>
            </w:r>
            <w:r w:rsidR="006C38B0">
              <w:rPr>
                <w:rFonts w:ascii="ＭＳ 明朝" w:hAnsi="ＭＳ 明朝" w:hint="eastAsia"/>
              </w:rPr>
              <w:t>の</w:t>
            </w:r>
          </w:p>
          <w:p w14:paraId="5A4AF7F2" w14:textId="77777777" w:rsidR="006C38B0" w:rsidRDefault="006C38B0" w:rsidP="000C0D81">
            <w:pPr>
              <w:ind w:left="400" w:hangingChars="200" w:hanging="400"/>
              <w:rPr>
                <w:rFonts w:ascii="ＭＳ 明朝" w:hAnsi="ＭＳ 明朝"/>
              </w:rPr>
            </w:pPr>
            <w:r>
              <w:rPr>
                <w:rFonts w:ascii="ＭＳ 明朝" w:hAnsi="ＭＳ 明朝" w:hint="eastAsia"/>
              </w:rPr>
              <w:t xml:space="preserve">　気持ちを考える。</w:t>
            </w:r>
          </w:p>
          <w:p w14:paraId="0916EB7D" w14:textId="77777777" w:rsidR="000C0D81" w:rsidRPr="007C49B8" w:rsidRDefault="00AC5FBD" w:rsidP="007C49B8">
            <w:pPr>
              <w:pStyle w:val="aa"/>
              <w:numPr>
                <w:ilvl w:val="0"/>
                <w:numId w:val="12"/>
              </w:numPr>
              <w:ind w:leftChars="0"/>
              <w:rPr>
                <w:rFonts w:ascii="ＭＳ 明朝" w:hAnsi="ＭＳ 明朝"/>
              </w:rPr>
            </w:pPr>
            <w:r w:rsidRPr="007C49B8">
              <w:rPr>
                <w:rFonts w:ascii="ＭＳ 明朝" w:hAnsi="ＭＳ 明朝" w:hint="eastAsia"/>
              </w:rPr>
              <w:t>うるさいな、別にいいじゃないか。</w:t>
            </w:r>
          </w:p>
          <w:p w14:paraId="4F54D574" w14:textId="77777777" w:rsidR="00AC5FBD" w:rsidRPr="007C49B8" w:rsidRDefault="00AC5FBD" w:rsidP="007C49B8">
            <w:pPr>
              <w:pStyle w:val="aa"/>
              <w:numPr>
                <w:ilvl w:val="0"/>
                <w:numId w:val="12"/>
              </w:numPr>
              <w:ind w:leftChars="0"/>
              <w:rPr>
                <w:rFonts w:ascii="ＭＳ 明朝" w:hAnsi="ＭＳ 明朝"/>
              </w:rPr>
            </w:pPr>
            <w:r w:rsidRPr="007C49B8">
              <w:rPr>
                <w:rFonts w:ascii="ＭＳ 明朝" w:hAnsi="ＭＳ 明朝" w:hint="eastAsia"/>
              </w:rPr>
              <w:t>もっと伸ばしたいんだ。</w:t>
            </w:r>
          </w:p>
          <w:p w14:paraId="048DA214" w14:textId="77777777" w:rsidR="00AC5FBD" w:rsidRPr="007C49B8" w:rsidRDefault="00AC5FBD" w:rsidP="007C49B8">
            <w:pPr>
              <w:pStyle w:val="aa"/>
              <w:numPr>
                <w:ilvl w:val="0"/>
                <w:numId w:val="12"/>
              </w:numPr>
              <w:ind w:leftChars="0"/>
              <w:rPr>
                <w:rFonts w:ascii="ＭＳ 明朝" w:hAnsi="ＭＳ 明朝"/>
              </w:rPr>
            </w:pPr>
            <w:r w:rsidRPr="007C49B8">
              <w:rPr>
                <w:rFonts w:ascii="ＭＳ 明朝" w:hAnsi="ＭＳ 明朝" w:hint="eastAsia"/>
              </w:rPr>
              <w:t>またいで通ってよ。</w:t>
            </w:r>
          </w:p>
          <w:p w14:paraId="488F9210" w14:textId="77777777" w:rsidR="00C450E4" w:rsidRDefault="00C450E4" w:rsidP="00C450E4">
            <w:pPr>
              <w:rPr>
                <w:rFonts w:ascii="ＭＳ 明朝" w:hAnsi="ＭＳ 明朝"/>
              </w:rPr>
            </w:pPr>
          </w:p>
          <w:p w14:paraId="46E33D83" w14:textId="77777777" w:rsidR="00330C6F" w:rsidRDefault="00330C6F" w:rsidP="00C450E4">
            <w:pPr>
              <w:rPr>
                <w:rFonts w:ascii="ＭＳ 明朝" w:hAnsi="ＭＳ 明朝"/>
              </w:rPr>
            </w:pPr>
          </w:p>
          <w:p w14:paraId="16BBB24B" w14:textId="77777777" w:rsidR="00D77ADD" w:rsidRDefault="00D77ADD" w:rsidP="00C450E4">
            <w:pPr>
              <w:rPr>
                <w:rFonts w:ascii="ＭＳ 明朝" w:hAnsi="ＭＳ 明朝"/>
              </w:rPr>
            </w:pPr>
          </w:p>
          <w:p w14:paraId="39B3A9B5" w14:textId="77777777" w:rsidR="000C0D81" w:rsidRDefault="000C0D81" w:rsidP="000C0D81">
            <w:pPr>
              <w:ind w:left="400" w:hangingChars="200" w:hanging="400"/>
              <w:rPr>
                <w:rFonts w:ascii="ＭＳ 明朝" w:hAnsi="ＭＳ 明朝"/>
              </w:rPr>
            </w:pPr>
            <w:r>
              <w:rPr>
                <w:rFonts w:ascii="ＭＳ 明朝" w:hAnsi="ＭＳ 明朝" w:hint="eastAsia"/>
              </w:rPr>
              <w:t xml:space="preserve">５　</w:t>
            </w:r>
            <w:r w:rsidR="00EA2856">
              <w:rPr>
                <w:rFonts w:ascii="ＭＳ 明朝" w:hAnsi="ＭＳ 明朝" w:hint="eastAsia"/>
              </w:rPr>
              <w:t>つるを</w:t>
            </w:r>
            <w:r w:rsidR="006C38B0">
              <w:rPr>
                <w:rFonts w:ascii="ＭＳ 明朝" w:hAnsi="ＭＳ 明朝" w:hint="eastAsia"/>
              </w:rPr>
              <w:t>切られて、涙を流しながら</w:t>
            </w:r>
            <w:r w:rsidR="00EA2856">
              <w:rPr>
                <w:rFonts w:ascii="ＭＳ 明朝" w:hAnsi="ＭＳ 明朝" w:hint="eastAsia"/>
              </w:rPr>
              <w:t>、自分のし</w:t>
            </w:r>
          </w:p>
          <w:p w14:paraId="3C826304" w14:textId="77777777" w:rsidR="00EA2856" w:rsidRDefault="00EA2856" w:rsidP="000C0D81">
            <w:pPr>
              <w:ind w:left="400" w:hangingChars="200" w:hanging="400"/>
              <w:rPr>
                <w:rFonts w:ascii="ＭＳ 明朝" w:hAnsi="ＭＳ 明朝"/>
              </w:rPr>
            </w:pPr>
            <w:r>
              <w:rPr>
                <w:rFonts w:ascii="ＭＳ 明朝" w:hAnsi="ＭＳ 明朝" w:hint="eastAsia"/>
              </w:rPr>
              <w:t xml:space="preserve">　た行動について振り返るかぼちゃの気持ちを</w:t>
            </w:r>
          </w:p>
          <w:p w14:paraId="711D5742" w14:textId="77777777" w:rsidR="00EA2856" w:rsidRDefault="00EA2856" w:rsidP="000C0D81">
            <w:pPr>
              <w:ind w:left="400" w:hangingChars="200" w:hanging="400"/>
              <w:rPr>
                <w:rFonts w:ascii="ＭＳ 明朝" w:hAnsi="ＭＳ 明朝"/>
              </w:rPr>
            </w:pPr>
            <w:r>
              <w:rPr>
                <w:rFonts w:ascii="ＭＳ 明朝" w:hAnsi="ＭＳ 明朝" w:hint="eastAsia"/>
              </w:rPr>
              <w:t xml:space="preserve">　考える。</w:t>
            </w:r>
          </w:p>
          <w:p w14:paraId="0DA971C5" w14:textId="77777777" w:rsidR="00EA2856" w:rsidRPr="00EA2856" w:rsidRDefault="00EA2856" w:rsidP="000C0D81">
            <w:pPr>
              <w:ind w:left="400" w:hangingChars="200" w:hanging="400"/>
              <w:rPr>
                <w:rFonts w:ascii="ＭＳ 明朝" w:hAnsi="ＭＳ 明朝"/>
              </w:rPr>
            </w:pPr>
          </w:p>
          <w:p w14:paraId="387E5088" w14:textId="77777777" w:rsidR="00EA2856" w:rsidRDefault="00EA2856" w:rsidP="00EA2856">
            <w:pPr>
              <w:rPr>
                <w:rFonts w:ascii="ＭＳ 明朝" w:hAnsi="ＭＳ 明朝"/>
              </w:rPr>
            </w:pPr>
          </w:p>
          <w:p w14:paraId="60E45390" w14:textId="77777777" w:rsidR="00EA2856" w:rsidRPr="007C49B8" w:rsidRDefault="007C49B8" w:rsidP="007C49B8">
            <w:pPr>
              <w:ind w:left="400" w:hangingChars="200" w:hanging="400"/>
              <w:rPr>
                <w:rFonts w:ascii="ＭＳ 明朝" w:hAnsi="ＭＳ 明朝"/>
              </w:rPr>
            </w:pPr>
            <w:r w:rsidRPr="007C49B8">
              <w:rPr>
                <w:rFonts w:ascii="ＭＳ 明朝" w:hAnsi="ＭＳ 明朝" w:hint="eastAsia"/>
              </w:rPr>
              <w:t xml:space="preserve">　</w:t>
            </w:r>
            <w:r>
              <w:rPr>
                <w:rFonts w:ascii="ＭＳ 明朝" w:hAnsi="ＭＳ 明朝" w:hint="eastAsia"/>
              </w:rPr>
              <w:t xml:space="preserve">・　</w:t>
            </w:r>
            <w:r w:rsidR="00EA2856" w:rsidRPr="007C49B8">
              <w:rPr>
                <w:rFonts w:ascii="ＭＳ 明朝" w:hAnsi="ＭＳ 明朝" w:hint="eastAsia"/>
              </w:rPr>
              <w:t>こんなところまで、つるを伸ばさなければよかった。</w:t>
            </w:r>
          </w:p>
          <w:p w14:paraId="32669334" w14:textId="77777777" w:rsidR="00EA2856" w:rsidRPr="007C49B8" w:rsidRDefault="007C49B8" w:rsidP="007C49B8">
            <w:pPr>
              <w:ind w:left="400" w:hangingChars="200" w:hanging="400"/>
              <w:rPr>
                <w:rFonts w:ascii="ＭＳ 明朝" w:hAnsi="ＭＳ 明朝"/>
              </w:rPr>
            </w:pPr>
            <w:r w:rsidRPr="007C49B8">
              <w:rPr>
                <w:rFonts w:ascii="ＭＳ 明朝" w:hAnsi="ＭＳ 明朝" w:hint="eastAsia"/>
              </w:rPr>
              <w:lastRenderedPageBreak/>
              <w:t xml:space="preserve">　</w:t>
            </w:r>
            <w:r>
              <w:rPr>
                <w:rFonts w:ascii="ＭＳ 明朝" w:hAnsi="ＭＳ 明朝" w:hint="eastAsia"/>
              </w:rPr>
              <w:t xml:space="preserve">・　</w:t>
            </w:r>
            <w:r w:rsidR="00EA2856" w:rsidRPr="007C49B8">
              <w:rPr>
                <w:rFonts w:ascii="ＭＳ 明朝" w:hAnsi="ＭＳ 明朝" w:hint="eastAsia"/>
              </w:rPr>
              <w:t>みんなの言うことを聞いていればよかった。</w:t>
            </w:r>
          </w:p>
          <w:p w14:paraId="242A0E34" w14:textId="77777777" w:rsidR="000036BC" w:rsidRPr="007C49B8" w:rsidRDefault="007C49B8" w:rsidP="007C49B8">
            <w:pPr>
              <w:ind w:left="200" w:hanging="200"/>
              <w:rPr>
                <w:rFonts w:ascii="ＭＳ 明朝" w:hAnsi="ＭＳ 明朝"/>
              </w:rPr>
            </w:pPr>
            <w:r w:rsidRPr="007C49B8">
              <w:rPr>
                <w:rFonts w:ascii="ＭＳ 明朝" w:hAnsi="ＭＳ 明朝" w:hint="eastAsia"/>
              </w:rPr>
              <w:t xml:space="preserve">　</w:t>
            </w:r>
            <w:r>
              <w:rPr>
                <w:rFonts w:ascii="ＭＳ 明朝" w:hAnsi="ＭＳ 明朝" w:hint="eastAsia"/>
              </w:rPr>
              <w:t xml:space="preserve">・　</w:t>
            </w:r>
            <w:r w:rsidR="000036BC" w:rsidRPr="007C49B8">
              <w:rPr>
                <w:rFonts w:ascii="ＭＳ 明朝" w:hAnsi="ＭＳ 明朝" w:hint="eastAsia"/>
              </w:rPr>
              <w:t>わがままを言わなければよかった。</w:t>
            </w:r>
          </w:p>
          <w:p w14:paraId="7C6FB256" w14:textId="77777777" w:rsidR="00EA2856" w:rsidRPr="007C49B8" w:rsidRDefault="007C49B8" w:rsidP="007C49B8">
            <w:pPr>
              <w:ind w:left="400" w:hangingChars="200" w:hanging="400"/>
              <w:rPr>
                <w:rFonts w:ascii="ＭＳ 明朝" w:hAnsi="ＭＳ 明朝"/>
              </w:rPr>
            </w:pPr>
            <w:r w:rsidRPr="007C49B8">
              <w:rPr>
                <w:rFonts w:ascii="ＭＳ 明朝" w:hAnsi="ＭＳ 明朝" w:hint="eastAsia"/>
              </w:rPr>
              <w:t xml:space="preserve">　</w:t>
            </w:r>
            <w:r>
              <w:rPr>
                <w:rFonts w:ascii="ＭＳ 明朝" w:hAnsi="ＭＳ 明朝" w:hint="eastAsia"/>
              </w:rPr>
              <w:t xml:space="preserve">・　</w:t>
            </w:r>
            <w:r w:rsidR="00EA2856" w:rsidRPr="007C49B8">
              <w:rPr>
                <w:rFonts w:ascii="ＭＳ 明朝" w:hAnsi="ＭＳ 明朝" w:hint="eastAsia"/>
              </w:rPr>
              <w:t>痛いよ、せっかく伸ばしていたのに切られてしまった。</w:t>
            </w:r>
          </w:p>
          <w:p w14:paraId="64197817" w14:textId="77777777" w:rsidR="00EA2856" w:rsidRPr="007C49B8" w:rsidRDefault="007C49B8" w:rsidP="007C49B8">
            <w:pPr>
              <w:ind w:left="200" w:hanging="200"/>
              <w:rPr>
                <w:rFonts w:ascii="ＭＳ 明朝" w:hAnsi="ＭＳ 明朝"/>
              </w:rPr>
            </w:pPr>
            <w:r w:rsidRPr="007C49B8">
              <w:rPr>
                <w:rFonts w:ascii="ＭＳ 明朝" w:hAnsi="ＭＳ 明朝" w:hint="eastAsia"/>
              </w:rPr>
              <w:t xml:space="preserve">　</w:t>
            </w:r>
            <w:r>
              <w:rPr>
                <w:rFonts w:ascii="ＭＳ 明朝" w:hAnsi="ＭＳ 明朝" w:hint="eastAsia"/>
              </w:rPr>
              <w:t xml:space="preserve">・　</w:t>
            </w:r>
            <w:r w:rsidR="000036BC" w:rsidRPr="007C49B8">
              <w:rPr>
                <w:rFonts w:ascii="ＭＳ 明朝" w:hAnsi="ＭＳ 明朝" w:hint="eastAsia"/>
              </w:rPr>
              <w:t>ぼくのつるを切った車を許せない。</w:t>
            </w:r>
          </w:p>
          <w:p w14:paraId="4020E518" w14:textId="77777777" w:rsidR="000036BC" w:rsidRDefault="00902630" w:rsidP="008B0666">
            <w:pPr>
              <w:ind w:left="400" w:hangingChars="200" w:hanging="400"/>
              <w:rPr>
                <w:rFonts w:ascii="ＭＳ 明朝" w:hAnsi="ＭＳ 明朝"/>
              </w:rPr>
            </w:pPr>
            <w:r w:rsidRPr="00902630">
              <w:rPr>
                <w:rFonts w:ascii="ＭＳ 明朝" w:hAnsi="ＭＳ 明朝" w:hint="eastAsia"/>
              </w:rPr>
              <w:t xml:space="preserve">　</w:t>
            </w:r>
            <w:r>
              <w:rPr>
                <w:rFonts w:ascii="ＭＳ 明朝" w:hAnsi="ＭＳ 明朝" w:hint="eastAsia"/>
              </w:rPr>
              <w:t xml:space="preserve">・　</w:t>
            </w:r>
            <w:r w:rsidRPr="00902630">
              <w:rPr>
                <w:rFonts w:ascii="ＭＳ 明朝" w:hAnsi="ＭＳ 明朝" w:hint="eastAsia"/>
              </w:rPr>
              <w:t>わがままを言っていたせいで、こいぬや</w:t>
            </w:r>
            <w:r w:rsidR="008B0666">
              <w:rPr>
                <w:rFonts w:ascii="ＭＳ 明朝" w:hAnsi="ＭＳ 明朝" w:hint="eastAsia"/>
              </w:rPr>
              <w:t>みつばちにも迷惑をかけてしまった。</w:t>
            </w:r>
          </w:p>
          <w:p w14:paraId="4901A249" w14:textId="77777777" w:rsidR="008B0666" w:rsidRPr="00902630" w:rsidRDefault="008B0666" w:rsidP="008B0666">
            <w:pPr>
              <w:ind w:left="400" w:hangingChars="200" w:hanging="400"/>
              <w:rPr>
                <w:rFonts w:ascii="ＭＳ 明朝" w:hAnsi="ＭＳ 明朝"/>
              </w:rPr>
            </w:pPr>
          </w:p>
          <w:p w14:paraId="5EBB98D1" w14:textId="77777777" w:rsidR="00BA442B" w:rsidRDefault="00BA442B" w:rsidP="00725534">
            <w:pPr>
              <w:ind w:leftChars="100" w:left="400" w:hangingChars="100" w:hanging="200"/>
              <w:rPr>
                <w:rFonts w:ascii="ＭＳ 明朝" w:hAnsi="ＭＳ 明朝"/>
              </w:rPr>
            </w:pPr>
            <w:r>
              <w:rPr>
                <w:rFonts w:ascii="ＭＳ 明朝" w:hAnsi="ＭＳ 明朝" w:hint="eastAsia"/>
              </w:rPr>
              <w:t>①　ワークシートに記入する。</w:t>
            </w:r>
          </w:p>
          <w:p w14:paraId="5DE28302" w14:textId="77777777" w:rsidR="003F1085" w:rsidRPr="003F1085" w:rsidRDefault="003F1085" w:rsidP="001C6CEC">
            <w:pPr>
              <w:rPr>
                <w:rFonts w:ascii="ＭＳ 明朝" w:hAnsi="ＭＳ 明朝"/>
              </w:rPr>
            </w:pPr>
          </w:p>
          <w:p w14:paraId="55C8D1F2" w14:textId="77777777" w:rsidR="00891B73" w:rsidRDefault="00BA442B" w:rsidP="00717659">
            <w:pPr>
              <w:ind w:left="200" w:hangingChars="100" w:hanging="200"/>
              <w:rPr>
                <w:rFonts w:ascii="ＭＳ 明朝" w:hAnsi="ＭＳ 明朝"/>
              </w:rPr>
            </w:pPr>
            <w:r>
              <w:rPr>
                <w:rFonts w:ascii="ＭＳ 明朝" w:hAnsi="ＭＳ 明朝" w:hint="eastAsia"/>
              </w:rPr>
              <w:t xml:space="preserve">　②　隣同士で交流する。</w:t>
            </w:r>
          </w:p>
          <w:p w14:paraId="142B122D" w14:textId="77777777" w:rsidR="001C78D3" w:rsidRDefault="001C78D3" w:rsidP="007C49B8">
            <w:pPr>
              <w:rPr>
                <w:rFonts w:ascii="ＭＳ 明朝" w:hAnsi="ＭＳ 明朝"/>
              </w:rPr>
            </w:pPr>
          </w:p>
          <w:p w14:paraId="5364F2FB" w14:textId="77777777" w:rsidR="00D70911" w:rsidRDefault="00D70911" w:rsidP="007C49B8">
            <w:pPr>
              <w:rPr>
                <w:rFonts w:ascii="ＭＳ 明朝" w:hAnsi="ＭＳ 明朝"/>
              </w:rPr>
            </w:pPr>
          </w:p>
          <w:p w14:paraId="62CA6E95" w14:textId="77777777" w:rsidR="00C0720C" w:rsidRDefault="00BA442B" w:rsidP="0038784D">
            <w:pPr>
              <w:rPr>
                <w:rFonts w:ascii="ＭＳ 明朝" w:hAnsi="ＭＳ 明朝"/>
              </w:rPr>
            </w:pPr>
            <w:r>
              <w:rPr>
                <w:rFonts w:ascii="ＭＳ 明朝" w:hAnsi="ＭＳ 明朝" w:hint="eastAsia"/>
              </w:rPr>
              <w:t xml:space="preserve">　③　全体の場で発表する。</w:t>
            </w:r>
          </w:p>
        </w:tc>
        <w:tc>
          <w:tcPr>
            <w:tcW w:w="4819" w:type="dxa"/>
          </w:tcPr>
          <w:p w14:paraId="0B013D72" w14:textId="77777777" w:rsidR="00672465" w:rsidRPr="00C450E4" w:rsidRDefault="00D77ADD" w:rsidP="00F42CF8">
            <w:pPr>
              <w:rPr>
                <w:rFonts w:ascii="ＭＳ 明朝" w:hAnsi="ＭＳ 明朝"/>
                <w:color w:val="000000" w:themeColor="text1"/>
              </w:rPr>
            </w:pPr>
            <w:r>
              <w:rPr>
                <w:rFonts w:ascii="ＭＳ 明朝" w:hAnsi="ＭＳ 明朝" w:hint="eastAsia"/>
                <w:color w:val="000000" w:themeColor="text1"/>
              </w:rPr>
              <w:lastRenderedPageBreak/>
              <w:t>・　登場人物、状況をお</w:t>
            </w:r>
            <w:r w:rsidR="00672465" w:rsidRPr="00C450E4">
              <w:rPr>
                <w:rFonts w:ascii="ＭＳ 明朝" w:hAnsi="ＭＳ 明朝" w:hint="eastAsia"/>
                <w:color w:val="000000" w:themeColor="text1"/>
              </w:rPr>
              <w:t>さえる。</w:t>
            </w:r>
          </w:p>
          <w:p w14:paraId="499F06CB" w14:textId="77777777" w:rsidR="00AC3A5B" w:rsidRPr="00C450E4" w:rsidRDefault="00AC3A5B" w:rsidP="00896193">
            <w:pPr>
              <w:rPr>
                <w:rFonts w:ascii="ＭＳ 明朝" w:hAnsi="ＭＳ 明朝"/>
                <w:color w:val="000000" w:themeColor="text1"/>
              </w:rPr>
            </w:pPr>
          </w:p>
          <w:p w14:paraId="74D4856A" w14:textId="77777777" w:rsidR="00FD33E2" w:rsidRDefault="00FD33E2" w:rsidP="00FD33E2">
            <w:pPr>
              <w:ind w:left="200" w:hangingChars="100" w:hanging="200"/>
            </w:pPr>
            <w:r>
              <w:rPr>
                <w:rFonts w:hint="eastAsia"/>
              </w:rPr>
              <w:t>・　かぼちゃが自分の思い通りにつるをのばしていくときの気持ちよさや、たくましさを共感させる。</w:t>
            </w:r>
          </w:p>
          <w:p w14:paraId="180F3463" w14:textId="77777777" w:rsidR="00FD33E2" w:rsidRDefault="00FD33E2" w:rsidP="00FD33E2">
            <w:pPr>
              <w:ind w:left="200" w:hangingChars="100" w:hanging="200"/>
            </w:pPr>
            <w:r>
              <w:rPr>
                <w:rFonts w:hint="eastAsia"/>
              </w:rPr>
              <w:t>☆　かぼちゃの表情やせりふに注目させる。</w:t>
            </w:r>
          </w:p>
          <w:p w14:paraId="1A597DA1" w14:textId="77777777" w:rsidR="00A2007A" w:rsidRPr="00FD33E2" w:rsidRDefault="00A2007A" w:rsidP="00FD33E2">
            <w:pPr>
              <w:pStyle w:val="a3"/>
              <w:ind w:left="172" w:hangingChars="86" w:hanging="172"/>
              <w:rPr>
                <w:color w:val="000000" w:themeColor="text1"/>
              </w:rPr>
            </w:pPr>
          </w:p>
          <w:p w14:paraId="76353DC9" w14:textId="77777777" w:rsidR="00FF687A" w:rsidRPr="00C450E4" w:rsidRDefault="00FF687A" w:rsidP="007C49B8">
            <w:pPr>
              <w:pStyle w:val="a3"/>
              <w:ind w:left="172" w:hangingChars="86" w:hanging="172"/>
              <w:rPr>
                <w:color w:val="000000" w:themeColor="text1"/>
              </w:rPr>
            </w:pPr>
          </w:p>
          <w:p w14:paraId="73903FFA" w14:textId="77777777" w:rsidR="00EA2856" w:rsidRPr="00C450E4" w:rsidRDefault="00EA2856" w:rsidP="00FD33E2">
            <w:pPr>
              <w:rPr>
                <w:color w:val="000000" w:themeColor="text1"/>
              </w:rPr>
            </w:pPr>
          </w:p>
          <w:p w14:paraId="7FF352AD" w14:textId="77777777" w:rsidR="00EA2856" w:rsidRPr="00C450E4" w:rsidRDefault="007C49B8" w:rsidP="007C49B8">
            <w:pPr>
              <w:ind w:left="200" w:hangingChars="100" w:hanging="200"/>
              <w:rPr>
                <w:color w:val="000000" w:themeColor="text1"/>
              </w:rPr>
            </w:pPr>
            <w:r w:rsidRPr="00C450E4">
              <w:rPr>
                <w:rFonts w:hint="eastAsia"/>
                <w:color w:val="000000" w:themeColor="text1"/>
              </w:rPr>
              <w:t>・　自分が思い通りにしていたことに対して、次々と注意されたことに腹を立て、まわりの迷惑やその後のことを考えずにつるを伸ばし続けるかぼちゃの気持ちに気付かせる。</w:t>
            </w:r>
          </w:p>
          <w:p w14:paraId="34B7B69A" w14:textId="77777777" w:rsidR="00EA2856" w:rsidRPr="00900433" w:rsidRDefault="00900433" w:rsidP="00900433">
            <w:pPr>
              <w:ind w:left="200" w:hangingChars="100" w:hanging="200"/>
              <w:rPr>
                <w:color w:val="000000" w:themeColor="text1"/>
              </w:rPr>
            </w:pPr>
            <w:r w:rsidRPr="00900433">
              <w:rPr>
                <w:rFonts w:hint="eastAsia"/>
                <w:color w:val="000000" w:themeColor="text1"/>
              </w:rPr>
              <w:t>☆</w:t>
            </w:r>
            <w:r>
              <w:rPr>
                <w:rFonts w:hint="eastAsia"/>
                <w:color w:val="000000" w:themeColor="text1"/>
              </w:rPr>
              <w:t xml:space="preserve">　</w:t>
            </w:r>
            <w:r w:rsidRPr="00900433">
              <w:rPr>
                <w:rFonts w:hint="eastAsia"/>
                <w:color w:val="000000" w:themeColor="text1"/>
              </w:rPr>
              <w:t>かぼちゃに言われたみつばちやすいか、こいぬの気持ちも</w:t>
            </w:r>
            <w:r w:rsidR="00902630">
              <w:rPr>
                <w:rFonts w:hint="eastAsia"/>
                <w:color w:val="000000" w:themeColor="text1"/>
              </w:rPr>
              <w:t>考えさせ、注意を聞いてくれないといやな気持ちになることを押さえる</w:t>
            </w:r>
            <w:r w:rsidRPr="00900433">
              <w:rPr>
                <w:rFonts w:hint="eastAsia"/>
                <w:color w:val="000000" w:themeColor="text1"/>
              </w:rPr>
              <w:t>。</w:t>
            </w:r>
          </w:p>
          <w:p w14:paraId="06E50040" w14:textId="77777777" w:rsidR="00A2007A" w:rsidRPr="00C450E4" w:rsidRDefault="00A2007A" w:rsidP="00EA2856">
            <w:pPr>
              <w:rPr>
                <w:color w:val="000000" w:themeColor="text1"/>
              </w:rPr>
            </w:pPr>
          </w:p>
          <w:p w14:paraId="1A47439C" w14:textId="77777777" w:rsidR="00902630" w:rsidRPr="00C450E4" w:rsidRDefault="00902630" w:rsidP="00902630">
            <w:pPr>
              <w:ind w:left="200" w:hanging="200"/>
              <w:rPr>
                <w:color w:val="000000" w:themeColor="text1"/>
              </w:rPr>
            </w:pPr>
            <w:r w:rsidRPr="00C450E4">
              <w:rPr>
                <w:rFonts w:hint="eastAsia"/>
                <w:color w:val="000000" w:themeColor="text1"/>
              </w:rPr>
              <w:t>・　つるを切られて初めてやっと自分の行為がわがままだったことに気付き、反省するかぼちゃの気持ちに共感させる。</w:t>
            </w:r>
          </w:p>
          <w:p w14:paraId="3AF97F87" w14:textId="77777777" w:rsidR="00EA2856" w:rsidRPr="00902630" w:rsidRDefault="00902630" w:rsidP="00EA2856">
            <w:pPr>
              <w:rPr>
                <w:color w:val="000000" w:themeColor="text1"/>
              </w:rPr>
            </w:pPr>
            <w:r>
              <w:rPr>
                <w:rFonts w:ascii="ＭＳ 明朝" w:hAnsi="ＭＳ 明朝"/>
                <w:noProof/>
              </w:rPr>
              <mc:AlternateContent>
                <mc:Choice Requires="wps">
                  <w:drawing>
                    <wp:anchor distT="0" distB="0" distL="114300" distR="114300" simplePos="0" relativeHeight="251658752" behindDoc="0" locked="0" layoutInCell="1" allowOverlap="1" wp14:anchorId="3262FD77" wp14:editId="1AA29227">
                      <wp:simplePos x="0" y="0"/>
                      <wp:positionH relativeFrom="column">
                        <wp:posOffset>-2822250</wp:posOffset>
                      </wp:positionH>
                      <wp:positionV relativeFrom="paragraph">
                        <wp:posOffset>84515</wp:posOffset>
                      </wp:positionV>
                      <wp:extent cx="5657850" cy="295275"/>
                      <wp:effectExtent l="19050" t="19050" r="0" b="952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95275"/>
                              </a:xfrm>
                              <a:prstGeom prst="rect">
                                <a:avLst/>
                              </a:prstGeom>
                              <a:solidFill>
                                <a:srgbClr val="FFFFFF"/>
                              </a:solidFill>
                              <a:ln w="38100" cmpd="dbl">
                                <a:solidFill>
                                  <a:srgbClr val="000000"/>
                                </a:solidFill>
                                <a:miter lim="800000"/>
                                <a:headEnd/>
                                <a:tailEnd/>
                              </a:ln>
                            </wps:spPr>
                            <wps:txbx>
                              <w:txbxContent>
                                <w:p w14:paraId="1CE0F300" w14:textId="77777777" w:rsidR="00C0720C" w:rsidRDefault="001C6CEC" w:rsidP="00F14F8E">
                                  <w:pPr>
                                    <w:jc w:val="center"/>
                                  </w:pPr>
                                  <w:r>
                                    <w:rPr>
                                      <w:rFonts w:hint="eastAsia"/>
                                    </w:rPr>
                                    <w:t>ぽろぽろ、ぽろぽろ涙を流している</w:t>
                                  </w:r>
                                  <w:r>
                                    <w:t>とき</w:t>
                                  </w:r>
                                  <w:r>
                                    <w:rPr>
                                      <w:rFonts w:hint="eastAsia"/>
                                    </w:rPr>
                                    <w:t>、かぼちゃは心の中で、どんなことを思ったでしょう</w:t>
                                  </w:r>
                                  <w:r w:rsidR="00725534">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222.2pt;margin-top:6.65pt;width:445.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" strokeweight="3pt">
                      <v:stroke linestyle="thinThin"/>
                      <v:textbox inset="5.85pt,.7pt,5.85pt,.7pt">
                        <w:txbxContent>
                          <w:p w:rsidR="00C0720C" w:rsidRDefault="001C6CEC" w:rsidP="00F14F8E">
                            <w:pPr>
                              <w:jc w:val="center"/>
                            </w:pPr>
                            <w:r>
                              <w:rPr>
                                <w:rFonts w:hint="eastAsia"/>
                              </w:rPr>
                              <w:t>ぽろぽろ、ぽろぽろ涙を流している</w:t>
                            </w:r>
                            <w:r>
                              <w:t>とき</w:t>
                            </w:r>
                            <w:r>
                              <w:rPr>
                                <w:rFonts w:hint="eastAsia"/>
                              </w:rPr>
                              <w:t>、かぼちゃは心の中で、どんなことを思ったでしょう</w:t>
                            </w:r>
                            <w:r w:rsidR="00725534">
                              <w:t>。</w:t>
                            </w:r>
                          </w:p>
                        </w:txbxContent>
                      </v:textbox>
                    </v:shape>
                  </w:pict>
                </mc:Fallback>
              </mc:AlternateContent>
            </w:r>
          </w:p>
          <w:p w14:paraId="109E3F4E" w14:textId="77777777" w:rsidR="000036BC" w:rsidRDefault="000036BC" w:rsidP="00D46960">
            <w:pPr>
              <w:rPr>
                <w:color w:val="000000" w:themeColor="text1"/>
              </w:rPr>
            </w:pPr>
          </w:p>
          <w:p w14:paraId="21EF3DF9" w14:textId="77777777" w:rsidR="00D46960" w:rsidRPr="00902630" w:rsidRDefault="00FD33E2" w:rsidP="00902630">
            <w:pPr>
              <w:ind w:left="200" w:hangingChars="100" w:hanging="200"/>
            </w:pPr>
            <w:r>
              <w:rPr>
                <w:rFonts w:hint="eastAsia"/>
              </w:rPr>
              <w:t>☆　考えがまとまらない児童には、かぼちゃはどうすればよかったのか考えさせる。</w:t>
            </w:r>
          </w:p>
          <w:p w14:paraId="72293A7E" w14:textId="44828CB1" w:rsidR="00D46960" w:rsidRPr="00C450E4" w:rsidRDefault="00C450E4" w:rsidP="00C450E4">
            <w:pPr>
              <w:ind w:left="200" w:hanging="200"/>
              <w:rPr>
                <w:color w:val="000000" w:themeColor="text1"/>
              </w:rPr>
            </w:pPr>
            <w:r w:rsidRPr="00C450E4">
              <w:rPr>
                <w:rFonts w:hint="eastAsia"/>
                <w:color w:val="000000" w:themeColor="text1"/>
              </w:rPr>
              <w:lastRenderedPageBreak/>
              <w:t>・　みんなの注意を聞かず、自分のわがままを通したために、自分も痛い目</w:t>
            </w:r>
            <w:r w:rsidR="0043344F">
              <w:rPr>
                <w:rFonts w:hint="eastAsia"/>
                <w:color w:val="000000" w:themeColor="text1"/>
              </w:rPr>
              <w:t>にあった</w:t>
            </w:r>
            <w:r w:rsidRPr="00C450E4">
              <w:rPr>
                <w:rFonts w:hint="eastAsia"/>
                <w:color w:val="000000" w:themeColor="text1"/>
              </w:rPr>
              <w:t>こと、みんなにも迷惑をかけたことに気付くことができるようにする。</w:t>
            </w:r>
          </w:p>
          <w:p w14:paraId="32B5E717" w14:textId="09F73DA4" w:rsidR="00D46960" w:rsidRPr="00FD33E2" w:rsidRDefault="00FD33E2" w:rsidP="00FD33E2">
            <w:pPr>
              <w:ind w:left="200" w:hangingChars="100" w:hanging="200"/>
            </w:pPr>
            <w:r>
              <w:rPr>
                <w:rFonts w:hint="eastAsia"/>
              </w:rPr>
              <w:t>☆　痛くなってしまったのは、誰のせいなのか、車は通っていけなかったのか</w:t>
            </w:r>
            <w:r w:rsidR="0043344F">
              <w:rPr>
                <w:rFonts w:hint="eastAsia"/>
              </w:rPr>
              <w:t>を</w:t>
            </w:r>
            <w:r>
              <w:rPr>
                <w:rFonts w:hint="eastAsia"/>
              </w:rPr>
              <w:t>聞き、感情やまわりのことではなく、かぼちゃ自身の行動について振り返ることができるようにする。</w:t>
            </w:r>
          </w:p>
          <w:p w14:paraId="076F25D1" w14:textId="77777777" w:rsidR="000036BC" w:rsidRPr="00C450E4" w:rsidRDefault="007C49B8" w:rsidP="007C49B8">
            <w:pPr>
              <w:ind w:left="200" w:hanging="200"/>
              <w:rPr>
                <w:color w:val="000000" w:themeColor="text1"/>
              </w:rPr>
            </w:pPr>
            <w:r w:rsidRPr="00C450E4">
              <w:rPr>
                <w:rFonts w:hint="eastAsia"/>
                <w:color w:val="000000" w:themeColor="text1"/>
              </w:rPr>
              <w:t>・　机間指導を行い</w:t>
            </w:r>
            <w:r w:rsidR="00902630">
              <w:rPr>
                <w:rFonts w:hint="eastAsia"/>
                <w:color w:val="000000" w:themeColor="text1"/>
              </w:rPr>
              <w:t>、</w:t>
            </w:r>
            <w:r w:rsidRPr="00C450E4">
              <w:rPr>
                <w:rFonts w:hint="eastAsia"/>
                <w:color w:val="000000" w:themeColor="text1"/>
              </w:rPr>
              <w:t>各児童の考えを把握し、次の指名に役立てる。</w:t>
            </w:r>
          </w:p>
          <w:p w14:paraId="4E0A68D7" w14:textId="77777777" w:rsidR="00844D24" w:rsidRDefault="00A2007A" w:rsidP="00C450E4">
            <w:pPr>
              <w:ind w:left="200" w:hangingChars="100" w:hanging="200"/>
              <w:rPr>
                <w:color w:val="000000" w:themeColor="text1"/>
              </w:rPr>
            </w:pPr>
            <w:r w:rsidRPr="00C450E4">
              <w:rPr>
                <w:rFonts w:hint="eastAsia"/>
                <w:color w:val="000000" w:themeColor="text1"/>
              </w:rPr>
              <w:t xml:space="preserve">・　</w:t>
            </w:r>
            <w:r w:rsidR="00020B95" w:rsidRPr="00C450E4">
              <w:rPr>
                <w:rFonts w:hint="eastAsia"/>
                <w:color w:val="000000" w:themeColor="text1"/>
              </w:rPr>
              <w:t>交流の際は、お互いの</w:t>
            </w:r>
            <w:r w:rsidR="001C78D3">
              <w:rPr>
                <w:rFonts w:hint="eastAsia"/>
                <w:color w:val="000000" w:themeColor="text1"/>
              </w:rPr>
              <w:t>ワークシート</w:t>
            </w:r>
            <w:r w:rsidR="00020B95" w:rsidRPr="00C450E4">
              <w:rPr>
                <w:rFonts w:hint="eastAsia"/>
                <w:color w:val="000000" w:themeColor="text1"/>
              </w:rPr>
              <w:t>を</w:t>
            </w:r>
            <w:r w:rsidRPr="00C450E4">
              <w:rPr>
                <w:rFonts w:hint="eastAsia"/>
                <w:color w:val="000000" w:themeColor="text1"/>
              </w:rPr>
              <w:t>交換</w:t>
            </w:r>
            <w:r w:rsidR="00020B95" w:rsidRPr="00C450E4">
              <w:rPr>
                <w:rFonts w:hint="eastAsia"/>
                <w:color w:val="000000" w:themeColor="text1"/>
              </w:rPr>
              <w:t>し</w:t>
            </w:r>
            <w:r w:rsidR="007C49B8" w:rsidRPr="00C450E4">
              <w:rPr>
                <w:rFonts w:hint="eastAsia"/>
                <w:color w:val="000000" w:themeColor="text1"/>
              </w:rPr>
              <w:t>たり、書いたことを話したり</w:t>
            </w:r>
            <w:r w:rsidR="00C450E4">
              <w:rPr>
                <w:rFonts w:hint="eastAsia"/>
                <w:color w:val="000000" w:themeColor="text1"/>
              </w:rPr>
              <w:t>し</w:t>
            </w:r>
            <w:r w:rsidR="00C450E4" w:rsidRPr="00C450E4">
              <w:rPr>
                <w:rFonts w:hint="eastAsia"/>
                <w:color w:val="000000" w:themeColor="text1"/>
              </w:rPr>
              <w:t>て</w:t>
            </w:r>
            <w:r w:rsidRPr="00C450E4">
              <w:rPr>
                <w:rFonts w:hint="eastAsia"/>
                <w:color w:val="000000" w:themeColor="text1"/>
              </w:rPr>
              <w:t>、</w:t>
            </w:r>
            <w:r w:rsidR="00844D24" w:rsidRPr="00C450E4">
              <w:rPr>
                <w:rFonts w:hint="eastAsia"/>
                <w:color w:val="000000" w:themeColor="text1"/>
              </w:rPr>
              <w:t>友達の考え</w:t>
            </w:r>
            <w:r w:rsidR="00C450E4" w:rsidRPr="00C450E4">
              <w:rPr>
                <w:rFonts w:hint="eastAsia"/>
                <w:color w:val="000000" w:themeColor="text1"/>
              </w:rPr>
              <w:t>を共有できるようにする。</w:t>
            </w:r>
          </w:p>
          <w:p w14:paraId="0064D681" w14:textId="77777777" w:rsidR="008B0666" w:rsidRDefault="008B0666" w:rsidP="008B0666">
            <w:pPr>
              <w:ind w:left="200" w:hangingChars="100" w:hanging="200"/>
              <w:rPr>
                <w:color w:val="000000" w:themeColor="text1"/>
              </w:rPr>
            </w:pPr>
            <w:r>
              <w:rPr>
                <w:noProof/>
                <w:color w:val="FF0000"/>
              </w:rPr>
              <mc:AlternateContent>
                <mc:Choice Requires="wps">
                  <w:drawing>
                    <wp:anchor distT="0" distB="0" distL="114300" distR="114300" simplePos="0" relativeHeight="251665920" behindDoc="0" locked="0" layoutInCell="1" allowOverlap="1" wp14:anchorId="69CDB1ED" wp14:editId="132FCBCC">
                      <wp:simplePos x="0" y="0"/>
                      <wp:positionH relativeFrom="column">
                        <wp:posOffset>45085</wp:posOffset>
                      </wp:positionH>
                      <wp:positionV relativeFrom="paragraph">
                        <wp:posOffset>398780</wp:posOffset>
                      </wp:positionV>
                      <wp:extent cx="2891155" cy="666750"/>
                      <wp:effectExtent l="0" t="0" r="23495" b="1905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155"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EEF97F" w14:textId="77777777" w:rsidR="00FD33E2" w:rsidRDefault="00FD33E2" w:rsidP="00FD33E2">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3.55pt;margin-top:31.4pt;width:227.65pt;height: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" filled="f">
                      <v:textbox inset="5.85pt,.7pt,5.85pt,.7pt">
                        <w:txbxContent>
                          <w:p w:rsidR="00FD33E2" w:rsidRDefault="00FD33E2" w:rsidP="00FD33E2">
                            <w:pPr>
                              <w:jc w:val="center"/>
                            </w:pPr>
                            <w:r>
                              <w:rPr>
                                <w:rFonts w:hint="eastAsia"/>
                              </w:rPr>
                              <w:t xml:space="preserve">　</w:t>
                            </w:r>
                          </w:p>
                        </w:txbxContent>
                      </v:textbox>
                    </v:rect>
                  </w:pict>
                </mc:Fallback>
              </mc:AlternateContent>
            </w:r>
            <w:r w:rsidR="001D4FA0" w:rsidRPr="001D4FA0">
              <w:rPr>
                <w:rFonts w:hint="eastAsia"/>
                <w:color w:val="000000" w:themeColor="text1"/>
              </w:rPr>
              <w:t>・</w:t>
            </w:r>
            <w:r w:rsidR="001D4FA0">
              <w:rPr>
                <w:rFonts w:hint="eastAsia"/>
                <w:color w:val="000000" w:themeColor="text1"/>
              </w:rPr>
              <w:t xml:space="preserve">　発表を聞くときには、自分の考えと比較しながら聞くように</w:t>
            </w:r>
            <w:r w:rsidR="003055FC">
              <w:rPr>
                <w:rFonts w:hint="eastAsia"/>
                <w:color w:val="000000" w:themeColor="text1"/>
              </w:rPr>
              <w:t>させる</w:t>
            </w:r>
            <w:r w:rsidR="001D4FA0">
              <w:rPr>
                <w:rFonts w:hint="eastAsia"/>
                <w:color w:val="000000" w:themeColor="text1"/>
              </w:rPr>
              <w:t>。</w:t>
            </w:r>
          </w:p>
          <w:p w14:paraId="3785B089" w14:textId="77777777" w:rsidR="00FD33E2" w:rsidRPr="008B0666" w:rsidRDefault="001C78D3" w:rsidP="008B0666">
            <w:pPr>
              <w:ind w:leftChars="100" w:left="200" w:firstLineChars="100" w:firstLine="200"/>
              <w:rPr>
                <w:color w:val="000000" w:themeColor="text1"/>
              </w:rPr>
            </w:pPr>
            <w:r>
              <w:rPr>
                <w:rFonts w:hint="eastAsia"/>
              </w:rPr>
              <w:t>わがままや自分勝手な行動を反省しているかぼ</w:t>
            </w:r>
            <w:r w:rsidR="00FD33E2">
              <w:rPr>
                <w:rFonts w:hint="eastAsia"/>
              </w:rPr>
              <w:t>ちゃの気持ちに気付くことができる</w:t>
            </w:r>
            <w:r>
              <w:rPr>
                <w:rFonts w:hint="eastAsia"/>
              </w:rPr>
              <w:t>。</w:t>
            </w:r>
          </w:p>
          <w:p w14:paraId="1ED24EEA" w14:textId="77777777" w:rsidR="0038784D" w:rsidRPr="001C78D3" w:rsidRDefault="00FD33E2" w:rsidP="00FD33E2">
            <w:pPr>
              <w:ind w:leftChars="200" w:left="400" w:firstLineChars="800" w:firstLine="1600"/>
            </w:pPr>
            <w:r>
              <w:rPr>
                <w:rFonts w:hint="eastAsia"/>
              </w:rPr>
              <w:t>（ワークシート・発言）</w:t>
            </w:r>
            <w:r w:rsidR="001C78D3">
              <w:rPr>
                <w:rFonts w:hint="eastAsia"/>
              </w:rPr>
              <w:t xml:space="preserve">　</w:t>
            </w:r>
            <w:r>
              <w:t xml:space="preserve">　　　　　　</w:t>
            </w:r>
          </w:p>
          <w:p w14:paraId="052A3264" w14:textId="77777777" w:rsidR="00A55441" w:rsidRPr="00C450E4" w:rsidRDefault="00A55441" w:rsidP="00A55441">
            <w:pPr>
              <w:jc w:val="right"/>
              <w:rPr>
                <w:color w:val="000000" w:themeColor="text1"/>
              </w:rPr>
            </w:pPr>
          </w:p>
        </w:tc>
      </w:tr>
      <w:tr w:rsidR="00CB0755" w14:paraId="6C99FB22" w14:textId="77777777" w:rsidTr="00FD33E2">
        <w:trPr>
          <w:trHeight w:val="2631"/>
        </w:trPr>
        <w:tc>
          <w:tcPr>
            <w:tcW w:w="426" w:type="dxa"/>
          </w:tcPr>
          <w:p w14:paraId="11B2D75C" w14:textId="77777777" w:rsidR="00CB0755" w:rsidRDefault="00EE1BE9" w:rsidP="00743FA7">
            <w:pPr>
              <w:jc w:val="center"/>
              <w:rPr>
                <w:rFonts w:ascii="ＭＳ 明朝" w:hAnsi="ＭＳ 明朝"/>
              </w:rPr>
            </w:pPr>
            <w:r>
              <w:rPr>
                <w:rFonts w:ascii="ＭＳ 明朝" w:hAnsi="ＭＳ 明朝" w:hint="eastAsia"/>
              </w:rPr>
              <w:lastRenderedPageBreak/>
              <w:t>ふりかえる</w:t>
            </w:r>
          </w:p>
          <w:p w14:paraId="14FC90B5" w14:textId="77777777" w:rsidR="00EE1BE9" w:rsidRDefault="00743FA7" w:rsidP="00743FA7">
            <w:pPr>
              <w:jc w:val="center"/>
              <w:rPr>
                <w:rFonts w:ascii="ＭＳ 明朝" w:hAnsi="ＭＳ 明朝"/>
              </w:rPr>
            </w:pPr>
            <w:r>
              <w:rPr>
                <w:rFonts w:ascii="ＭＳ 明朝" w:hAnsi="ＭＳ 明朝" w:hint="eastAsia"/>
              </w:rPr>
              <w:t>5</w:t>
            </w:r>
          </w:p>
          <w:p w14:paraId="384830A5" w14:textId="77777777" w:rsidR="00CB0755" w:rsidRDefault="00CB0755" w:rsidP="00743FA7">
            <w:pPr>
              <w:jc w:val="center"/>
              <w:rPr>
                <w:rFonts w:ascii="ＭＳ 明朝" w:hAnsi="ＭＳ 明朝"/>
              </w:rPr>
            </w:pPr>
            <w:r>
              <w:rPr>
                <w:rFonts w:ascii="ＭＳ 明朝" w:hAnsi="ＭＳ 明朝" w:hint="eastAsia"/>
              </w:rPr>
              <w:t>分</w:t>
            </w:r>
          </w:p>
        </w:tc>
        <w:tc>
          <w:tcPr>
            <w:tcW w:w="4536" w:type="dxa"/>
          </w:tcPr>
          <w:p w14:paraId="447EE8F5" w14:textId="77777777" w:rsidR="00CB0755" w:rsidRDefault="003055FC" w:rsidP="00CB0755">
            <w:pPr>
              <w:ind w:left="200" w:hangingChars="100" w:hanging="200"/>
              <w:rPr>
                <w:rFonts w:ascii="ＭＳ 明朝" w:hAnsi="ＭＳ 明朝"/>
              </w:rPr>
            </w:pPr>
            <w:r>
              <w:rPr>
                <w:rFonts w:ascii="ＭＳ 明朝" w:hAnsi="ＭＳ 明朝" w:hint="eastAsia"/>
              </w:rPr>
              <w:t>６</w:t>
            </w:r>
            <w:r w:rsidR="00CB0755">
              <w:rPr>
                <w:rFonts w:ascii="ＭＳ 明朝" w:hAnsi="ＭＳ 明朝" w:hint="eastAsia"/>
              </w:rPr>
              <w:t xml:space="preserve">　</w:t>
            </w:r>
            <w:r w:rsidR="00443D07">
              <w:rPr>
                <w:rFonts w:ascii="ＭＳ 明朝" w:hAnsi="ＭＳ 明朝" w:hint="eastAsia"/>
              </w:rPr>
              <w:t>学習を振り返る</w:t>
            </w:r>
            <w:r w:rsidR="00A14BF9">
              <w:rPr>
                <w:rFonts w:ascii="ＭＳ 明朝" w:hAnsi="ＭＳ 明朝" w:hint="eastAsia"/>
              </w:rPr>
              <w:t>。</w:t>
            </w:r>
          </w:p>
          <w:p w14:paraId="53BBCFA0" w14:textId="77777777" w:rsidR="00CB0755" w:rsidRDefault="00CB0755" w:rsidP="00A14BF9">
            <w:pPr>
              <w:rPr>
                <w:rFonts w:ascii="ＭＳ 明朝" w:hAnsi="ＭＳ 明朝"/>
              </w:rPr>
            </w:pPr>
          </w:p>
          <w:p w14:paraId="6719180C" w14:textId="77777777" w:rsidR="00FD33E2" w:rsidRDefault="00FD33E2" w:rsidP="00A14BF9">
            <w:pPr>
              <w:rPr>
                <w:rFonts w:ascii="ＭＳ 明朝" w:hAnsi="ＭＳ 明朝"/>
              </w:rPr>
            </w:pPr>
          </w:p>
          <w:p w14:paraId="48BC65EA" w14:textId="77777777" w:rsidR="00FD33E2" w:rsidRDefault="00FD33E2" w:rsidP="00A14BF9">
            <w:pPr>
              <w:rPr>
                <w:rFonts w:ascii="ＭＳ 明朝" w:hAnsi="ＭＳ 明朝"/>
              </w:rPr>
            </w:pPr>
          </w:p>
          <w:p w14:paraId="7E9EAEE0" w14:textId="77777777" w:rsidR="00FD33E2" w:rsidRDefault="00FD33E2" w:rsidP="00A14BF9">
            <w:pPr>
              <w:rPr>
                <w:rFonts w:ascii="ＭＳ 明朝" w:hAnsi="ＭＳ 明朝"/>
              </w:rPr>
            </w:pPr>
          </w:p>
          <w:p w14:paraId="28A7C4A8" w14:textId="77777777" w:rsidR="00FD33E2" w:rsidRDefault="00FD33E2" w:rsidP="00A14BF9">
            <w:pPr>
              <w:rPr>
                <w:rFonts w:ascii="ＭＳ 明朝" w:hAnsi="ＭＳ 明朝"/>
              </w:rPr>
            </w:pPr>
          </w:p>
        </w:tc>
        <w:tc>
          <w:tcPr>
            <w:tcW w:w="4819" w:type="dxa"/>
          </w:tcPr>
          <w:p w14:paraId="47302F7B" w14:textId="77777777" w:rsidR="00D70911" w:rsidRPr="00D70911" w:rsidRDefault="008B0666" w:rsidP="00900433">
            <w:pPr>
              <w:ind w:left="200" w:hangingChars="100" w:hanging="200"/>
              <w:rPr>
                <w:rFonts w:ascii="ＭＳ 明朝" w:hAnsi="ＭＳ 明朝"/>
              </w:rPr>
            </w:pPr>
            <w:r w:rsidRPr="00C450E4">
              <w:rPr>
                <w:noProof/>
                <w:color w:val="000000" w:themeColor="text1"/>
              </w:rPr>
              <mc:AlternateContent>
                <mc:Choice Requires="wps">
                  <w:drawing>
                    <wp:anchor distT="0" distB="0" distL="114300" distR="114300" simplePos="0" relativeHeight="251657728" behindDoc="0" locked="0" layoutInCell="1" allowOverlap="1" wp14:anchorId="2BAA021D" wp14:editId="341FE46F">
                      <wp:simplePos x="0" y="0"/>
                      <wp:positionH relativeFrom="column">
                        <wp:posOffset>-18563</wp:posOffset>
                      </wp:positionH>
                      <wp:positionV relativeFrom="paragraph">
                        <wp:posOffset>807085</wp:posOffset>
                      </wp:positionV>
                      <wp:extent cx="2886075" cy="638175"/>
                      <wp:effectExtent l="0" t="0" r="9525" b="952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638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0EDEC" id="Rectangle 35" o:spid="_x0000_s1026" style="position:absolute;left:0;text-align:left;margin-left:-1.45pt;margin-top:63.55pt;width:227.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" filled="f">
                      <v:textbox inset="5.85pt,.7pt,5.85pt,.7pt"/>
                    </v:rect>
                  </w:pict>
                </mc:Fallback>
              </mc:AlternateContent>
            </w:r>
            <w:r w:rsidR="003055FC">
              <w:rPr>
                <w:rFonts w:ascii="ＭＳ 明朝" w:hAnsi="ＭＳ 明朝" w:hint="eastAsia"/>
              </w:rPr>
              <w:t>・　今日の授業を通して、かぼちゃから学んだ</w:t>
            </w:r>
            <w:r w:rsidR="003055FC">
              <w:rPr>
                <w:rFonts w:ascii="ＭＳ 明朝" w:hAnsi="ＭＳ 明朝"/>
              </w:rPr>
              <w:t>こと</w:t>
            </w:r>
            <w:r w:rsidR="00FD33E2">
              <w:rPr>
                <w:rFonts w:ascii="ＭＳ 明朝" w:hAnsi="ＭＳ 明朝" w:hint="eastAsia"/>
              </w:rPr>
              <w:t>から、自分もまわりもよい気持ちで生活するために、どのような生活をしていけばよいか</w:t>
            </w:r>
            <w:r w:rsidR="000D0543" w:rsidRPr="000D0543">
              <w:rPr>
                <w:rFonts w:ascii="ＭＳ 明朝" w:hAnsi="ＭＳ 明朝" w:hint="eastAsia"/>
              </w:rPr>
              <w:t>をワークシートに書かせ</w:t>
            </w:r>
            <w:r w:rsidR="00891B73" w:rsidRPr="000D0543">
              <w:rPr>
                <w:rFonts w:ascii="ＭＳ 明朝" w:hAnsi="ＭＳ 明朝" w:hint="eastAsia"/>
              </w:rPr>
              <w:t>、</w:t>
            </w:r>
            <w:r w:rsidR="00896193" w:rsidRPr="000D0543">
              <w:rPr>
                <w:rFonts w:ascii="ＭＳ 明朝" w:hAnsi="ＭＳ 明朝" w:hint="eastAsia"/>
              </w:rPr>
              <w:t>発表させる。</w:t>
            </w:r>
          </w:p>
          <w:p w14:paraId="1E9A6258" w14:textId="77777777" w:rsidR="00FD33E2" w:rsidRDefault="00FD33E2" w:rsidP="008B0666">
            <w:pPr>
              <w:ind w:firstLineChars="100" w:firstLine="200"/>
            </w:pPr>
            <w:r>
              <w:rPr>
                <w:rFonts w:hint="eastAsia"/>
              </w:rPr>
              <w:t>自分も周囲の人も</w:t>
            </w:r>
            <w:r w:rsidR="000C093F">
              <w:rPr>
                <w:rFonts w:hint="eastAsia"/>
              </w:rPr>
              <w:t>気持ち</w:t>
            </w:r>
            <w:r>
              <w:rPr>
                <w:rFonts w:hint="eastAsia"/>
              </w:rPr>
              <w:t>よく生活にするために</w:t>
            </w:r>
            <w:r w:rsidR="008B0666">
              <w:rPr>
                <w:rFonts w:hint="eastAsia"/>
              </w:rPr>
              <w:t>、</w:t>
            </w:r>
            <w:r>
              <w:rPr>
                <w:rFonts w:hint="eastAsia"/>
              </w:rPr>
              <w:t>どうしたらよいかを</w:t>
            </w:r>
            <w:r w:rsidR="000C093F">
              <w:rPr>
                <w:rFonts w:hint="eastAsia"/>
              </w:rPr>
              <w:t>考えることができる。</w:t>
            </w:r>
            <w:r w:rsidR="001D4FA0">
              <w:rPr>
                <w:rFonts w:hint="eastAsia"/>
              </w:rPr>
              <w:t xml:space="preserve">　　　　　　</w:t>
            </w:r>
            <w:r w:rsidR="000C093F">
              <w:rPr>
                <w:rFonts w:hint="eastAsia"/>
              </w:rPr>
              <w:t xml:space="preserve">　</w:t>
            </w:r>
            <w:r w:rsidR="001D4FA0">
              <w:rPr>
                <w:rFonts w:hint="eastAsia"/>
              </w:rPr>
              <w:t xml:space="preserve">　</w:t>
            </w:r>
          </w:p>
          <w:p w14:paraId="23BB8996" w14:textId="77777777" w:rsidR="00330C6F" w:rsidRPr="008B4EA7" w:rsidRDefault="001C78D3" w:rsidP="00FD33E2">
            <w:pPr>
              <w:ind w:leftChars="200" w:left="400" w:firstLineChars="800" w:firstLine="1600"/>
            </w:pPr>
            <w:r>
              <w:rPr>
                <w:rFonts w:hint="eastAsia"/>
              </w:rPr>
              <w:t>（ワークシート</w:t>
            </w:r>
            <w:r w:rsidR="000D0543">
              <w:rPr>
                <w:rFonts w:hint="eastAsia"/>
              </w:rPr>
              <w:t>・発言）</w:t>
            </w:r>
          </w:p>
        </w:tc>
      </w:tr>
    </w:tbl>
    <w:p w14:paraId="2A96E4E9" w14:textId="5C6E7039" w:rsidR="001F195A" w:rsidRDefault="001F195A" w:rsidP="0043344F">
      <w:pPr>
        <w:spacing w:line="240" w:lineRule="exact"/>
        <w:rPr>
          <w:rFonts w:ascii="ＭＳ 明朝" w:hAnsi="ＭＳ 明朝"/>
        </w:rPr>
      </w:pPr>
    </w:p>
    <w:sectPr w:rsidR="001F195A" w:rsidSect="00CE21FB">
      <w:footerReference w:type="default" r:id="rId10"/>
      <w:pgSz w:w="11906" w:h="16838" w:code="9"/>
      <w:pgMar w:top="1134" w:right="1418" w:bottom="1134" w:left="1134" w:header="851" w:footer="992" w:gutter="0"/>
      <w:cols w:space="425"/>
      <w:docGrid w:type="linesAndChars" w:linePitch="32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1432" w14:textId="77777777" w:rsidR="00CF1CC8" w:rsidRDefault="00CF1CC8" w:rsidP="00B5733A">
      <w:r>
        <w:separator/>
      </w:r>
    </w:p>
  </w:endnote>
  <w:endnote w:type="continuationSeparator" w:id="0">
    <w:p w14:paraId="7440B267" w14:textId="77777777" w:rsidR="00CF1CC8" w:rsidRDefault="00CF1CC8" w:rsidP="00B5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897882"/>
      <w:docPartObj>
        <w:docPartGallery w:val="Page Numbers (Bottom of Page)"/>
        <w:docPartUnique/>
      </w:docPartObj>
    </w:sdtPr>
    <w:sdtEndPr/>
    <w:sdtContent>
      <w:p w14:paraId="05A734D2" w14:textId="77777777" w:rsidR="008B4EA7" w:rsidRDefault="005A5F45">
        <w:pPr>
          <w:pStyle w:val="a8"/>
          <w:jc w:val="center"/>
        </w:pPr>
        <w:r>
          <w:fldChar w:fldCharType="begin"/>
        </w:r>
        <w:r w:rsidR="008B4EA7">
          <w:instrText>PAGE   \* MERGEFORMAT</w:instrText>
        </w:r>
        <w:r>
          <w:fldChar w:fldCharType="separate"/>
        </w:r>
        <w:r w:rsidR="00F0484F" w:rsidRPr="00F0484F">
          <w:rPr>
            <w:noProof/>
            <w:lang w:val="ja-JP"/>
          </w:rPr>
          <w:t>3</w:t>
        </w:r>
        <w:r>
          <w:fldChar w:fldCharType="end"/>
        </w:r>
      </w:p>
    </w:sdtContent>
  </w:sdt>
  <w:p w14:paraId="7AA220D8" w14:textId="77777777" w:rsidR="008B4EA7" w:rsidRDefault="008B4E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52B7" w14:textId="77777777" w:rsidR="00CF1CC8" w:rsidRDefault="00CF1CC8" w:rsidP="00B5733A">
      <w:r>
        <w:separator/>
      </w:r>
    </w:p>
  </w:footnote>
  <w:footnote w:type="continuationSeparator" w:id="0">
    <w:p w14:paraId="4ADE5675" w14:textId="77777777" w:rsidR="00CF1CC8" w:rsidRDefault="00CF1CC8" w:rsidP="00B5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F9"/>
    <w:multiLevelType w:val="hybridMultilevel"/>
    <w:tmpl w:val="FCD0616A"/>
    <w:lvl w:ilvl="0" w:tplc="006C8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80C71"/>
    <w:multiLevelType w:val="hybridMultilevel"/>
    <w:tmpl w:val="282202B0"/>
    <w:lvl w:ilvl="0" w:tplc="76FE70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4448F8"/>
    <w:multiLevelType w:val="hybridMultilevel"/>
    <w:tmpl w:val="A090612E"/>
    <w:lvl w:ilvl="0" w:tplc="C826E9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7618B6"/>
    <w:multiLevelType w:val="hybridMultilevel"/>
    <w:tmpl w:val="29BA44AC"/>
    <w:lvl w:ilvl="0" w:tplc="0A2CBCC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12B85E23"/>
    <w:multiLevelType w:val="hybridMultilevel"/>
    <w:tmpl w:val="06F64998"/>
    <w:lvl w:ilvl="0" w:tplc="0C64A77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189C3D62"/>
    <w:multiLevelType w:val="hybridMultilevel"/>
    <w:tmpl w:val="1AE2D0CA"/>
    <w:lvl w:ilvl="0" w:tplc="A24607A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596A07"/>
    <w:multiLevelType w:val="hybridMultilevel"/>
    <w:tmpl w:val="3DA66EDE"/>
    <w:lvl w:ilvl="0" w:tplc="A2AE78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634949"/>
    <w:multiLevelType w:val="hybridMultilevel"/>
    <w:tmpl w:val="C42EBFCE"/>
    <w:lvl w:ilvl="0" w:tplc="E11230A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6256CB3"/>
    <w:multiLevelType w:val="hybridMultilevel"/>
    <w:tmpl w:val="02CCBA72"/>
    <w:lvl w:ilvl="0" w:tplc="7E0AC04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8B123F7"/>
    <w:multiLevelType w:val="hybridMultilevel"/>
    <w:tmpl w:val="5920A650"/>
    <w:lvl w:ilvl="0" w:tplc="F3C2E95E">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4EB836C2"/>
    <w:multiLevelType w:val="hybridMultilevel"/>
    <w:tmpl w:val="FC3AEB14"/>
    <w:lvl w:ilvl="0" w:tplc="F27040B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920972"/>
    <w:multiLevelType w:val="hybridMultilevel"/>
    <w:tmpl w:val="C6A2D8C8"/>
    <w:lvl w:ilvl="0" w:tplc="5970B36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642C46BE"/>
    <w:multiLevelType w:val="hybridMultilevel"/>
    <w:tmpl w:val="C45469BA"/>
    <w:lvl w:ilvl="0" w:tplc="7C4ABC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520E16"/>
    <w:multiLevelType w:val="hybridMultilevel"/>
    <w:tmpl w:val="6C1E4DFC"/>
    <w:lvl w:ilvl="0" w:tplc="FFC48B6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DF4AD8"/>
    <w:multiLevelType w:val="hybridMultilevel"/>
    <w:tmpl w:val="489015F4"/>
    <w:lvl w:ilvl="0" w:tplc="5F360AB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5790101"/>
    <w:multiLevelType w:val="hybridMultilevel"/>
    <w:tmpl w:val="2110D07A"/>
    <w:lvl w:ilvl="0" w:tplc="CE5ADC2C">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38084012">
    <w:abstractNumId w:val="0"/>
  </w:num>
  <w:num w:numId="2" w16cid:durableId="337385791">
    <w:abstractNumId w:val="8"/>
  </w:num>
  <w:num w:numId="3" w16cid:durableId="2037733842">
    <w:abstractNumId w:val="12"/>
  </w:num>
  <w:num w:numId="4" w16cid:durableId="1722094946">
    <w:abstractNumId w:val="6"/>
  </w:num>
  <w:num w:numId="5" w16cid:durableId="881288680">
    <w:abstractNumId w:val="2"/>
  </w:num>
  <w:num w:numId="6" w16cid:durableId="885145809">
    <w:abstractNumId w:val="1"/>
  </w:num>
  <w:num w:numId="7" w16cid:durableId="179248331">
    <w:abstractNumId w:val="7"/>
  </w:num>
  <w:num w:numId="8" w16cid:durableId="468401626">
    <w:abstractNumId w:val="14"/>
  </w:num>
  <w:num w:numId="9" w16cid:durableId="357700428">
    <w:abstractNumId w:val="11"/>
  </w:num>
  <w:num w:numId="10" w16cid:durableId="775370669">
    <w:abstractNumId w:val="4"/>
  </w:num>
  <w:num w:numId="11" w16cid:durableId="404650590">
    <w:abstractNumId w:val="9"/>
  </w:num>
  <w:num w:numId="12" w16cid:durableId="876742609">
    <w:abstractNumId w:val="15"/>
  </w:num>
  <w:num w:numId="13" w16cid:durableId="1111440589">
    <w:abstractNumId w:val="3"/>
  </w:num>
  <w:num w:numId="14" w16cid:durableId="1168789071">
    <w:abstractNumId w:val="13"/>
  </w:num>
  <w:num w:numId="15" w16cid:durableId="645820006">
    <w:abstractNumId w:val="5"/>
  </w:num>
  <w:num w:numId="16" w16cid:durableId="181895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2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8"/>
    <w:rsid w:val="000036BC"/>
    <w:rsid w:val="000058B6"/>
    <w:rsid w:val="00007121"/>
    <w:rsid w:val="000116EF"/>
    <w:rsid w:val="00020B95"/>
    <w:rsid w:val="00023908"/>
    <w:rsid w:val="000270C4"/>
    <w:rsid w:val="000452F8"/>
    <w:rsid w:val="0005312F"/>
    <w:rsid w:val="00070CE5"/>
    <w:rsid w:val="0008459C"/>
    <w:rsid w:val="00096745"/>
    <w:rsid w:val="000C093F"/>
    <w:rsid w:val="000C0D81"/>
    <w:rsid w:val="000C4C69"/>
    <w:rsid w:val="000D0543"/>
    <w:rsid w:val="000D19F6"/>
    <w:rsid w:val="000D4B09"/>
    <w:rsid w:val="000D5F32"/>
    <w:rsid w:val="000F7C73"/>
    <w:rsid w:val="00110124"/>
    <w:rsid w:val="00112592"/>
    <w:rsid w:val="0018786D"/>
    <w:rsid w:val="00195654"/>
    <w:rsid w:val="001C3142"/>
    <w:rsid w:val="001C6CEC"/>
    <w:rsid w:val="001C78D3"/>
    <w:rsid w:val="001D4FA0"/>
    <w:rsid w:val="001E3CD5"/>
    <w:rsid w:val="001E7D8E"/>
    <w:rsid w:val="001F195A"/>
    <w:rsid w:val="001F6E61"/>
    <w:rsid w:val="001F7833"/>
    <w:rsid w:val="002100BF"/>
    <w:rsid w:val="00213B87"/>
    <w:rsid w:val="002400A9"/>
    <w:rsid w:val="0025341D"/>
    <w:rsid w:val="002649AA"/>
    <w:rsid w:val="0027284D"/>
    <w:rsid w:val="002774F5"/>
    <w:rsid w:val="00277D15"/>
    <w:rsid w:val="00295A64"/>
    <w:rsid w:val="002B427F"/>
    <w:rsid w:val="002C753F"/>
    <w:rsid w:val="002D425C"/>
    <w:rsid w:val="0030177A"/>
    <w:rsid w:val="003055FC"/>
    <w:rsid w:val="00330C6F"/>
    <w:rsid w:val="00355FF4"/>
    <w:rsid w:val="0036121A"/>
    <w:rsid w:val="00363D0A"/>
    <w:rsid w:val="00367DCB"/>
    <w:rsid w:val="0038784D"/>
    <w:rsid w:val="00391A65"/>
    <w:rsid w:val="003A35B7"/>
    <w:rsid w:val="003B5FDE"/>
    <w:rsid w:val="003C6428"/>
    <w:rsid w:val="003C66CC"/>
    <w:rsid w:val="003D2BC5"/>
    <w:rsid w:val="003D35B7"/>
    <w:rsid w:val="003F1085"/>
    <w:rsid w:val="003F3623"/>
    <w:rsid w:val="00425AF2"/>
    <w:rsid w:val="0043344F"/>
    <w:rsid w:val="00443D07"/>
    <w:rsid w:val="0044423D"/>
    <w:rsid w:val="00457C71"/>
    <w:rsid w:val="00462273"/>
    <w:rsid w:val="004823F9"/>
    <w:rsid w:val="004A606E"/>
    <w:rsid w:val="004D3F4B"/>
    <w:rsid w:val="004E295F"/>
    <w:rsid w:val="0050458A"/>
    <w:rsid w:val="00506C86"/>
    <w:rsid w:val="00535F49"/>
    <w:rsid w:val="00542AAE"/>
    <w:rsid w:val="00551391"/>
    <w:rsid w:val="0055178E"/>
    <w:rsid w:val="00552949"/>
    <w:rsid w:val="00575032"/>
    <w:rsid w:val="00583612"/>
    <w:rsid w:val="005867FD"/>
    <w:rsid w:val="00596690"/>
    <w:rsid w:val="005A3B0A"/>
    <w:rsid w:val="005A5F45"/>
    <w:rsid w:val="005E7EBA"/>
    <w:rsid w:val="005F0906"/>
    <w:rsid w:val="00601665"/>
    <w:rsid w:val="00611BBE"/>
    <w:rsid w:val="00621E79"/>
    <w:rsid w:val="006325F1"/>
    <w:rsid w:val="00632C2D"/>
    <w:rsid w:val="00640596"/>
    <w:rsid w:val="00656BAC"/>
    <w:rsid w:val="0066799C"/>
    <w:rsid w:val="00672465"/>
    <w:rsid w:val="006A279D"/>
    <w:rsid w:val="006C15F1"/>
    <w:rsid w:val="006C38B0"/>
    <w:rsid w:val="006E4B58"/>
    <w:rsid w:val="006F0274"/>
    <w:rsid w:val="00702C54"/>
    <w:rsid w:val="00704D25"/>
    <w:rsid w:val="00717659"/>
    <w:rsid w:val="00725534"/>
    <w:rsid w:val="00743FA7"/>
    <w:rsid w:val="00766F71"/>
    <w:rsid w:val="00782C4E"/>
    <w:rsid w:val="007976AA"/>
    <w:rsid w:val="007A090F"/>
    <w:rsid w:val="007C49B8"/>
    <w:rsid w:val="007F0FEA"/>
    <w:rsid w:val="007F12D9"/>
    <w:rsid w:val="00817026"/>
    <w:rsid w:val="008254A2"/>
    <w:rsid w:val="0082595C"/>
    <w:rsid w:val="00844D24"/>
    <w:rsid w:val="0086624E"/>
    <w:rsid w:val="0086671B"/>
    <w:rsid w:val="00875D2B"/>
    <w:rsid w:val="00887B9C"/>
    <w:rsid w:val="00891B73"/>
    <w:rsid w:val="00896193"/>
    <w:rsid w:val="008A1A27"/>
    <w:rsid w:val="008A1EC4"/>
    <w:rsid w:val="008A5B64"/>
    <w:rsid w:val="008B0666"/>
    <w:rsid w:val="008B4EA7"/>
    <w:rsid w:val="008C31CF"/>
    <w:rsid w:val="008C760A"/>
    <w:rsid w:val="00900433"/>
    <w:rsid w:val="00902630"/>
    <w:rsid w:val="00951464"/>
    <w:rsid w:val="009531CA"/>
    <w:rsid w:val="00974B82"/>
    <w:rsid w:val="00986634"/>
    <w:rsid w:val="00987B16"/>
    <w:rsid w:val="009A1881"/>
    <w:rsid w:val="009B43FC"/>
    <w:rsid w:val="009C7749"/>
    <w:rsid w:val="009E4D6B"/>
    <w:rsid w:val="009F30E6"/>
    <w:rsid w:val="00A14BF9"/>
    <w:rsid w:val="00A163F7"/>
    <w:rsid w:val="00A2007A"/>
    <w:rsid w:val="00A3141B"/>
    <w:rsid w:val="00A3644F"/>
    <w:rsid w:val="00A439A3"/>
    <w:rsid w:val="00A44E99"/>
    <w:rsid w:val="00A54BB3"/>
    <w:rsid w:val="00A55441"/>
    <w:rsid w:val="00A56083"/>
    <w:rsid w:val="00A87E30"/>
    <w:rsid w:val="00A94327"/>
    <w:rsid w:val="00AC3A5B"/>
    <w:rsid w:val="00AC5FBD"/>
    <w:rsid w:val="00AD1611"/>
    <w:rsid w:val="00AF061C"/>
    <w:rsid w:val="00B202BE"/>
    <w:rsid w:val="00B46056"/>
    <w:rsid w:val="00B56935"/>
    <w:rsid w:val="00B5733A"/>
    <w:rsid w:val="00B60C14"/>
    <w:rsid w:val="00B70FE2"/>
    <w:rsid w:val="00B72321"/>
    <w:rsid w:val="00B80D5B"/>
    <w:rsid w:val="00B8329E"/>
    <w:rsid w:val="00B83F01"/>
    <w:rsid w:val="00BA442B"/>
    <w:rsid w:val="00BC7759"/>
    <w:rsid w:val="00BD0B2D"/>
    <w:rsid w:val="00BD223A"/>
    <w:rsid w:val="00BD40F7"/>
    <w:rsid w:val="00BF4B0D"/>
    <w:rsid w:val="00C03C19"/>
    <w:rsid w:val="00C0720C"/>
    <w:rsid w:val="00C330C5"/>
    <w:rsid w:val="00C450E4"/>
    <w:rsid w:val="00C46D81"/>
    <w:rsid w:val="00C6761C"/>
    <w:rsid w:val="00C71AB3"/>
    <w:rsid w:val="00C9169D"/>
    <w:rsid w:val="00C956DB"/>
    <w:rsid w:val="00CA19BC"/>
    <w:rsid w:val="00CB0755"/>
    <w:rsid w:val="00CC3C37"/>
    <w:rsid w:val="00CD41CA"/>
    <w:rsid w:val="00CE00D0"/>
    <w:rsid w:val="00CE21FB"/>
    <w:rsid w:val="00CE2330"/>
    <w:rsid w:val="00CF0478"/>
    <w:rsid w:val="00CF1CC8"/>
    <w:rsid w:val="00D07DB3"/>
    <w:rsid w:val="00D26A75"/>
    <w:rsid w:val="00D30D07"/>
    <w:rsid w:val="00D31BD0"/>
    <w:rsid w:val="00D378AF"/>
    <w:rsid w:val="00D40CDA"/>
    <w:rsid w:val="00D435F9"/>
    <w:rsid w:val="00D46960"/>
    <w:rsid w:val="00D523D2"/>
    <w:rsid w:val="00D70911"/>
    <w:rsid w:val="00D77ADD"/>
    <w:rsid w:val="00DA56F8"/>
    <w:rsid w:val="00DA5882"/>
    <w:rsid w:val="00DC7671"/>
    <w:rsid w:val="00DE41F9"/>
    <w:rsid w:val="00E01FD0"/>
    <w:rsid w:val="00E24A6B"/>
    <w:rsid w:val="00E412CC"/>
    <w:rsid w:val="00E53E81"/>
    <w:rsid w:val="00E56A58"/>
    <w:rsid w:val="00E65BF7"/>
    <w:rsid w:val="00E67154"/>
    <w:rsid w:val="00E763D0"/>
    <w:rsid w:val="00E9053D"/>
    <w:rsid w:val="00E91AAF"/>
    <w:rsid w:val="00E97C46"/>
    <w:rsid w:val="00EA2856"/>
    <w:rsid w:val="00EC7839"/>
    <w:rsid w:val="00ED7E7E"/>
    <w:rsid w:val="00EE0E1A"/>
    <w:rsid w:val="00EE1BE9"/>
    <w:rsid w:val="00F0484F"/>
    <w:rsid w:val="00F14F8E"/>
    <w:rsid w:val="00F23DEC"/>
    <w:rsid w:val="00F42CF8"/>
    <w:rsid w:val="00F5191B"/>
    <w:rsid w:val="00F52FEC"/>
    <w:rsid w:val="00F53FBB"/>
    <w:rsid w:val="00F559DA"/>
    <w:rsid w:val="00F600F8"/>
    <w:rsid w:val="00F758AA"/>
    <w:rsid w:val="00F768D7"/>
    <w:rsid w:val="00F87674"/>
    <w:rsid w:val="00F91CB0"/>
    <w:rsid w:val="00F960F5"/>
    <w:rsid w:val="00FA37DB"/>
    <w:rsid w:val="00FB0EBE"/>
    <w:rsid w:val="00FB132B"/>
    <w:rsid w:val="00FB7F0F"/>
    <w:rsid w:val="00FD33E2"/>
    <w:rsid w:val="00FF41F2"/>
    <w:rsid w:val="00FF5A2F"/>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0C5DAD0B"/>
  <w15:docId w15:val="{FD787F49-7C76-42B4-B6BD-2A233B89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0755"/>
    <w:pPr>
      <w:ind w:left="173" w:hangingChars="87" w:hanging="173"/>
    </w:pPr>
    <w:rPr>
      <w:rFonts w:ascii="ＭＳ 明朝" w:hAnsi="ＭＳ 明朝"/>
    </w:rPr>
  </w:style>
  <w:style w:type="paragraph" w:styleId="a4">
    <w:name w:val="Balloon Text"/>
    <w:basedOn w:val="a"/>
    <w:link w:val="a5"/>
    <w:rsid w:val="009A1881"/>
    <w:rPr>
      <w:rFonts w:ascii="游ゴシック Light" w:eastAsia="游ゴシック Light" w:hAnsi="游ゴシック Light"/>
      <w:sz w:val="18"/>
      <w:szCs w:val="18"/>
    </w:rPr>
  </w:style>
  <w:style w:type="character" w:customStyle="1" w:styleId="a5">
    <w:name w:val="吹き出し (文字)"/>
    <w:link w:val="a4"/>
    <w:rsid w:val="009A1881"/>
    <w:rPr>
      <w:rFonts w:ascii="游ゴシック Light" w:eastAsia="游ゴシック Light" w:hAnsi="游ゴシック Light" w:cs="Times New Roman"/>
      <w:kern w:val="2"/>
      <w:sz w:val="18"/>
      <w:szCs w:val="18"/>
    </w:rPr>
  </w:style>
  <w:style w:type="paragraph" w:styleId="a6">
    <w:name w:val="header"/>
    <w:basedOn w:val="a"/>
    <w:link w:val="a7"/>
    <w:rsid w:val="00B5733A"/>
    <w:pPr>
      <w:tabs>
        <w:tab w:val="center" w:pos="4252"/>
        <w:tab w:val="right" w:pos="8504"/>
      </w:tabs>
      <w:snapToGrid w:val="0"/>
    </w:pPr>
  </w:style>
  <w:style w:type="character" w:customStyle="1" w:styleId="a7">
    <w:name w:val="ヘッダー (文字)"/>
    <w:link w:val="a6"/>
    <w:rsid w:val="00B5733A"/>
    <w:rPr>
      <w:kern w:val="2"/>
      <w:sz w:val="21"/>
      <w:szCs w:val="24"/>
    </w:rPr>
  </w:style>
  <w:style w:type="paragraph" w:styleId="a8">
    <w:name w:val="footer"/>
    <w:basedOn w:val="a"/>
    <w:link w:val="a9"/>
    <w:uiPriority w:val="99"/>
    <w:rsid w:val="00B5733A"/>
    <w:pPr>
      <w:tabs>
        <w:tab w:val="center" w:pos="4252"/>
        <w:tab w:val="right" w:pos="8504"/>
      </w:tabs>
      <w:snapToGrid w:val="0"/>
    </w:pPr>
  </w:style>
  <w:style w:type="character" w:customStyle="1" w:styleId="a9">
    <w:name w:val="フッター (文字)"/>
    <w:link w:val="a8"/>
    <w:uiPriority w:val="99"/>
    <w:rsid w:val="00B5733A"/>
    <w:rPr>
      <w:kern w:val="2"/>
      <w:sz w:val="21"/>
      <w:szCs w:val="24"/>
    </w:rPr>
  </w:style>
  <w:style w:type="paragraph" w:styleId="aa">
    <w:name w:val="List Paragraph"/>
    <w:basedOn w:val="a"/>
    <w:uiPriority w:val="34"/>
    <w:qFormat/>
    <w:rsid w:val="000C0D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EEF07-B4DB-491B-A0D7-E9CC065B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49ABC1-BD86-4EFD-B7FB-C2D4EC777893}">
  <ds:schemaRefs>
    <ds:schemaRef ds:uri="http://schemas.microsoft.com/sharepoint/v3/contenttype/forms"/>
  </ds:schemaRefs>
</ds:datastoreItem>
</file>

<file path=customXml/itemProps3.xml><?xml version="1.0" encoding="utf-8"?>
<ds:datastoreItem xmlns:ds="http://schemas.openxmlformats.org/officeDocument/2006/customXml" ds:itemID="{7DA4CE2A-E044-40DD-8AB8-4CEC56C14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1504</Words>
  <Characters>203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指導案</vt:lpstr>
      <vt:lpstr>指導案</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指導案</dc:title>
  <dc:subject/>
  <dc:creator>愛西市教育委員会</dc:creator>
  <cp:keywords/>
  <dc:description/>
  <cp:lastModifiedBy>松本　享子</cp:lastModifiedBy>
  <cp:revision>3</cp:revision>
  <cp:lastPrinted>2023-03-14T01:20:00Z</cp:lastPrinted>
  <dcterms:created xsi:type="dcterms:W3CDTF">2022-06-28T22:46:00Z</dcterms:created>
  <dcterms:modified xsi:type="dcterms:W3CDTF">2023-03-14T01:20:00Z</dcterms:modified>
</cp:coreProperties>
</file>