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42C6" w14:textId="77777777" w:rsidR="00E94462" w:rsidRPr="00562745" w:rsidRDefault="00C31EAF" w:rsidP="00DF497B">
      <w:pPr>
        <w:jc w:val="center"/>
        <w:rPr>
          <w:rFonts w:asciiTheme="majorEastAsia" w:eastAsiaTheme="majorEastAsia" w:hAnsiTheme="majorEastAsia"/>
          <w:sz w:val="22"/>
        </w:rPr>
      </w:pPr>
      <w:r w:rsidRPr="00562745">
        <w:rPr>
          <w:rFonts w:asciiTheme="majorEastAsia" w:eastAsiaTheme="majorEastAsia" w:hAnsiTheme="majorEastAsia" w:hint="eastAsia"/>
          <w:sz w:val="22"/>
        </w:rPr>
        <w:t>第</w:t>
      </w:r>
      <w:r w:rsidR="00455DE3" w:rsidRPr="00562745">
        <w:rPr>
          <w:rFonts w:asciiTheme="majorEastAsia" w:eastAsiaTheme="majorEastAsia" w:hAnsiTheme="majorEastAsia" w:hint="eastAsia"/>
          <w:sz w:val="22"/>
        </w:rPr>
        <w:t>４</w:t>
      </w:r>
      <w:r w:rsidR="00506AB9" w:rsidRPr="00562745">
        <w:rPr>
          <w:rFonts w:asciiTheme="majorEastAsia" w:eastAsiaTheme="majorEastAsia" w:hAnsiTheme="majorEastAsia" w:hint="eastAsia"/>
          <w:sz w:val="22"/>
        </w:rPr>
        <w:t>学年２組　道徳</w:t>
      </w:r>
      <w:r w:rsidR="00A27048">
        <w:rPr>
          <w:rFonts w:asciiTheme="majorEastAsia" w:eastAsiaTheme="majorEastAsia" w:hAnsiTheme="majorEastAsia" w:hint="eastAsia"/>
          <w:sz w:val="22"/>
        </w:rPr>
        <w:t>科</w:t>
      </w:r>
      <w:r w:rsidR="00FA36A1" w:rsidRPr="00562745">
        <w:rPr>
          <w:rFonts w:asciiTheme="majorEastAsia" w:eastAsiaTheme="majorEastAsia" w:hAnsiTheme="majorEastAsia" w:hint="eastAsia"/>
          <w:sz w:val="22"/>
        </w:rPr>
        <w:t>学習</w:t>
      </w:r>
      <w:r w:rsidR="00506AB9" w:rsidRPr="00562745">
        <w:rPr>
          <w:rFonts w:asciiTheme="majorEastAsia" w:eastAsiaTheme="majorEastAsia" w:hAnsiTheme="majorEastAsia" w:hint="eastAsia"/>
          <w:sz w:val="22"/>
        </w:rPr>
        <w:t>指導案</w:t>
      </w:r>
    </w:p>
    <w:p w14:paraId="6F9181A4" w14:textId="1B112496" w:rsidR="00506AB9" w:rsidRPr="00562745" w:rsidRDefault="00506AB9" w:rsidP="000D3708">
      <w:pPr>
        <w:ind w:right="113"/>
        <w:rPr>
          <w:rFonts w:asciiTheme="minorEastAsia" w:hAnsiTheme="minorEastAsia"/>
          <w:sz w:val="22"/>
        </w:rPr>
      </w:pPr>
    </w:p>
    <w:p w14:paraId="3C275701" w14:textId="77777777" w:rsidR="004D7488" w:rsidRPr="00562745" w:rsidRDefault="004D7488" w:rsidP="000D3708">
      <w:pPr>
        <w:ind w:right="113"/>
        <w:rPr>
          <w:rFonts w:asciiTheme="minorEastAsia" w:hAnsiTheme="minorEastAsia"/>
          <w:sz w:val="22"/>
        </w:rPr>
      </w:pPr>
    </w:p>
    <w:p w14:paraId="4C41A6E4" w14:textId="77777777" w:rsidR="00506AB9" w:rsidRPr="00562745" w:rsidRDefault="00A07EF2" w:rsidP="00BE75DB">
      <w:pPr>
        <w:rPr>
          <w:rFonts w:asciiTheme="majorEastAsia" w:eastAsiaTheme="majorEastAsia" w:hAnsiTheme="majorEastAsia"/>
          <w:sz w:val="22"/>
        </w:rPr>
      </w:pPr>
      <w:r w:rsidRPr="00562745">
        <w:rPr>
          <w:rFonts w:asciiTheme="majorEastAsia" w:eastAsiaTheme="majorEastAsia" w:hAnsiTheme="majorEastAsia" w:hint="eastAsia"/>
          <w:sz w:val="22"/>
        </w:rPr>
        <w:t>１　主題</w:t>
      </w:r>
      <w:r w:rsidR="00506AB9" w:rsidRPr="00562745">
        <w:rPr>
          <w:rFonts w:asciiTheme="majorEastAsia" w:eastAsiaTheme="majorEastAsia" w:hAnsiTheme="majorEastAsia" w:hint="eastAsia"/>
          <w:sz w:val="22"/>
        </w:rPr>
        <w:t>名</w:t>
      </w:r>
      <w:r w:rsidR="000C113A" w:rsidRPr="00562745">
        <w:rPr>
          <w:rFonts w:asciiTheme="majorEastAsia" w:eastAsiaTheme="majorEastAsia" w:hAnsiTheme="majorEastAsia" w:hint="eastAsia"/>
          <w:sz w:val="22"/>
        </w:rPr>
        <w:t xml:space="preserve">　</w:t>
      </w:r>
      <w:r w:rsidR="00601CD6" w:rsidRPr="00562745">
        <w:rPr>
          <w:rFonts w:asciiTheme="majorEastAsia" w:eastAsiaTheme="majorEastAsia" w:hAnsiTheme="majorEastAsia" w:hint="eastAsia"/>
          <w:sz w:val="22"/>
        </w:rPr>
        <w:t>みんなの場所で</w:t>
      </w:r>
      <w:r w:rsidR="00506AB9" w:rsidRPr="00562745">
        <w:rPr>
          <w:rFonts w:asciiTheme="majorEastAsia" w:eastAsiaTheme="majorEastAsia" w:hAnsiTheme="majorEastAsia" w:hint="eastAsia"/>
          <w:sz w:val="22"/>
        </w:rPr>
        <w:t>〔内容項目</w:t>
      </w:r>
      <w:r w:rsidR="00455DE3" w:rsidRPr="00562745">
        <w:rPr>
          <w:rFonts w:asciiTheme="majorEastAsia" w:eastAsiaTheme="majorEastAsia" w:hAnsiTheme="majorEastAsia" w:hint="eastAsia"/>
          <w:sz w:val="22"/>
        </w:rPr>
        <w:t>C</w:t>
      </w:r>
      <w:r w:rsidR="00506AB9" w:rsidRPr="00562745">
        <w:rPr>
          <w:rFonts w:asciiTheme="majorEastAsia" w:eastAsiaTheme="majorEastAsia" w:hAnsiTheme="majorEastAsia" w:hint="eastAsia"/>
          <w:sz w:val="22"/>
        </w:rPr>
        <w:t>－</w:t>
      </w:r>
      <w:r w:rsidR="000C113A" w:rsidRPr="00562745">
        <w:rPr>
          <w:rFonts w:asciiTheme="majorEastAsia" w:eastAsiaTheme="majorEastAsia" w:hAnsiTheme="majorEastAsia" w:hint="eastAsia"/>
          <w:sz w:val="22"/>
        </w:rPr>
        <w:t>（</w:t>
      </w:r>
      <w:r w:rsidR="00455DE3" w:rsidRPr="00562745">
        <w:rPr>
          <w:rFonts w:asciiTheme="majorEastAsia" w:eastAsiaTheme="majorEastAsia" w:hAnsiTheme="majorEastAsia" w:hint="eastAsia"/>
          <w:sz w:val="22"/>
        </w:rPr>
        <w:t>１１</w:t>
      </w:r>
      <w:r w:rsidRPr="00562745">
        <w:rPr>
          <w:rFonts w:asciiTheme="majorEastAsia" w:eastAsiaTheme="majorEastAsia" w:hAnsiTheme="majorEastAsia" w:hint="eastAsia"/>
          <w:sz w:val="22"/>
        </w:rPr>
        <w:t>）</w:t>
      </w:r>
      <w:r w:rsidR="000C113A" w:rsidRPr="00562745">
        <w:rPr>
          <w:rFonts w:asciiTheme="majorEastAsia" w:eastAsiaTheme="majorEastAsia" w:hAnsiTheme="majorEastAsia" w:hint="eastAsia"/>
          <w:sz w:val="22"/>
        </w:rPr>
        <w:t>：</w:t>
      </w:r>
      <w:r w:rsidR="00455DE3" w:rsidRPr="00562745">
        <w:rPr>
          <w:rFonts w:asciiTheme="majorEastAsia" w:eastAsiaTheme="majorEastAsia" w:hAnsiTheme="majorEastAsia" w:hint="eastAsia"/>
          <w:sz w:val="22"/>
        </w:rPr>
        <w:t>規則の尊重</w:t>
      </w:r>
      <w:r w:rsidR="0019626E" w:rsidRPr="00562745">
        <w:rPr>
          <w:rFonts w:asciiTheme="majorEastAsia" w:eastAsiaTheme="majorEastAsia" w:hAnsiTheme="majorEastAsia" w:hint="eastAsia"/>
          <w:sz w:val="22"/>
        </w:rPr>
        <w:t>〕</w:t>
      </w:r>
      <w:r w:rsidR="00455DE3" w:rsidRPr="00562745">
        <w:rPr>
          <w:rFonts w:asciiTheme="majorEastAsia" w:eastAsiaTheme="majorEastAsia" w:hAnsiTheme="majorEastAsia" w:hint="eastAsia"/>
          <w:sz w:val="22"/>
        </w:rPr>
        <w:t xml:space="preserve">　</w:t>
      </w:r>
    </w:p>
    <w:p w14:paraId="0DAC5764" w14:textId="77777777" w:rsidR="00B535C5" w:rsidRDefault="00D931D3" w:rsidP="00B535C5">
      <w:pPr>
        <w:rPr>
          <w:sz w:val="22"/>
        </w:rPr>
      </w:pPr>
      <w:r w:rsidRPr="00562745">
        <w:rPr>
          <w:rFonts w:hint="eastAsia"/>
          <w:sz w:val="22"/>
        </w:rPr>
        <w:t xml:space="preserve">　</w:t>
      </w:r>
      <w:r w:rsidR="00562745">
        <w:rPr>
          <w:rFonts w:hint="eastAsia"/>
          <w:sz w:val="22"/>
        </w:rPr>
        <w:t xml:space="preserve">　</w:t>
      </w:r>
      <w:r w:rsidR="008F630A" w:rsidRPr="00562745">
        <w:rPr>
          <w:rFonts w:hint="eastAsia"/>
          <w:sz w:val="22"/>
        </w:rPr>
        <w:t>＜</w:t>
      </w:r>
      <w:r w:rsidR="00A07EF2" w:rsidRPr="00562745">
        <w:rPr>
          <w:rFonts w:hint="eastAsia"/>
          <w:sz w:val="22"/>
        </w:rPr>
        <w:t>教材</w:t>
      </w:r>
      <w:r w:rsidR="000C113A" w:rsidRPr="00562745">
        <w:rPr>
          <w:rFonts w:hint="eastAsia"/>
          <w:sz w:val="22"/>
        </w:rPr>
        <w:t>名　「</w:t>
      </w:r>
      <w:r w:rsidR="00455DE3" w:rsidRPr="00562745">
        <w:rPr>
          <w:rFonts w:hint="eastAsia"/>
          <w:sz w:val="22"/>
        </w:rPr>
        <w:t>このままにしていたら</w:t>
      </w:r>
      <w:r w:rsidR="00506AB9" w:rsidRPr="00562745">
        <w:rPr>
          <w:rFonts w:hint="eastAsia"/>
          <w:sz w:val="22"/>
        </w:rPr>
        <w:t>」</w:t>
      </w:r>
      <w:r w:rsidR="008F630A" w:rsidRPr="00562745">
        <w:rPr>
          <w:rFonts w:hint="eastAsia"/>
          <w:sz w:val="22"/>
        </w:rPr>
        <w:t>＞</w:t>
      </w:r>
      <w:r w:rsidR="00D56302" w:rsidRPr="00562745">
        <w:rPr>
          <w:rFonts w:hint="eastAsia"/>
          <w:sz w:val="22"/>
        </w:rPr>
        <w:t>出典：「きみがいちばんひかるとき道徳</w:t>
      </w:r>
      <w:r w:rsidR="00455DE3" w:rsidRPr="00562745">
        <w:rPr>
          <w:rFonts w:hint="eastAsia"/>
          <w:sz w:val="22"/>
        </w:rPr>
        <w:t>４</w:t>
      </w:r>
      <w:r w:rsidR="00562745">
        <w:rPr>
          <w:rFonts w:hint="eastAsia"/>
          <w:sz w:val="22"/>
        </w:rPr>
        <w:t>年」光村図書</w:t>
      </w:r>
    </w:p>
    <w:p w14:paraId="27A153A6" w14:textId="77777777" w:rsidR="00562745" w:rsidRPr="00562745" w:rsidRDefault="00562745" w:rsidP="00B535C5">
      <w:pPr>
        <w:rPr>
          <w:sz w:val="22"/>
        </w:rPr>
      </w:pPr>
    </w:p>
    <w:p w14:paraId="7312C33F" w14:textId="77777777" w:rsidR="00506AB9" w:rsidRPr="00562745" w:rsidRDefault="00951A90" w:rsidP="00506AB9">
      <w:pPr>
        <w:ind w:left="220" w:hangingChars="100" w:hanging="220"/>
        <w:rPr>
          <w:rFonts w:asciiTheme="majorEastAsia" w:eastAsiaTheme="majorEastAsia" w:hAnsiTheme="majorEastAsia"/>
          <w:sz w:val="22"/>
        </w:rPr>
      </w:pPr>
      <w:r w:rsidRPr="00562745">
        <w:rPr>
          <w:rFonts w:asciiTheme="majorEastAsia" w:eastAsiaTheme="majorEastAsia" w:hAnsiTheme="majorEastAsia" w:hint="eastAsia"/>
          <w:sz w:val="22"/>
        </w:rPr>
        <w:t xml:space="preserve">２　</w:t>
      </w:r>
      <w:r w:rsidR="00D34A59" w:rsidRPr="00562745">
        <w:rPr>
          <w:rFonts w:asciiTheme="majorEastAsia" w:eastAsiaTheme="majorEastAsia" w:hAnsiTheme="majorEastAsia" w:hint="eastAsia"/>
          <w:sz w:val="22"/>
        </w:rPr>
        <w:t>ねらいとする</w:t>
      </w:r>
      <w:r w:rsidR="00506AB9" w:rsidRPr="00562745">
        <w:rPr>
          <w:rFonts w:asciiTheme="majorEastAsia" w:eastAsiaTheme="majorEastAsia" w:hAnsiTheme="majorEastAsia" w:hint="eastAsia"/>
          <w:sz w:val="22"/>
        </w:rPr>
        <w:t>価値</w:t>
      </w:r>
      <w:r w:rsidRPr="00562745">
        <w:rPr>
          <w:rFonts w:asciiTheme="majorEastAsia" w:eastAsiaTheme="majorEastAsia" w:hAnsiTheme="majorEastAsia" w:hint="eastAsia"/>
          <w:sz w:val="22"/>
        </w:rPr>
        <w:t>について</w:t>
      </w:r>
    </w:p>
    <w:p w14:paraId="31D92DB7" w14:textId="77777777" w:rsidR="00562745" w:rsidRDefault="00506AB9" w:rsidP="00A46474">
      <w:pPr>
        <w:ind w:left="220" w:hangingChars="100" w:hanging="220"/>
        <w:rPr>
          <w:sz w:val="22"/>
        </w:rPr>
      </w:pPr>
      <w:r w:rsidRPr="00562745">
        <w:rPr>
          <w:rFonts w:hint="eastAsia"/>
          <w:sz w:val="22"/>
        </w:rPr>
        <w:t xml:space="preserve">　</w:t>
      </w:r>
      <w:r w:rsidR="00E736DE" w:rsidRPr="00562745">
        <w:rPr>
          <w:rFonts w:hint="eastAsia"/>
          <w:sz w:val="22"/>
        </w:rPr>
        <w:t xml:space="preserve">　</w:t>
      </w:r>
      <w:r w:rsidR="00455DE3" w:rsidRPr="00562745">
        <w:rPr>
          <w:rFonts w:hint="eastAsia"/>
          <w:sz w:val="22"/>
        </w:rPr>
        <w:t>児童が成長することは、所属する集団や社会を構成する一員として、その場におけるさまざまな規範を</w:t>
      </w:r>
      <w:r w:rsidR="007214D8">
        <w:rPr>
          <w:rFonts w:hint="eastAsia"/>
          <w:sz w:val="22"/>
        </w:rPr>
        <w:t>身に付け</w:t>
      </w:r>
      <w:r w:rsidR="00455DE3" w:rsidRPr="00562745">
        <w:rPr>
          <w:rFonts w:hint="eastAsia"/>
          <w:sz w:val="22"/>
        </w:rPr>
        <w:t>ていくことで</w:t>
      </w:r>
      <w:r w:rsidR="004D1373">
        <w:rPr>
          <w:rFonts w:hint="eastAsia"/>
          <w:sz w:val="22"/>
        </w:rPr>
        <w:t>も</w:t>
      </w:r>
      <w:r w:rsidR="00455DE3" w:rsidRPr="00562745">
        <w:rPr>
          <w:rFonts w:hint="eastAsia"/>
          <w:sz w:val="22"/>
        </w:rPr>
        <w:t>ある。その過程で、約束や法、きまりを進んで守ろうとする意欲を高めていくことは重要である。</w:t>
      </w:r>
      <w:r w:rsidR="00A46474" w:rsidRPr="00562745">
        <w:rPr>
          <w:rFonts w:hint="eastAsia"/>
          <w:sz w:val="22"/>
        </w:rPr>
        <w:t>一人一人が身近な生活の中で、約束や社会のきまり</w:t>
      </w:r>
      <w:r w:rsidR="00AA50AF" w:rsidRPr="00562745">
        <w:rPr>
          <w:rFonts w:hint="eastAsia"/>
          <w:sz w:val="22"/>
        </w:rPr>
        <w:t>、</w:t>
      </w:r>
      <w:r w:rsidR="00A46474" w:rsidRPr="00562745">
        <w:rPr>
          <w:rFonts w:hint="eastAsia"/>
          <w:sz w:val="22"/>
        </w:rPr>
        <w:t>公共物や公共の場所とのかかわりについて考えることで、相手や周りの人の立場に</w:t>
      </w:r>
      <w:r w:rsidR="00AA50AF" w:rsidRPr="00562745">
        <w:rPr>
          <w:rFonts w:hint="eastAsia"/>
          <w:sz w:val="22"/>
        </w:rPr>
        <w:t>立ち、</w:t>
      </w:r>
      <w:r w:rsidR="00A46474" w:rsidRPr="00562745">
        <w:rPr>
          <w:rFonts w:hint="eastAsia"/>
          <w:sz w:val="22"/>
        </w:rPr>
        <w:t>よりよい人間関係を築くことや、集団の向上のために守らなけ</w:t>
      </w:r>
      <w:r w:rsidR="00AF1213">
        <w:rPr>
          <w:rFonts w:hint="eastAsia"/>
          <w:sz w:val="22"/>
        </w:rPr>
        <w:t>れば</w:t>
      </w:r>
      <w:r w:rsidR="00A46474" w:rsidRPr="00562745">
        <w:rPr>
          <w:rFonts w:hint="eastAsia"/>
          <w:sz w:val="22"/>
        </w:rPr>
        <w:t>ならない約束やきまりを十分に考えることが必要であると</w:t>
      </w:r>
      <w:r w:rsidR="00387E3E" w:rsidRPr="00562745">
        <w:rPr>
          <w:rFonts w:hint="eastAsia"/>
          <w:sz w:val="22"/>
        </w:rPr>
        <w:t>考える。</w:t>
      </w:r>
    </w:p>
    <w:p w14:paraId="73BB999F" w14:textId="77777777" w:rsidR="004D10B7" w:rsidRPr="00562745" w:rsidRDefault="004D10B7" w:rsidP="00A46474">
      <w:pPr>
        <w:ind w:left="220" w:hangingChars="100" w:hanging="220"/>
        <w:rPr>
          <w:sz w:val="22"/>
        </w:rPr>
      </w:pPr>
    </w:p>
    <w:p w14:paraId="7F016849" w14:textId="254BF686" w:rsidR="004778D5" w:rsidRPr="00562745" w:rsidRDefault="00951A90" w:rsidP="00506AB9">
      <w:pPr>
        <w:ind w:left="220" w:hangingChars="100" w:hanging="220"/>
        <w:rPr>
          <w:rFonts w:asciiTheme="majorEastAsia" w:eastAsiaTheme="majorEastAsia" w:hAnsiTheme="majorEastAsia"/>
          <w:sz w:val="22"/>
        </w:rPr>
      </w:pPr>
      <w:r w:rsidRPr="00562745">
        <w:rPr>
          <w:rFonts w:asciiTheme="majorEastAsia" w:eastAsiaTheme="majorEastAsia" w:hAnsiTheme="majorEastAsia" w:hint="eastAsia"/>
          <w:sz w:val="22"/>
        </w:rPr>
        <w:t xml:space="preserve">３　</w:t>
      </w:r>
      <w:r w:rsidR="009F6B82">
        <w:rPr>
          <w:rFonts w:asciiTheme="majorEastAsia" w:eastAsiaTheme="majorEastAsia" w:hAnsiTheme="majorEastAsia" w:hint="eastAsia"/>
          <w:sz w:val="22"/>
        </w:rPr>
        <w:t>子供の</w:t>
      </w:r>
      <w:r w:rsidR="00D34A59" w:rsidRPr="00562745">
        <w:rPr>
          <w:rFonts w:asciiTheme="majorEastAsia" w:eastAsiaTheme="majorEastAsia" w:hAnsiTheme="majorEastAsia" w:hint="eastAsia"/>
          <w:sz w:val="22"/>
        </w:rPr>
        <w:t>姿</w:t>
      </w:r>
    </w:p>
    <w:p w14:paraId="740ABEB7" w14:textId="77777777" w:rsidR="0082241A" w:rsidRPr="00562745" w:rsidRDefault="004778D5" w:rsidP="00DB6C98">
      <w:pPr>
        <w:ind w:left="220" w:hangingChars="100" w:hanging="220"/>
        <w:rPr>
          <w:sz w:val="22"/>
        </w:rPr>
      </w:pPr>
      <w:r w:rsidRPr="00562745">
        <w:rPr>
          <w:rFonts w:hint="eastAsia"/>
          <w:sz w:val="22"/>
        </w:rPr>
        <w:t xml:space="preserve">　</w:t>
      </w:r>
      <w:r w:rsidR="00B03595" w:rsidRPr="00562745">
        <w:rPr>
          <w:rFonts w:hint="eastAsia"/>
          <w:sz w:val="22"/>
        </w:rPr>
        <w:t xml:space="preserve">　</w:t>
      </w:r>
      <w:r w:rsidR="00687EF5" w:rsidRPr="00562745">
        <w:rPr>
          <w:rFonts w:hint="eastAsia"/>
          <w:sz w:val="22"/>
        </w:rPr>
        <w:t>本学級の児童は、チャイム着席や授業準備などの学習のきまりについて守ろう</w:t>
      </w:r>
      <w:r w:rsidR="00AF1213">
        <w:rPr>
          <w:rFonts w:hint="eastAsia"/>
          <w:sz w:val="22"/>
        </w:rPr>
        <w:t>と</w:t>
      </w:r>
      <w:r w:rsidR="00687EF5" w:rsidRPr="00562745">
        <w:rPr>
          <w:rFonts w:hint="eastAsia"/>
          <w:sz w:val="22"/>
        </w:rPr>
        <w:t>意識</w:t>
      </w:r>
      <w:r w:rsidR="00AF1213">
        <w:rPr>
          <w:rFonts w:hint="eastAsia"/>
          <w:sz w:val="22"/>
        </w:rPr>
        <w:t>して</w:t>
      </w:r>
      <w:r w:rsidR="00687EF5" w:rsidRPr="00562745">
        <w:rPr>
          <w:rFonts w:hint="eastAsia"/>
          <w:sz w:val="22"/>
        </w:rPr>
        <w:t>行動できる児童が多い。</w:t>
      </w:r>
      <w:r w:rsidR="00AF1213">
        <w:rPr>
          <w:rFonts w:hint="eastAsia"/>
          <w:sz w:val="22"/>
        </w:rPr>
        <w:t>学校生活の中でのきまりについて、行動できたことに対しては、ほめ</w:t>
      </w:r>
      <w:r w:rsidR="00687EF5" w:rsidRPr="00562745">
        <w:rPr>
          <w:rFonts w:hint="eastAsia"/>
          <w:sz w:val="22"/>
        </w:rPr>
        <w:t>、不十分な場合には、きまりの意義について話してきた。</w:t>
      </w:r>
      <w:r w:rsidR="004D1373">
        <w:rPr>
          <w:rFonts w:hint="eastAsia"/>
          <w:sz w:val="22"/>
        </w:rPr>
        <w:t>ただ、</w:t>
      </w:r>
      <w:r w:rsidR="005A274B">
        <w:rPr>
          <w:rFonts w:hint="eastAsia"/>
          <w:sz w:val="22"/>
        </w:rPr>
        <w:t>きまりの意義について自分で考えて行動できる児童は少なく、「きまりになっているから守る」という捉え方をしている。また、自己中心的な行動や、その場の雰囲気できまりや約束を簡単に破ってしまうことがある。</w:t>
      </w:r>
    </w:p>
    <w:tbl>
      <w:tblPr>
        <w:tblStyle w:val="a3"/>
        <w:tblpPr w:leftFromText="142" w:rightFromText="142" w:vertAnchor="text" w:horzAnchor="margin" w:tblpXSpec="right" w:tblpY="564"/>
        <w:tblW w:w="0" w:type="auto"/>
        <w:tblLook w:val="04A0" w:firstRow="1" w:lastRow="0" w:firstColumn="1" w:lastColumn="0" w:noHBand="0" w:noVBand="1"/>
      </w:tblPr>
      <w:tblGrid>
        <w:gridCol w:w="436"/>
        <w:gridCol w:w="709"/>
        <w:gridCol w:w="2678"/>
      </w:tblGrid>
      <w:tr w:rsidR="00687EF5" w:rsidRPr="00562745" w14:paraId="41AB2254" w14:textId="77777777" w:rsidTr="00562745">
        <w:tc>
          <w:tcPr>
            <w:tcW w:w="3823" w:type="dxa"/>
            <w:gridSpan w:val="3"/>
          </w:tcPr>
          <w:p w14:paraId="5B43589B" w14:textId="77777777" w:rsidR="00687EF5" w:rsidRPr="00562745" w:rsidRDefault="00687EF5" w:rsidP="00562745">
            <w:pPr>
              <w:rPr>
                <w:rFonts w:asciiTheme="majorEastAsia" w:eastAsiaTheme="majorEastAsia" w:hAnsiTheme="majorEastAsia"/>
                <w:sz w:val="22"/>
              </w:rPr>
            </w:pPr>
            <w:r w:rsidRPr="00562745">
              <w:rPr>
                <w:rFonts w:asciiTheme="majorEastAsia" w:eastAsiaTheme="majorEastAsia" w:hAnsiTheme="majorEastAsia" w:hint="eastAsia"/>
                <w:sz w:val="22"/>
              </w:rPr>
              <w:t>家庭や地域と連携した教科学習計画</w:t>
            </w:r>
          </w:p>
        </w:tc>
      </w:tr>
      <w:tr w:rsidR="00687EF5" w:rsidRPr="00562745" w14:paraId="609588F1" w14:textId="77777777" w:rsidTr="00562745">
        <w:tc>
          <w:tcPr>
            <w:tcW w:w="436" w:type="dxa"/>
            <w:tcBorders>
              <w:right w:val="dashed" w:sz="4" w:space="0" w:color="auto"/>
            </w:tcBorders>
          </w:tcPr>
          <w:p w14:paraId="5D50B932"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月</w:t>
            </w:r>
          </w:p>
        </w:tc>
        <w:tc>
          <w:tcPr>
            <w:tcW w:w="709" w:type="dxa"/>
            <w:tcBorders>
              <w:left w:val="dashed" w:sz="4" w:space="0" w:color="auto"/>
              <w:right w:val="dashed" w:sz="4" w:space="0" w:color="auto"/>
            </w:tcBorders>
          </w:tcPr>
          <w:p w14:paraId="7CDD9458"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教科</w:t>
            </w:r>
          </w:p>
        </w:tc>
        <w:tc>
          <w:tcPr>
            <w:tcW w:w="2678" w:type="dxa"/>
            <w:tcBorders>
              <w:left w:val="dashed" w:sz="4" w:space="0" w:color="auto"/>
            </w:tcBorders>
            <w:vAlign w:val="center"/>
          </w:tcPr>
          <w:p w14:paraId="5B90E45C"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内　容</w:t>
            </w:r>
          </w:p>
        </w:tc>
      </w:tr>
      <w:tr w:rsidR="00687EF5" w:rsidRPr="00562745" w14:paraId="664AF36A" w14:textId="77777777" w:rsidTr="00562745">
        <w:trPr>
          <w:trHeight w:val="6417"/>
        </w:trPr>
        <w:tc>
          <w:tcPr>
            <w:tcW w:w="436" w:type="dxa"/>
            <w:tcBorders>
              <w:right w:val="dashed" w:sz="4" w:space="0" w:color="auto"/>
            </w:tcBorders>
          </w:tcPr>
          <w:p w14:paraId="63B3787D"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６</w:t>
            </w:r>
          </w:p>
          <w:p w14:paraId="772245AC" w14:textId="77777777" w:rsidR="00687EF5" w:rsidRPr="00562745" w:rsidRDefault="00687EF5" w:rsidP="00562745">
            <w:pPr>
              <w:snapToGrid w:val="0"/>
              <w:jc w:val="center"/>
              <w:rPr>
                <w:rFonts w:asciiTheme="minorEastAsia" w:hAnsiTheme="minorEastAsia"/>
                <w:sz w:val="22"/>
              </w:rPr>
            </w:pPr>
          </w:p>
          <w:p w14:paraId="78D7D7C2" w14:textId="77777777" w:rsidR="00687EF5" w:rsidRPr="00562745" w:rsidRDefault="00687EF5" w:rsidP="00562745">
            <w:pPr>
              <w:snapToGrid w:val="0"/>
              <w:jc w:val="center"/>
              <w:rPr>
                <w:rFonts w:asciiTheme="minorEastAsia" w:hAnsiTheme="minorEastAsia"/>
                <w:sz w:val="22"/>
              </w:rPr>
            </w:pPr>
          </w:p>
          <w:p w14:paraId="0B7D2C7C" w14:textId="77777777" w:rsidR="00687EF5" w:rsidRPr="00562745" w:rsidRDefault="00687EF5" w:rsidP="00562745">
            <w:pPr>
              <w:snapToGrid w:val="0"/>
              <w:jc w:val="center"/>
              <w:rPr>
                <w:rFonts w:asciiTheme="minorEastAsia" w:hAnsiTheme="minorEastAsia"/>
                <w:sz w:val="22"/>
              </w:rPr>
            </w:pPr>
          </w:p>
          <w:p w14:paraId="5C204007"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９</w:t>
            </w:r>
          </w:p>
          <w:p w14:paraId="5C45221C" w14:textId="77777777" w:rsidR="00687EF5" w:rsidRPr="00562745" w:rsidRDefault="00687EF5" w:rsidP="00562745">
            <w:pPr>
              <w:snapToGrid w:val="0"/>
              <w:jc w:val="center"/>
              <w:rPr>
                <w:rFonts w:asciiTheme="minorEastAsia" w:hAnsiTheme="minorEastAsia"/>
                <w:sz w:val="22"/>
              </w:rPr>
            </w:pPr>
          </w:p>
          <w:p w14:paraId="633A76A5" w14:textId="77777777" w:rsidR="00687EF5" w:rsidRPr="00562745" w:rsidRDefault="00687EF5" w:rsidP="00562745">
            <w:pPr>
              <w:snapToGrid w:val="0"/>
              <w:jc w:val="center"/>
              <w:rPr>
                <w:rFonts w:asciiTheme="minorEastAsia" w:hAnsiTheme="minorEastAsia"/>
                <w:sz w:val="22"/>
              </w:rPr>
            </w:pPr>
          </w:p>
          <w:p w14:paraId="54E6760D" w14:textId="77777777" w:rsidR="00687EF5" w:rsidRPr="00562745" w:rsidRDefault="00687EF5" w:rsidP="00562745">
            <w:pPr>
              <w:snapToGrid w:val="0"/>
              <w:jc w:val="center"/>
              <w:rPr>
                <w:rFonts w:asciiTheme="minorEastAsia" w:hAnsiTheme="minorEastAsia"/>
                <w:sz w:val="22"/>
              </w:rPr>
            </w:pPr>
          </w:p>
          <w:p w14:paraId="284BAFF5"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10</w:t>
            </w:r>
          </w:p>
          <w:p w14:paraId="7AAA1EAB" w14:textId="77777777" w:rsidR="00687EF5" w:rsidRPr="00562745" w:rsidRDefault="00687EF5" w:rsidP="00562745">
            <w:pPr>
              <w:snapToGrid w:val="0"/>
              <w:jc w:val="center"/>
              <w:rPr>
                <w:rFonts w:asciiTheme="minorEastAsia" w:hAnsiTheme="minorEastAsia"/>
                <w:sz w:val="22"/>
              </w:rPr>
            </w:pPr>
          </w:p>
          <w:p w14:paraId="6B679010" w14:textId="77777777" w:rsidR="00687EF5" w:rsidRPr="00562745" w:rsidRDefault="00687EF5" w:rsidP="00562745">
            <w:pPr>
              <w:snapToGrid w:val="0"/>
              <w:jc w:val="center"/>
              <w:rPr>
                <w:rFonts w:asciiTheme="minorEastAsia" w:hAnsiTheme="minorEastAsia"/>
                <w:sz w:val="22"/>
              </w:rPr>
            </w:pPr>
          </w:p>
          <w:p w14:paraId="7F0E9F15"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11</w:t>
            </w:r>
          </w:p>
          <w:p w14:paraId="6EF9F0C5" w14:textId="77777777" w:rsidR="00687EF5" w:rsidRPr="00562745" w:rsidRDefault="00687EF5" w:rsidP="00562745">
            <w:pPr>
              <w:snapToGrid w:val="0"/>
              <w:jc w:val="center"/>
              <w:rPr>
                <w:rFonts w:asciiTheme="minorEastAsia" w:hAnsiTheme="minorEastAsia"/>
                <w:sz w:val="22"/>
              </w:rPr>
            </w:pPr>
          </w:p>
          <w:p w14:paraId="0596B76C" w14:textId="77777777" w:rsidR="00687EF5" w:rsidRPr="00562745" w:rsidRDefault="00687EF5" w:rsidP="00562745">
            <w:pPr>
              <w:snapToGrid w:val="0"/>
              <w:jc w:val="center"/>
              <w:rPr>
                <w:rFonts w:asciiTheme="minorEastAsia" w:hAnsiTheme="minorEastAsia"/>
                <w:sz w:val="22"/>
              </w:rPr>
            </w:pPr>
          </w:p>
          <w:p w14:paraId="02075579" w14:textId="77777777" w:rsidR="00687EF5" w:rsidRPr="00562745" w:rsidRDefault="00687EF5" w:rsidP="00562745">
            <w:pPr>
              <w:snapToGrid w:val="0"/>
              <w:jc w:val="center"/>
              <w:rPr>
                <w:rFonts w:asciiTheme="minorEastAsia" w:hAnsiTheme="minorEastAsia"/>
                <w:sz w:val="22"/>
              </w:rPr>
            </w:pPr>
          </w:p>
          <w:p w14:paraId="6E66AF03" w14:textId="77777777" w:rsidR="00687EF5" w:rsidRPr="00562745" w:rsidRDefault="00687EF5" w:rsidP="00562745">
            <w:pPr>
              <w:snapToGrid w:val="0"/>
              <w:jc w:val="center"/>
              <w:rPr>
                <w:rFonts w:asciiTheme="minorEastAsia" w:hAnsiTheme="minorEastAsia"/>
                <w:sz w:val="22"/>
              </w:rPr>
            </w:pPr>
          </w:p>
          <w:p w14:paraId="7454FECC"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12</w:t>
            </w:r>
          </w:p>
          <w:p w14:paraId="7BBFE0DA" w14:textId="77777777" w:rsidR="00687EF5" w:rsidRPr="00562745" w:rsidRDefault="00687EF5" w:rsidP="00562745">
            <w:pPr>
              <w:snapToGrid w:val="0"/>
              <w:jc w:val="center"/>
              <w:rPr>
                <w:rFonts w:asciiTheme="minorEastAsia" w:hAnsiTheme="minorEastAsia"/>
                <w:sz w:val="22"/>
              </w:rPr>
            </w:pPr>
          </w:p>
          <w:p w14:paraId="0B21F812" w14:textId="77777777" w:rsidR="00687EF5" w:rsidRPr="00562745" w:rsidRDefault="00687EF5" w:rsidP="00562745">
            <w:pPr>
              <w:snapToGrid w:val="0"/>
              <w:jc w:val="center"/>
              <w:rPr>
                <w:rFonts w:asciiTheme="minorEastAsia" w:hAnsiTheme="minorEastAsia"/>
                <w:sz w:val="22"/>
              </w:rPr>
            </w:pPr>
          </w:p>
          <w:p w14:paraId="31367B2B" w14:textId="77777777" w:rsidR="00687EF5" w:rsidRPr="00562745" w:rsidRDefault="00687EF5" w:rsidP="00562745">
            <w:pPr>
              <w:snapToGrid w:val="0"/>
              <w:jc w:val="center"/>
              <w:rPr>
                <w:rFonts w:asciiTheme="minorEastAsia" w:hAnsiTheme="minorEastAsia"/>
                <w:sz w:val="22"/>
              </w:rPr>
            </w:pPr>
          </w:p>
          <w:p w14:paraId="121FF60B"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１</w:t>
            </w:r>
          </w:p>
          <w:p w14:paraId="6F2EBA2B"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３</w:t>
            </w:r>
          </w:p>
        </w:tc>
        <w:tc>
          <w:tcPr>
            <w:tcW w:w="709" w:type="dxa"/>
            <w:tcBorders>
              <w:left w:val="dashed" w:sz="4" w:space="0" w:color="auto"/>
              <w:right w:val="dashed" w:sz="4" w:space="0" w:color="auto"/>
            </w:tcBorders>
          </w:tcPr>
          <w:p w14:paraId="6EA8E9F8"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総合</w:t>
            </w:r>
          </w:p>
          <w:p w14:paraId="6124D417"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社会</w:t>
            </w:r>
          </w:p>
          <w:p w14:paraId="5CE96014" w14:textId="77777777" w:rsidR="00687EF5" w:rsidRPr="00562745" w:rsidRDefault="00687EF5" w:rsidP="00562745">
            <w:pPr>
              <w:snapToGrid w:val="0"/>
              <w:jc w:val="center"/>
              <w:rPr>
                <w:rFonts w:asciiTheme="majorEastAsia" w:eastAsiaTheme="majorEastAsia" w:hAnsiTheme="majorEastAsia"/>
                <w:sz w:val="22"/>
              </w:rPr>
            </w:pPr>
            <w:r w:rsidRPr="00562745">
              <w:rPr>
                <w:rFonts w:asciiTheme="majorEastAsia" w:eastAsiaTheme="majorEastAsia" w:hAnsiTheme="majorEastAsia" w:hint="eastAsia"/>
                <w:sz w:val="22"/>
              </w:rPr>
              <w:t>道徳</w:t>
            </w:r>
          </w:p>
          <w:p w14:paraId="0017C46C" w14:textId="77777777" w:rsidR="00687EF5" w:rsidRPr="00562745" w:rsidRDefault="00687EF5" w:rsidP="00562745">
            <w:pPr>
              <w:snapToGrid w:val="0"/>
              <w:jc w:val="center"/>
              <w:rPr>
                <w:rFonts w:asciiTheme="majorEastAsia" w:eastAsiaTheme="majorEastAsia" w:hAnsiTheme="majorEastAsia"/>
                <w:sz w:val="22"/>
              </w:rPr>
            </w:pPr>
          </w:p>
          <w:p w14:paraId="2AD71EF4"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総合</w:t>
            </w:r>
          </w:p>
          <w:p w14:paraId="19CB4791" w14:textId="77777777" w:rsidR="00687EF5" w:rsidRPr="00562745" w:rsidRDefault="00687EF5" w:rsidP="00562745">
            <w:pPr>
              <w:snapToGrid w:val="0"/>
              <w:jc w:val="center"/>
              <w:rPr>
                <w:rFonts w:asciiTheme="minorEastAsia" w:hAnsiTheme="minorEastAsia"/>
                <w:sz w:val="22"/>
              </w:rPr>
            </w:pPr>
          </w:p>
          <w:p w14:paraId="26854D62" w14:textId="77777777" w:rsidR="00687EF5" w:rsidRPr="00562745" w:rsidRDefault="00687EF5" w:rsidP="00562745">
            <w:pPr>
              <w:snapToGrid w:val="0"/>
              <w:jc w:val="center"/>
              <w:rPr>
                <w:rFonts w:asciiTheme="majorEastAsia" w:eastAsiaTheme="majorEastAsia" w:hAnsiTheme="majorEastAsia"/>
                <w:sz w:val="22"/>
              </w:rPr>
            </w:pPr>
            <w:r w:rsidRPr="00562745">
              <w:rPr>
                <w:rFonts w:asciiTheme="majorEastAsia" w:eastAsiaTheme="majorEastAsia" w:hAnsiTheme="majorEastAsia" w:hint="eastAsia"/>
                <w:sz w:val="22"/>
              </w:rPr>
              <w:t>道徳</w:t>
            </w:r>
          </w:p>
          <w:p w14:paraId="62F67BEC" w14:textId="77777777" w:rsidR="00687EF5" w:rsidRPr="00562745" w:rsidRDefault="00687EF5" w:rsidP="00562745">
            <w:pPr>
              <w:snapToGrid w:val="0"/>
              <w:jc w:val="center"/>
              <w:rPr>
                <w:rFonts w:asciiTheme="majorEastAsia" w:eastAsiaTheme="majorEastAsia" w:hAnsiTheme="majorEastAsia"/>
                <w:sz w:val="22"/>
              </w:rPr>
            </w:pPr>
          </w:p>
          <w:p w14:paraId="24FCE5FA" w14:textId="77777777" w:rsidR="00687EF5" w:rsidRPr="00562745" w:rsidRDefault="00687EF5" w:rsidP="00562745">
            <w:pPr>
              <w:snapToGrid w:val="0"/>
              <w:jc w:val="center"/>
              <w:rPr>
                <w:rFonts w:asciiTheme="majorEastAsia" w:eastAsiaTheme="majorEastAsia" w:hAnsiTheme="majorEastAsia"/>
                <w:sz w:val="22"/>
              </w:rPr>
            </w:pPr>
            <w:r w:rsidRPr="00562745">
              <w:rPr>
                <w:rFonts w:asciiTheme="majorEastAsia" w:eastAsiaTheme="majorEastAsia" w:hAnsiTheme="majorEastAsia" w:hint="eastAsia"/>
                <w:sz w:val="22"/>
              </w:rPr>
              <w:t>道徳</w:t>
            </w:r>
          </w:p>
          <w:p w14:paraId="150F681D" w14:textId="77777777" w:rsidR="00687EF5" w:rsidRPr="00562745" w:rsidRDefault="00687EF5" w:rsidP="00562745">
            <w:pPr>
              <w:snapToGrid w:val="0"/>
              <w:jc w:val="center"/>
              <w:rPr>
                <w:rFonts w:asciiTheme="minorEastAsia" w:hAnsiTheme="minorEastAsia"/>
                <w:sz w:val="22"/>
              </w:rPr>
            </w:pPr>
          </w:p>
          <w:p w14:paraId="0B19CE2C"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総合</w:t>
            </w:r>
          </w:p>
          <w:p w14:paraId="780712D9" w14:textId="77777777" w:rsidR="00687EF5" w:rsidRPr="00562745" w:rsidRDefault="00687EF5" w:rsidP="00562745">
            <w:pPr>
              <w:snapToGrid w:val="0"/>
              <w:jc w:val="center"/>
              <w:rPr>
                <w:rFonts w:asciiTheme="minorEastAsia" w:hAnsiTheme="minorEastAsia"/>
                <w:sz w:val="22"/>
              </w:rPr>
            </w:pPr>
          </w:p>
          <w:p w14:paraId="426AF6C2"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総合</w:t>
            </w:r>
          </w:p>
          <w:p w14:paraId="1C8947EC" w14:textId="77777777" w:rsidR="00687EF5" w:rsidRPr="00562745" w:rsidRDefault="00687EF5" w:rsidP="00562745">
            <w:pPr>
              <w:snapToGrid w:val="0"/>
              <w:jc w:val="center"/>
              <w:rPr>
                <w:rFonts w:asciiTheme="majorEastAsia" w:eastAsiaTheme="majorEastAsia" w:hAnsiTheme="majorEastAsia"/>
                <w:sz w:val="22"/>
              </w:rPr>
            </w:pPr>
            <w:r w:rsidRPr="00562745">
              <w:rPr>
                <w:rFonts w:asciiTheme="majorEastAsia" w:eastAsiaTheme="majorEastAsia" w:hAnsiTheme="majorEastAsia" w:hint="eastAsia"/>
                <w:sz w:val="22"/>
              </w:rPr>
              <w:t>道徳</w:t>
            </w:r>
          </w:p>
          <w:p w14:paraId="5998DB3C" w14:textId="77777777" w:rsidR="00687EF5" w:rsidRPr="00562745" w:rsidRDefault="00687EF5" w:rsidP="00562745">
            <w:pPr>
              <w:snapToGrid w:val="0"/>
              <w:jc w:val="center"/>
              <w:rPr>
                <w:rFonts w:asciiTheme="majorEastAsia" w:eastAsiaTheme="majorEastAsia" w:hAnsiTheme="majorEastAsia"/>
                <w:sz w:val="22"/>
              </w:rPr>
            </w:pPr>
          </w:p>
          <w:p w14:paraId="581F76F8" w14:textId="77777777" w:rsidR="00687EF5" w:rsidRPr="00562745" w:rsidRDefault="00687EF5" w:rsidP="00562745">
            <w:pPr>
              <w:snapToGrid w:val="0"/>
              <w:jc w:val="center"/>
              <w:rPr>
                <w:rFonts w:asciiTheme="majorEastAsia" w:eastAsiaTheme="majorEastAsia" w:hAnsiTheme="majorEastAsia"/>
                <w:sz w:val="22"/>
              </w:rPr>
            </w:pPr>
            <w:r w:rsidRPr="00562745">
              <w:rPr>
                <w:rFonts w:asciiTheme="majorEastAsia" w:eastAsiaTheme="majorEastAsia" w:hAnsiTheme="majorEastAsia" w:hint="eastAsia"/>
                <w:sz w:val="22"/>
              </w:rPr>
              <w:t>道徳</w:t>
            </w:r>
          </w:p>
          <w:p w14:paraId="4A23F0B1" w14:textId="77777777" w:rsidR="00687EF5" w:rsidRPr="00562745" w:rsidRDefault="00687EF5" w:rsidP="00562745">
            <w:pPr>
              <w:snapToGrid w:val="0"/>
              <w:jc w:val="center"/>
              <w:rPr>
                <w:rFonts w:asciiTheme="minorEastAsia" w:hAnsiTheme="minorEastAsia"/>
                <w:sz w:val="22"/>
              </w:rPr>
            </w:pPr>
          </w:p>
          <w:p w14:paraId="5FD5A604" w14:textId="77777777" w:rsidR="00687EF5" w:rsidRPr="00562745" w:rsidRDefault="00687EF5" w:rsidP="00562745">
            <w:pPr>
              <w:snapToGrid w:val="0"/>
              <w:jc w:val="center"/>
              <w:rPr>
                <w:rFonts w:asciiTheme="minorEastAsia" w:hAnsiTheme="minorEastAsia"/>
                <w:sz w:val="22"/>
              </w:rPr>
            </w:pPr>
          </w:p>
          <w:p w14:paraId="224EE0FD"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総合</w:t>
            </w:r>
          </w:p>
          <w:p w14:paraId="471A1537" w14:textId="77777777" w:rsidR="00687EF5" w:rsidRPr="00562745" w:rsidRDefault="00687EF5" w:rsidP="00562745">
            <w:pPr>
              <w:snapToGrid w:val="0"/>
              <w:jc w:val="center"/>
              <w:rPr>
                <w:rFonts w:asciiTheme="minorEastAsia" w:hAnsiTheme="minorEastAsia"/>
                <w:sz w:val="22"/>
              </w:rPr>
            </w:pPr>
            <w:r w:rsidRPr="00562745">
              <w:rPr>
                <w:rFonts w:asciiTheme="minorEastAsia" w:hAnsiTheme="minorEastAsia" w:hint="eastAsia"/>
                <w:sz w:val="22"/>
              </w:rPr>
              <w:t>総合</w:t>
            </w:r>
          </w:p>
          <w:p w14:paraId="4EACA783" w14:textId="77777777" w:rsidR="00687EF5" w:rsidRPr="00562745" w:rsidRDefault="00687EF5" w:rsidP="00562745">
            <w:pPr>
              <w:snapToGrid w:val="0"/>
              <w:jc w:val="center"/>
              <w:rPr>
                <w:rFonts w:asciiTheme="majorEastAsia" w:eastAsiaTheme="majorEastAsia" w:hAnsiTheme="majorEastAsia"/>
                <w:sz w:val="22"/>
              </w:rPr>
            </w:pPr>
            <w:r w:rsidRPr="00562745">
              <w:rPr>
                <w:rFonts w:asciiTheme="majorEastAsia" w:eastAsiaTheme="majorEastAsia" w:hAnsiTheme="majorEastAsia" w:hint="eastAsia"/>
                <w:sz w:val="22"/>
              </w:rPr>
              <w:t>道徳</w:t>
            </w:r>
          </w:p>
        </w:tc>
        <w:tc>
          <w:tcPr>
            <w:tcW w:w="2678" w:type="dxa"/>
            <w:tcBorders>
              <w:left w:val="dashed" w:sz="4" w:space="0" w:color="auto"/>
            </w:tcBorders>
          </w:tcPr>
          <w:p w14:paraId="50A31FD6" w14:textId="77777777" w:rsidR="00687EF5" w:rsidRPr="00562745" w:rsidRDefault="00687EF5" w:rsidP="000D3708">
            <w:pPr>
              <w:snapToGrid w:val="0"/>
              <w:rPr>
                <w:rFonts w:asciiTheme="minorEastAsia" w:hAnsiTheme="minorEastAsia"/>
                <w:sz w:val="22"/>
              </w:rPr>
            </w:pPr>
            <w:r w:rsidRPr="00562745">
              <w:rPr>
                <w:rFonts w:asciiTheme="minorEastAsia" w:hAnsiTheme="minorEastAsia" w:hint="eastAsia"/>
                <w:sz w:val="22"/>
              </w:rPr>
              <w:t>「ミニビオトープ作り」</w:t>
            </w:r>
          </w:p>
          <w:p w14:paraId="1D092704" w14:textId="77777777" w:rsidR="00687EF5" w:rsidRPr="00562745" w:rsidRDefault="00687EF5" w:rsidP="000D3708">
            <w:pPr>
              <w:snapToGrid w:val="0"/>
              <w:rPr>
                <w:rFonts w:asciiTheme="minorEastAsia" w:hAnsiTheme="minorEastAsia"/>
                <w:sz w:val="22"/>
              </w:rPr>
            </w:pPr>
            <w:r w:rsidRPr="00562745">
              <w:rPr>
                <w:rFonts w:asciiTheme="minorEastAsia" w:hAnsiTheme="minorEastAsia" w:hint="eastAsia"/>
                <w:sz w:val="22"/>
              </w:rPr>
              <w:t>「水の循環」</w:t>
            </w:r>
          </w:p>
          <w:p w14:paraId="032A88DE" w14:textId="77777777" w:rsidR="00687EF5" w:rsidRPr="00562745" w:rsidRDefault="00687EF5" w:rsidP="000D3708">
            <w:pPr>
              <w:snapToGrid w:val="0"/>
              <w:rPr>
                <w:rFonts w:asciiTheme="majorEastAsia" w:eastAsiaTheme="majorEastAsia" w:hAnsiTheme="majorEastAsia"/>
                <w:sz w:val="22"/>
              </w:rPr>
            </w:pPr>
            <w:r w:rsidRPr="00562745">
              <w:rPr>
                <w:rFonts w:asciiTheme="majorEastAsia" w:eastAsiaTheme="majorEastAsia" w:hAnsiTheme="majorEastAsia" w:hint="eastAsia"/>
                <w:sz w:val="22"/>
              </w:rPr>
              <w:t>「</w:t>
            </w:r>
            <w:r w:rsidRPr="00562745">
              <w:rPr>
                <w:rFonts w:asciiTheme="majorEastAsia" w:eastAsiaTheme="majorEastAsia" w:hAnsiTheme="majorEastAsia" w:hint="eastAsia"/>
                <w:w w:val="90"/>
                <w:sz w:val="22"/>
              </w:rPr>
              <w:t>このままにしていたら</w:t>
            </w:r>
            <w:r w:rsidRPr="00562745">
              <w:rPr>
                <w:rFonts w:asciiTheme="majorEastAsia" w:eastAsiaTheme="majorEastAsia" w:hAnsiTheme="majorEastAsia" w:hint="eastAsia"/>
                <w:sz w:val="22"/>
              </w:rPr>
              <w:t>」</w:t>
            </w:r>
          </w:p>
          <w:p w14:paraId="11D159E9" w14:textId="77777777" w:rsidR="00687EF5" w:rsidRPr="00562745" w:rsidRDefault="00687EF5" w:rsidP="000D3708">
            <w:pPr>
              <w:snapToGrid w:val="0"/>
              <w:ind w:firstLineChars="50" w:firstLine="110"/>
              <w:rPr>
                <w:rFonts w:asciiTheme="majorEastAsia" w:eastAsiaTheme="majorEastAsia" w:hAnsiTheme="majorEastAsia"/>
                <w:sz w:val="22"/>
                <w:u w:val="single"/>
              </w:rPr>
            </w:pPr>
            <w:r w:rsidRPr="00562745">
              <w:rPr>
                <w:rFonts w:asciiTheme="majorEastAsia" w:eastAsiaTheme="majorEastAsia" w:hAnsiTheme="majorEastAsia" w:hint="eastAsia"/>
                <w:sz w:val="22"/>
                <w:u w:val="single"/>
              </w:rPr>
              <w:t>Ｃ（11）規則の尊重</w:t>
            </w:r>
          </w:p>
          <w:p w14:paraId="2772E809" w14:textId="77777777" w:rsidR="00687EF5" w:rsidRPr="00562745" w:rsidRDefault="00687EF5" w:rsidP="000D3708">
            <w:pPr>
              <w:snapToGrid w:val="0"/>
              <w:rPr>
                <w:rFonts w:asciiTheme="minorEastAsia" w:hAnsiTheme="minorEastAsia"/>
                <w:sz w:val="22"/>
              </w:rPr>
            </w:pPr>
            <w:r w:rsidRPr="00562745">
              <w:rPr>
                <w:rFonts w:asciiTheme="minorEastAsia" w:hAnsiTheme="minorEastAsia" w:hint="eastAsia"/>
                <w:sz w:val="22"/>
              </w:rPr>
              <w:t>「シンパシーワークショップ」</w:t>
            </w:r>
          </w:p>
          <w:p w14:paraId="7E3C6813" w14:textId="77777777" w:rsidR="00687EF5" w:rsidRPr="00562745" w:rsidRDefault="00687EF5" w:rsidP="000D3708">
            <w:pPr>
              <w:snapToGrid w:val="0"/>
              <w:rPr>
                <w:rFonts w:asciiTheme="majorEastAsia" w:eastAsiaTheme="majorEastAsia" w:hAnsiTheme="majorEastAsia"/>
                <w:sz w:val="22"/>
              </w:rPr>
            </w:pPr>
            <w:r w:rsidRPr="00562745">
              <w:rPr>
                <w:rFonts w:asciiTheme="majorEastAsia" w:eastAsiaTheme="majorEastAsia" w:hAnsiTheme="majorEastAsia" w:hint="eastAsia"/>
                <w:sz w:val="22"/>
              </w:rPr>
              <w:t>「いのちをつなぐ岬」</w:t>
            </w:r>
          </w:p>
          <w:p w14:paraId="6E7193B1" w14:textId="77777777" w:rsidR="00687EF5" w:rsidRPr="00562745" w:rsidRDefault="00687EF5" w:rsidP="000D3708">
            <w:pPr>
              <w:snapToGrid w:val="0"/>
              <w:ind w:firstLineChars="50" w:firstLine="110"/>
              <w:rPr>
                <w:rFonts w:asciiTheme="majorEastAsia" w:eastAsiaTheme="majorEastAsia" w:hAnsiTheme="majorEastAsia"/>
                <w:sz w:val="22"/>
                <w:u w:val="single"/>
              </w:rPr>
            </w:pPr>
            <w:r w:rsidRPr="00562745">
              <w:rPr>
                <w:rFonts w:asciiTheme="majorEastAsia" w:eastAsiaTheme="majorEastAsia" w:hAnsiTheme="majorEastAsia" w:hint="eastAsia"/>
                <w:sz w:val="22"/>
                <w:u w:val="single"/>
              </w:rPr>
              <w:t>Ｄ（19）自然愛護</w:t>
            </w:r>
          </w:p>
          <w:p w14:paraId="163BD1A2" w14:textId="77777777" w:rsidR="00687EF5" w:rsidRPr="00562745" w:rsidRDefault="00687EF5" w:rsidP="000D3708">
            <w:pPr>
              <w:snapToGrid w:val="0"/>
              <w:ind w:left="220" w:hangingChars="100" w:hanging="220"/>
              <w:rPr>
                <w:rFonts w:asciiTheme="majorEastAsia" w:eastAsiaTheme="majorEastAsia" w:hAnsiTheme="majorEastAsia"/>
                <w:sz w:val="22"/>
              </w:rPr>
            </w:pPr>
            <w:r w:rsidRPr="00562745">
              <w:rPr>
                <w:rFonts w:asciiTheme="majorEastAsia" w:eastAsiaTheme="majorEastAsia" w:hAnsiTheme="majorEastAsia" w:hint="eastAsia"/>
                <w:sz w:val="22"/>
              </w:rPr>
              <w:t>「</w:t>
            </w:r>
            <w:r w:rsidRPr="00562745">
              <w:rPr>
                <w:rFonts w:asciiTheme="majorEastAsia" w:eastAsiaTheme="majorEastAsia" w:hAnsiTheme="majorEastAsia" w:hint="eastAsia"/>
                <w:w w:val="90"/>
                <w:sz w:val="22"/>
              </w:rPr>
              <w:t>ぼくたちのバラ花だん</w:t>
            </w:r>
            <w:r w:rsidRPr="00562745">
              <w:rPr>
                <w:rFonts w:asciiTheme="majorEastAsia" w:eastAsiaTheme="majorEastAsia" w:hAnsiTheme="majorEastAsia" w:hint="eastAsia"/>
                <w:sz w:val="22"/>
              </w:rPr>
              <w:t xml:space="preserve">」　</w:t>
            </w:r>
          </w:p>
          <w:p w14:paraId="0FE5EFB9" w14:textId="77777777" w:rsidR="00687EF5" w:rsidRPr="00562745" w:rsidRDefault="00687EF5" w:rsidP="000D3708">
            <w:pPr>
              <w:snapToGrid w:val="0"/>
              <w:ind w:firstLineChars="50" w:firstLine="110"/>
              <w:rPr>
                <w:rFonts w:asciiTheme="majorEastAsia" w:eastAsiaTheme="majorEastAsia" w:hAnsiTheme="majorEastAsia"/>
                <w:sz w:val="22"/>
              </w:rPr>
            </w:pPr>
            <w:r w:rsidRPr="00562745">
              <w:rPr>
                <w:rFonts w:asciiTheme="majorEastAsia" w:eastAsiaTheme="majorEastAsia" w:hAnsiTheme="majorEastAsia" w:hint="eastAsia"/>
                <w:sz w:val="22"/>
              </w:rPr>
              <w:t>Ｂ</w:t>
            </w:r>
            <w:r w:rsidRPr="00562745">
              <w:rPr>
                <w:rFonts w:asciiTheme="majorEastAsia" w:eastAsiaTheme="majorEastAsia" w:hAnsiTheme="majorEastAsia" w:hint="eastAsia"/>
                <w:sz w:val="22"/>
                <w:u w:val="single"/>
              </w:rPr>
              <w:t>（７）感謝</w:t>
            </w:r>
          </w:p>
          <w:p w14:paraId="032A44B5" w14:textId="77777777" w:rsidR="00687EF5" w:rsidRPr="00562745" w:rsidRDefault="00687EF5" w:rsidP="000D3708">
            <w:pPr>
              <w:snapToGrid w:val="0"/>
              <w:rPr>
                <w:rFonts w:asciiTheme="minorEastAsia" w:hAnsiTheme="minorEastAsia"/>
                <w:sz w:val="22"/>
              </w:rPr>
            </w:pPr>
            <w:r w:rsidRPr="00562745">
              <w:rPr>
                <w:rFonts w:asciiTheme="minorEastAsia" w:hAnsiTheme="minorEastAsia" w:hint="eastAsia"/>
                <w:sz w:val="22"/>
              </w:rPr>
              <w:t>学習発表会</w:t>
            </w:r>
          </w:p>
          <w:p w14:paraId="079A8596" w14:textId="5824E02C" w:rsidR="00687EF5" w:rsidRPr="00562745" w:rsidRDefault="00687EF5" w:rsidP="000D3708">
            <w:pPr>
              <w:snapToGrid w:val="0"/>
              <w:rPr>
                <w:rFonts w:asciiTheme="minorEastAsia" w:hAnsiTheme="minorEastAsia"/>
                <w:sz w:val="22"/>
              </w:rPr>
            </w:pPr>
            <w:r w:rsidRPr="00562745">
              <w:rPr>
                <w:rFonts w:asciiTheme="minorEastAsia" w:hAnsiTheme="minorEastAsia" w:hint="eastAsia"/>
                <w:sz w:val="22"/>
              </w:rPr>
              <w:t>「わたしたちの</w:t>
            </w:r>
            <w:r w:rsidR="00100C21">
              <w:rPr>
                <w:rFonts w:asciiTheme="minorEastAsia" w:hAnsiTheme="minorEastAsia" w:hint="eastAsia"/>
                <w:sz w:val="22"/>
              </w:rPr>
              <w:t>学校</w:t>
            </w:r>
            <w:r w:rsidRPr="00562745">
              <w:rPr>
                <w:rFonts w:asciiTheme="minorEastAsia" w:hAnsiTheme="minorEastAsia" w:hint="eastAsia"/>
                <w:sz w:val="22"/>
              </w:rPr>
              <w:t>」</w:t>
            </w:r>
          </w:p>
          <w:p w14:paraId="4E0376F4" w14:textId="77777777" w:rsidR="00687EF5" w:rsidRPr="00562745" w:rsidRDefault="00687EF5" w:rsidP="000D3708">
            <w:pPr>
              <w:snapToGrid w:val="0"/>
              <w:rPr>
                <w:rFonts w:asciiTheme="minorEastAsia" w:hAnsiTheme="minorEastAsia"/>
                <w:sz w:val="22"/>
              </w:rPr>
            </w:pPr>
            <w:r w:rsidRPr="00562745">
              <w:rPr>
                <w:rFonts w:asciiTheme="minorEastAsia" w:hAnsiTheme="minorEastAsia" w:hint="eastAsia"/>
                <w:sz w:val="22"/>
              </w:rPr>
              <w:t>「エコアクション講座」</w:t>
            </w:r>
          </w:p>
          <w:p w14:paraId="75F74698" w14:textId="77777777" w:rsidR="00687EF5" w:rsidRPr="00562745" w:rsidRDefault="00687EF5" w:rsidP="000D3708">
            <w:pPr>
              <w:snapToGrid w:val="0"/>
              <w:rPr>
                <w:rFonts w:asciiTheme="majorEastAsia" w:eastAsiaTheme="majorEastAsia" w:hAnsiTheme="majorEastAsia"/>
                <w:sz w:val="22"/>
              </w:rPr>
            </w:pPr>
            <w:r w:rsidRPr="00562745">
              <w:rPr>
                <w:rFonts w:asciiTheme="majorEastAsia" w:eastAsiaTheme="majorEastAsia" w:hAnsiTheme="majorEastAsia" w:hint="eastAsia"/>
                <w:sz w:val="22"/>
              </w:rPr>
              <w:t>「琵琶湖のごみ拾い」</w:t>
            </w:r>
          </w:p>
          <w:p w14:paraId="2A5C2F94" w14:textId="77777777" w:rsidR="00687EF5" w:rsidRPr="00562745" w:rsidRDefault="00687EF5" w:rsidP="000D3708">
            <w:pPr>
              <w:snapToGrid w:val="0"/>
              <w:rPr>
                <w:rFonts w:asciiTheme="majorEastAsia" w:eastAsiaTheme="majorEastAsia" w:hAnsiTheme="majorEastAsia"/>
                <w:sz w:val="22"/>
                <w:u w:val="single"/>
              </w:rPr>
            </w:pPr>
            <w:r w:rsidRPr="00562745">
              <w:rPr>
                <w:rFonts w:asciiTheme="majorEastAsia" w:eastAsiaTheme="majorEastAsia" w:hAnsiTheme="majorEastAsia" w:hint="eastAsia"/>
                <w:sz w:val="22"/>
              </w:rPr>
              <w:t xml:space="preserve"> </w:t>
            </w:r>
            <w:r w:rsidRPr="00562745">
              <w:rPr>
                <w:rFonts w:asciiTheme="majorEastAsia" w:eastAsiaTheme="majorEastAsia" w:hAnsiTheme="majorEastAsia" w:hint="eastAsia"/>
                <w:sz w:val="22"/>
                <w:u w:val="single"/>
              </w:rPr>
              <w:t>Ｃ（13）公共の精神</w:t>
            </w:r>
          </w:p>
          <w:p w14:paraId="2D9A0C12" w14:textId="77777777" w:rsidR="00687EF5" w:rsidRPr="00562745" w:rsidRDefault="00687EF5" w:rsidP="000D3708">
            <w:pPr>
              <w:snapToGrid w:val="0"/>
              <w:rPr>
                <w:rFonts w:asciiTheme="majorEastAsia" w:eastAsiaTheme="majorEastAsia" w:hAnsiTheme="majorEastAsia"/>
                <w:sz w:val="22"/>
              </w:rPr>
            </w:pPr>
            <w:r w:rsidRPr="00562745">
              <w:rPr>
                <w:rFonts w:asciiTheme="majorEastAsia" w:eastAsiaTheme="majorEastAsia" w:hAnsiTheme="majorEastAsia" w:hint="eastAsia"/>
                <w:sz w:val="22"/>
              </w:rPr>
              <w:t>「祭りだいこ」</w:t>
            </w:r>
          </w:p>
          <w:p w14:paraId="09CDD713" w14:textId="77777777" w:rsidR="00687EF5" w:rsidRPr="00562745" w:rsidRDefault="00687EF5" w:rsidP="000D3708">
            <w:pPr>
              <w:snapToGrid w:val="0"/>
              <w:ind w:leftChars="50" w:left="105"/>
              <w:rPr>
                <w:rFonts w:asciiTheme="majorEastAsia" w:eastAsiaTheme="majorEastAsia" w:hAnsiTheme="majorEastAsia"/>
                <w:sz w:val="22"/>
                <w:u w:val="single"/>
              </w:rPr>
            </w:pPr>
            <w:r w:rsidRPr="00562745">
              <w:rPr>
                <w:rFonts w:asciiTheme="majorEastAsia" w:eastAsiaTheme="majorEastAsia" w:hAnsiTheme="majorEastAsia" w:hint="eastAsia"/>
                <w:sz w:val="22"/>
                <w:u w:val="single"/>
              </w:rPr>
              <w:t>Ｃ（16）国や郷土を愛する態度</w:t>
            </w:r>
          </w:p>
          <w:p w14:paraId="38C0A0C9" w14:textId="77777777" w:rsidR="00687EF5" w:rsidRPr="00562745" w:rsidRDefault="00687EF5" w:rsidP="000D3708">
            <w:pPr>
              <w:snapToGrid w:val="0"/>
              <w:rPr>
                <w:rFonts w:asciiTheme="minorEastAsia" w:hAnsiTheme="minorEastAsia"/>
                <w:sz w:val="22"/>
              </w:rPr>
            </w:pPr>
            <w:r w:rsidRPr="00562745">
              <w:rPr>
                <w:rFonts w:asciiTheme="minorEastAsia" w:hAnsiTheme="minorEastAsia" w:hint="eastAsia"/>
                <w:sz w:val="22"/>
              </w:rPr>
              <w:t>「エコアクション」</w:t>
            </w:r>
          </w:p>
          <w:p w14:paraId="50E5114A" w14:textId="77777777" w:rsidR="00687EF5" w:rsidRPr="00562745" w:rsidRDefault="00687EF5" w:rsidP="000D3708">
            <w:pPr>
              <w:snapToGrid w:val="0"/>
              <w:rPr>
                <w:rFonts w:asciiTheme="minorEastAsia" w:hAnsiTheme="minorEastAsia"/>
                <w:sz w:val="22"/>
              </w:rPr>
            </w:pPr>
            <w:r w:rsidRPr="00562745">
              <w:rPr>
                <w:rFonts w:asciiTheme="minorEastAsia" w:hAnsiTheme="minorEastAsia" w:hint="eastAsia"/>
                <w:sz w:val="22"/>
              </w:rPr>
              <w:t>「トークセッション」</w:t>
            </w:r>
          </w:p>
          <w:p w14:paraId="7ED52EA7" w14:textId="77777777" w:rsidR="00687EF5" w:rsidRPr="00562745" w:rsidRDefault="00687EF5" w:rsidP="000D3708">
            <w:pPr>
              <w:snapToGrid w:val="0"/>
              <w:rPr>
                <w:rFonts w:asciiTheme="majorEastAsia" w:eastAsiaTheme="majorEastAsia" w:hAnsiTheme="majorEastAsia"/>
                <w:sz w:val="22"/>
              </w:rPr>
            </w:pPr>
            <w:r w:rsidRPr="00562745">
              <w:rPr>
                <w:rFonts w:asciiTheme="majorEastAsia" w:eastAsiaTheme="majorEastAsia" w:hAnsiTheme="majorEastAsia" w:hint="eastAsia"/>
                <w:sz w:val="22"/>
              </w:rPr>
              <w:t>「朝がくると」</w:t>
            </w:r>
          </w:p>
          <w:p w14:paraId="536BB6A6" w14:textId="77777777" w:rsidR="00687EF5" w:rsidRPr="00562745" w:rsidRDefault="00687EF5" w:rsidP="000D3708">
            <w:pPr>
              <w:snapToGrid w:val="0"/>
              <w:ind w:firstLineChars="50" w:firstLine="110"/>
              <w:rPr>
                <w:rFonts w:asciiTheme="minorEastAsia" w:hAnsiTheme="minorEastAsia"/>
                <w:sz w:val="22"/>
                <w:u w:val="single"/>
              </w:rPr>
            </w:pPr>
            <w:r w:rsidRPr="00562745">
              <w:rPr>
                <w:rFonts w:asciiTheme="majorEastAsia" w:eastAsiaTheme="majorEastAsia" w:hAnsiTheme="majorEastAsia" w:hint="eastAsia"/>
                <w:sz w:val="22"/>
                <w:u w:val="single"/>
              </w:rPr>
              <w:t>Ｂ（７）感謝</w:t>
            </w:r>
          </w:p>
        </w:tc>
      </w:tr>
    </w:tbl>
    <w:p w14:paraId="64692609" w14:textId="77777777" w:rsidR="00DB6C98" w:rsidRPr="00562745" w:rsidRDefault="00DB6C98" w:rsidP="00DB6C98">
      <w:pPr>
        <w:ind w:left="220" w:hangingChars="100" w:hanging="220"/>
        <w:rPr>
          <w:sz w:val="22"/>
        </w:rPr>
      </w:pPr>
    </w:p>
    <w:p w14:paraId="30E52321" w14:textId="77777777" w:rsidR="00C95A42" w:rsidRPr="00562745" w:rsidRDefault="00951A90" w:rsidP="00506AB9">
      <w:pPr>
        <w:ind w:left="220" w:hangingChars="100" w:hanging="220"/>
        <w:rPr>
          <w:rFonts w:asciiTheme="majorEastAsia" w:eastAsiaTheme="majorEastAsia" w:hAnsiTheme="majorEastAsia"/>
          <w:sz w:val="22"/>
        </w:rPr>
      </w:pPr>
      <w:r w:rsidRPr="00562745">
        <w:rPr>
          <w:rFonts w:asciiTheme="majorEastAsia" w:eastAsiaTheme="majorEastAsia" w:hAnsiTheme="majorEastAsia" w:hint="eastAsia"/>
          <w:sz w:val="22"/>
        </w:rPr>
        <w:t xml:space="preserve">４　</w:t>
      </w:r>
      <w:r w:rsidR="00A07EF2" w:rsidRPr="00562745">
        <w:rPr>
          <w:rFonts w:asciiTheme="majorEastAsia" w:eastAsiaTheme="majorEastAsia" w:hAnsiTheme="majorEastAsia" w:hint="eastAsia"/>
          <w:sz w:val="22"/>
        </w:rPr>
        <w:t>教材</w:t>
      </w:r>
      <w:r w:rsidRPr="00562745">
        <w:rPr>
          <w:rFonts w:asciiTheme="majorEastAsia" w:eastAsiaTheme="majorEastAsia" w:hAnsiTheme="majorEastAsia" w:hint="eastAsia"/>
          <w:sz w:val="22"/>
        </w:rPr>
        <w:t>と指導について</w:t>
      </w:r>
    </w:p>
    <w:p w14:paraId="61816621" w14:textId="77777777" w:rsidR="00B535C5" w:rsidRPr="00AF1213" w:rsidRDefault="004013B3" w:rsidP="00AF1213">
      <w:pPr>
        <w:ind w:left="220" w:hangingChars="100" w:hanging="220"/>
        <w:rPr>
          <w:sz w:val="22"/>
        </w:rPr>
      </w:pPr>
      <w:r w:rsidRPr="00562745">
        <w:rPr>
          <w:rFonts w:hint="eastAsia"/>
          <w:sz w:val="22"/>
        </w:rPr>
        <w:t xml:space="preserve">　　</w:t>
      </w:r>
      <w:r w:rsidR="00AF1213">
        <w:rPr>
          <w:rFonts w:hint="eastAsia"/>
          <w:sz w:val="22"/>
        </w:rPr>
        <w:t>主人公の「ぼく」は、規則を</w:t>
      </w:r>
      <w:r w:rsidR="00687EF5" w:rsidRPr="00562745">
        <w:rPr>
          <w:rFonts w:hint="eastAsia"/>
          <w:sz w:val="22"/>
        </w:rPr>
        <w:t>知っていたにもかかわらず、自分勝手な判断で、それを破ってしまう。このような「ぼく」の心の弱さを否定的に捉えることは簡</w:t>
      </w:r>
      <w:r w:rsidR="00AF1213">
        <w:rPr>
          <w:rFonts w:hint="eastAsia"/>
          <w:sz w:val="22"/>
        </w:rPr>
        <w:t>単だが、実際に自分のこれまでの行動と照らし合わせてみると、誰もが</w:t>
      </w:r>
      <w:r w:rsidR="004D1373">
        <w:rPr>
          <w:rFonts w:hint="eastAsia"/>
          <w:sz w:val="22"/>
        </w:rPr>
        <w:t>同じような経験をしているであろう。「ぼく」の行動をやみくもに非難</w:t>
      </w:r>
      <w:r w:rsidR="00687EF5" w:rsidRPr="00562745">
        <w:rPr>
          <w:rFonts w:hint="eastAsia"/>
          <w:sz w:val="22"/>
        </w:rPr>
        <w:t>するのではなく、このような弱さが誰にでもあることを共感的に受け止めた</w:t>
      </w:r>
      <w:r w:rsidR="004D1373">
        <w:rPr>
          <w:rFonts w:hint="eastAsia"/>
          <w:sz w:val="22"/>
        </w:rPr>
        <w:t>うえ</w:t>
      </w:r>
      <w:r w:rsidR="00687EF5" w:rsidRPr="00562745">
        <w:rPr>
          <w:rFonts w:hint="eastAsia"/>
          <w:sz w:val="22"/>
        </w:rPr>
        <w:t>で、公共の場における約束の意義について</w:t>
      </w:r>
      <w:r w:rsidR="00AF1213">
        <w:rPr>
          <w:rFonts w:hint="eastAsia"/>
          <w:sz w:val="22"/>
        </w:rPr>
        <w:t>深く考え</w:t>
      </w:r>
      <w:r w:rsidR="00687EF5" w:rsidRPr="00562745">
        <w:rPr>
          <w:rFonts w:hint="eastAsia"/>
          <w:sz w:val="22"/>
        </w:rPr>
        <w:t>たい。</w:t>
      </w:r>
    </w:p>
    <w:p w14:paraId="3C37E238" w14:textId="77777777" w:rsidR="00B535C5" w:rsidRPr="00562745" w:rsidRDefault="00B535C5" w:rsidP="00B535C5">
      <w:pPr>
        <w:rPr>
          <w:rFonts w:ascii="ＭＳ ゴシック" w:eastAsia="ＭＳ ゴシック" w:hAnsi="ＭＳ ゴシック" w:cs="Times New Roman"/>
          <w:color w:val="000000"/>
          <w:sz w:val="22"/>
        </w:rPr>
      </w:pPr>
    </w:p>
    <w:p w14:paraId="46EE5D34" w14:textId="77777777" w:rsidR="00562745" w:rsidRDefault="00562745" w:rsidP="00562745">
      <w:pPr>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５　地域と連携した学習</w:t>
      </w:r>
    </w:p>
    <w:p w14:paraId="417A6C15" w14:textId="23E6F353" w:rsidR="00AF1213" w:rsidRPr="00650AFE" w:rsidRDefault="00687EF5" w:rsidP="00650AFE">
      <w:pPr>
        <w:ind w:leftChars="67" w:left="141" w:firstLineChars="128" w:firstLine="282"/>
        <w:rPr>
          <w:sz w:val="22"/>
        </w:rPr>
      </w:pPr>
      <w:r w:rsidRPr="00562745">
        <w:rPr>
          <w:rFonts w:asciiTheme="minorEastAsia" w:hAnsiTheme="minorEastAsia" w:cs="Times New Roman" w:hint="eastAsia"/>
          <w:color w:val="000000"/>
          <w:sz w:val="22"/>
        </w:rPr>
        <w:t>自然が豊かな</w:t>
      </w:r>
      <w:r w:rsidR="00100C21">
        <w:rPr>
          <w:rFonts w:asciiTheme="minorEastAsia" w:hAnsiTheme="minorEastAsia" w:cs="Times New Roman" w:hint="eastAsia"/>
          <w:color w:val="000000"/>
          <w:sz w:val="22"/>
        </w:rPr>
        <w:t>本</w:t>
      </w:r>
      <w:r w:rsidRPr="00562745">
        <w:rPr>
          <w:rFonts w:asciiTheme="minorEastAsia" w:hAnsiTheme="minorEastAsia" w:cs="Times New Roman" w:hint="eastAsia"/>
          <w:color w:val="000000"/>
          <w:sz w:val="22"/>
        </w:rPr>
        <w:t>校区には、本教材と似たような小川や用水路がある。生き物観察に意欲的に取り組んだり、飼育したりすることが好きな児童も多い。１年を通して、</w:t>
      </w:r>
      <w:r w:rsidR="00100C21">
        <w:rPr>
          <w:rFonts w:asciiTheme="minorEastAsia" w:hAnsiTheme="minorEastAsia" w:cs="Times New Roman" w:hint="eastAsia"/>
          <w:color w:val="000000"/>
          <w:sz w:val="22"/>
        </w:rPr>
        <w:t>企業連携</w:t>
      </w:r>
      <w:r w:rsidRPr="00562745">
        <w:rPr>
          <w:rFonts w:asciiTheme="minorEastAsia" w:hAnsiTheme="minorEastAsia" w:cs="Times New Roman" w:hint="eastAsia"/>
          <w:color w:val="000000"/>
          <w:sz w:val="22"/>
        </w:rPr>
        <w:t>「環境学習プログラム」を受講し、身近な水辺の自然について学んでいく。先週、第１回目の講座が行われ、</w:t>
      </w:r>
      <w:r w:rsidR="00100C21">
        <w:rPr>
          <w:rFonts w:asciiTheme="minorEastAsia" w:hAnsiTheme="minorEastAsia" w:cs="Times New Roman" w:hint="eastAsia"/>
          <w:color w:val="000000"/>
          <w:sz w:val="22"/>
        </w:rPr>
        <w:t>本校</w:t>
      </w:r>
      <w:r w:rsidRPr="00562745">
        <w:rPr>
          <w:rFonts w:asciiTheme="minorEastAsia" w:hAnsiTheme="minorEastAsia" w:cs="Times New Roman" w:hint="eastAsia"/>
          <w:color w:val="000000"/>
          <w:sz w:val="22"/>
        </w:rPr>
        <w:t>のビオ</w:t>
      </w:r>
      <w:r w:rsidR="004D1373">
        <w:rPr>
          <w:rFonts w:asciiTheme="minorEastAsia" w:hAnsiTheme="minorEastAsia" w:hint="eastAsia"/>
          <w:sz w:val="22"/>
        </w:rPr>
        <w:t>トープの生きもの調べに意欲的に取り組み、ビオトープや生態系について</w:t>
      </w:r>
      <w:r w:rsidR="00B535C5" w:rsidRPr="00562745">
        <w:rPr>
          <w:rFonts w:asciiTheme="minorEastAsia" w:hAnsiTheme="minorEastAsia" w:hint="eastAsia"/>
          <w:sz w:val="22"/>
        </w:rPr>
        <w:t>興味をもって</w:t>
      </w:r>
      <w:r w:rsidR="004D1373">
        <w:rPr>
          <w:rFonts w:asciiTheme="minorEastAsia" w:hAnsiTheme="minorEastAsia" w:hint="eastAsia"/>
          <w:sz w:val="22"/>
        </w:rPr>
        <w:t>話を</w:t>
      </w:r>
      <w:r w:rsidR="00B535C5" w:rsidRPr="00562745">
        <w:rPr>
          <w:rFonts w:asciiTheme="minorEastAsia" w:hAnsiTheme="minorEastAsia" w:hint="eastAsia"/>
          <w:sz w:val="22"/>
        </w:rPr>
        <w:t>聞くことができた。</w:t>
      </w:r>
      <w:r w:rsidR="00562745">
        <w:rPr>
          <w:rFonts w:asciiTheme="minorEastAsia" w:hAnsiTheme="minorEastAsia" w:hint="eastAsia"/>
          <w:sz w:val="22"/>
        </w:rPr>
        <w:t>本時で</w:t>
      </w:r>
      <w:r w:rsidR="00AA49CE">
        <w:rPr>
          <w:rFonts w:asciiTheme="minorEastAsia" w:hAnsiTheme="minorEastAsia" w:hint="eastAsia"/>
          <w:sz w:val="22"/>
        </w:rPr>
        <w:t>は、</w:t>
      </w:r>
      <w:r w:rsidR="00650AFE">
        <w:rPr>
          <w:rFonts w:asciiTheme="minorEastAsia" w:hAnsiTheme="minorEastAsia" w:hint="eastAsia"/>
          <w:sz w:val="22"/>
        </w:rPr>
        <w:t>きまりを守ることの</w:t>
      </w:r>
      <w:r w:rsidR="00AA49CE">
        <w:rPr>
          <w:rFonts w:asciiTheme="minorEastAsia" w:hAnsiTheme="minorEastAsia" w:hint="eastAsia"/>
          <w:sz w:val="22"/>
        </w:rPr>
        <w:t>意義</w:t>
      </w:r>
      <w:r w:rsidR="00562745">
        <w:rPr>
          <w:rFonts w:asciiTheme="minorEastAsia" w:hAnsiTheme="minorEastAsia" w:hint="eastAsia"/>
          <w:sz w:val="22"/>
        </w:rPr>
        <w:t>について考えながら、</w:t>
      </w:r>
      <w:r w:rsidR="00B535C5" w:rsidRPr="00562745">
        <w:rPr>
          <w:rFonts w:asciiTheme="minorEastAsia" w:hAnsiTheme="minorEastAsia" w:hint="eastAsia"/>
          <w:sz w:val="22"/>
        </w:rPr>
        <w:t>「環境学習」と結び付け、地域</w:t>
      </w:r>
      <w:r w:rsidR="00B535C5" w:rsidRPr="00562745">
        <w:rPr>
          <w:rFonts w:hint="eastAsia"/>
          <w:sz w:val="22"/>
        </w:rPr>
        <w:t>の自然を大切にしていくために自分たちができることを考える気持ちを高めたい。</w:t>
      </w:r>
    </w:p>
    <w:p w14:paraId="10913374" w14:textId="77777777" w:rsidR="00C95A42" w:rsidRPr="00562745" w:rsidRDefault="00AF1213" w:rsidP="00C95A42">
      <w:pPr>
        <w:ind w:leftChars="-82" w:left="8" w:hangingChars="82" w:hanging="180"/>
        <w:rPr>
          <w:rFonts w:ascii="ＭＳ ゴシック" w:eastAsia="ＭＳ ゴシック" w:hAnsi="ＭＳ ゴシック" w:cs="Times New Roman"/>
          <w:sz w:val="22"/>
        </w:rPr>
      </w:pPr>
      <w:r>
        <w:rPr>
          <w:rFonts w:ascii="ＭＳ ゴシック" w:eastAsia="ＭＳ ゴシック" w:hAnsi="ＭＳ ゴシック" w:cs="Times New Roman" w:hint="eastAsia"/>
          <w:color w:val="000000"/>
          <w:sz w:val="22"/>
        </w:rPr>
        <w:lastRenderedPageBreak/>
        <w:t>６</w:t>
      </w:r>
      <w:r w:rsidR="00D931D3" w:rsidRPr="00562745">
        <w:rPr>
          <w:rFonts w:ascii="ＭＳ ゴシック" w:eastAsia="ＭＳ ゴシック" w:hAnsi="ＭＳ ゴシック" w:cs="Times New Roman" w:hint="eastAsia"/>
          <w:color w:val="000000"/>
          <w:sz w:val="22"/>
        </w:rPr>
        <w:t xml:space="preserve">　</w:t>
      </w:r>
      <w:r w:rsidR="00C95A42" w:rsidRPr="00562745">
        <w:rPr>
          <w:rFonts w:ascii="ＭＳ ゴシック" w:eastAsia="ＭＳ ゴシック" w:hAnsi="ＭＳ ゴシック" w:cs="Times New Roman" w:hint="eastAsia"/>
          <w:color w:val="000000"/>
          <w:sz w:val="22"/>
        </w:rPr>
        <w:t>本時の学習</w:t>
      </w:r>
    </w:p>
    <w:p w14:paraId="2D6FAA1B" w14:textId="77777777" w:rsidR="00C95A42" w:rsidRPr="00562745" w:rsidRDefault="00C95A42" w:rsidP="00C95A42">
      <w:pPr>
        <w:ind w:leftChars="-82" w:left="8" w:hangingChars="82" w:hanging="180"/>
        <w:rPr>
          <w:rFonts w:asciiTheme="majorEastAsia" w:eastAsiaTheme="majorEastAsia" w:hAnsiTheme="majorEastAsia" w:cs="Times New Roman"/>
          <w:color w:val="000000"/>
          <w:sz w:val="22"/>
        </w:rPr>
      </w:pPr>
      <w:r w:rsidRPr="00562745">
        <w:rPr>
          <w:rFonts w:asciiTheme="majorEastAsia" w:eastAsiaTheme="majorEastAsia" w:hAnsiTheme="majorEastAsia" w:cs="Times New Roman"/>
          <w:color w:val="000000"/>
          <w:sz w:val="22"/>
        </w:rPr>
        <w:t>(</w:t>
      </w:r>
      <w:r w:rsidRPr="00562745">
        <w:rPr>
          <w:rFonts w:asciiTheme="majorEastAsia" w:eastAsiaTheme="majorEastAsia" w:hAnsiTheme="majorEastAsia" w:cs="Times New Roman" w:hint="eastAsia"/>
          <w:color w:val="000000"/>
          <w:sz w:val="22"/>
        </w:rPr>
        <w:t>１</w:t>
      </w:r>
      <w:r w:rsidRPr="00562745">
        <w:rPr>
          <w:rFonts w:asciiTheme="majorEastAsia" w:eastAsiaTheme="majorEastAsia" w:hAnsiTheme="majorEastAsia" w:cs="Times New Roman"/>
          <w:color w:val="000000"/>
          <w:sz w:val="22"/>
        </w:rPr>
        <w:t>)</w:t>
      </w:r>
      <w:r w:rsidR="00D34A59" w:rsidRPr="00562745">
        <w:rPr>
          <w:rFonts w:asciiTheme="majorEastAsia" w:eastAsiaTheme="majorEastAsia" w:hAnsiTheme="majorEastAsia" w:cs="Times New Roman" w:hint="eastAsia"/>
          <w:color w:val="000000"/>
          <w:sz w:val="22"/>
        </w:rPr>
        <w:t>本時の</w:t>
      </w:r>
      <w:r w:rsidR="00B535C5" w:rsidRPr="00562745">
        <w:rPr>
          <w:rFonts w:asciiTheme="majorEastAsia" w:eastAsiaTheme="majorEastAsia" w:hAnsiTheme="majorEastAsia" w:cs="Times New Roman" w:hint="eastAsia"/>
          <w:color w:val="000000"/>
          <w:sz w:val="22"/>
        </w:rPr>
        <w:t>ねらい</w:t>
      </w:r>
    </w:p>
    <w:p w14:paraId="2FDD93CB" w14:textId="77777777" w:rsidR="00286F55" w:rsidRPr="00562745" w:rsidRDefault="00304A11" w:rsidP="00892D1C">
      <w:pPr>
        <w:ind w:leftChars="100" w:left="210" w:firstLineChars="100" w:firstLine="220"/>
        <w:rPr>
          <w:color w:val="FF0000"/>
          <w:sz w:val="22"/>
        </w:rPr>
      </w:pPr>
      <w:r w:rsidRPr="00562745">
        <w:rPr>
          <w:rFonts w:hint="eastAsia"/>
          <w:sz w:val="22"/>
        </w:rPr>
        <w:t>登場人物</w:t>
      </w:r>
      <w:r w:rsidR="00E721DD" w:rsidRPr="00562745">
        <w:rPr>
          <w:rFonts w:hint="eastAsia"/>
          <w:sz w:val="22"/>
        </w:rPr>
        <w:t>の行動と気持ちに目を向け、「ぼく」の</w:t>
      </w:r>
      <w:r w:rsidRPr="00562745">
        <w:rPr>
          <w:rFonts w:hint="eastAsia"/>
          <w:sz w:val="22"/>
        </w:rPr>
        <w:t>心の変化を捉えることで</w:t>
      </w:r>
      <w:r w:rsidR="00E721DD" w:rsidRPr="00562745">
        <w:rPr>
          <w:rFonts w:hint="eastAsia"/>
          <w:sz w:val="22"/>
        </w:rPr>
        <w:t>、公共の場でのマナーを守ろうとする気持ちを高める。</w:t>
      </w:r>
    </w:p>
    <w:p w14:paraId="627B9F3F" w14:textId="77777777" w:rsidR="00C95A42" w:rsidRPr="00562745" w:rsidRDefault="00C95A42" w:rsidP="00C95A42">
      <w:pPr>
        <w:ind w:leftChars="-82" w:left="8" w:hangingChars="82" w:hanging="180"/>
        <w:rPr>
          <w:rFonts w:ascii="ＭＳ ゴシック" w:eastAsia="ＭＳ ゴシック" w:hAnsi="ＭＳ ゴシック" w:cs="Times New Roman"/>
          <w:color w:val="000000"/>
          <w:sz w:val="22"/>
        </w:rPr>
      </w:pPr>
      <w:r w:rsidRPr="00562745">
        <w:rPr>
          <w:rFonts w:ascii="ＭＳ ゴシック" w:eastAsia="ＭＳ ゴシック" w:hAnsi="ＭＳ ゴシック" w:cs="Times New Roman"/>
          <w:color w:val="000000"/>
          <w:sz w:val="22"/>
        </w:rPr>
        <w:t>(</w:t>
      </w:r>
      <w:r w:rsidR="00223E2C" w:rsidRPr="00562745">
        <w:rPr>
          <w:rFonts w:ascii="ＭＳ ゴシック" w:eastAsia="ＭＳ ゴシック" w:hAnsi="ＭＳ ゴシック" w:cs="Times New Roman" w:hint="eastAsia"/>
          <w:color w:val="000000"/>
          <w:sz w:val="22"/>
        </w:rPr>
        <w:t>２</w:t>
      </w:r>
      <w:r w:rsidRPr="00562745">
        <w:rPr>
          <w:rFonts w:ascii="ＭＳ ゴシック" w:eastAsia="ＭＳ ゴシック" w:hAnsi="ＭＳ ゴシック" w:cs="Times New Roman"/>
          <w:color w:val="000000"/>
          <w:sz w:val="22"/>
        </w:rPr>
        <w:t>)</w:t>
      </w:r>
      <w:r w:rsidR="00D34A59" w:rsidRPr="00562745">
        <w:rPr>
          <w:rFonts w:ascii="ＭＳ ゴシック" w:eastAsia="ＭＳ ゴシック" w:hAnsi="ＭＳ ゴシック" w:cs="Times New Roman" w:hint="eastAsia"/>
          <w:color w:val="000000"/>
          <w:sz w:val="22"/>
        </w:rPr>
        <w:t>本時の流れ</w:t>
      </w:r>
    </w:p>
    <w:tbl>
      <w:tblPr>
        <w:tblStyle w:val="1"/>
        <w:tblW w:w="10065" w:type="dxa"/>
        <w:tblInd w:w="-5" w:type="dxa"/>
        <w:tblLayout w:type="fixed"/>
        <w:tblLook w:val="04A0" w:firstRow="1" w:lastRow="0" w:firstColumn="1" w:lastColumn="0" w:noHBand="0" w:noVBand="1"/>
      </w:tblPr>
      <w:tblGrid>
        <w:gridCol w:w="709"/>
        <w:gridCol w:w="5528"/>
        <w:gridCol w:w="3828"/>
      </w:tblGrid>
      <w:tr w:rsidR="00C95A42" w:rsidRPr="00C95A42" w14:paraId="69781E44" w14:textId="77777777" w:rsidTr="00210BC9">
        <w:trPr>
          <w:trHeight w:val="527"/>
        </w:trPr>
        <w:tc>
          <w:tcPr>
            <w:tcW w:w="709" w:type="dxa"/>
            <w:vAlign w:val="center"/>
          </w:tcPr>
          <w:p w14:paraId="3B991F2F" w14:textId="77777777" w:rsidR="00C95A42" w:rsidRPr="0034657B" w:rsidRDefault="00D34A59" w:rsidP="00C95A42">
            <w:pPr>
              <w:snapToGrid w:val="0"/>
              <w:rPr>
                <w:rFonts w:ascii="ＭＳ 明朝" w:eastAsia="ＭＳ 明朝" w:hAnsi="ＭＳ 明朝" w:cs="Times New Roman"/>
                <w:color w:val="000000"/>
                <w:sz w:val="22"/>
              </w:rPr>
            </w:pPr>
            <w:r w:rsidRPr="0034657B">
              <w:rPr>
                <w:rFonts w:ascii="ＭＳ 明朝" w:eastAsia="ＭＳ 明朝" w:hAnsi="ＭＳ 明朝" w:cs="Times New Roman" w:hint="eastAsia"/>
                <w:sz w:val="22"/>
              </w:rPr>
              <w:t>時間</w:t>
            </w:r>
          </w:p>
        </w:tc>
        <w:tc>
          <w:tcPr>
            <w:tcW w:w="5528" w:type="dxa"/>
            <w:vAlign w:val="center"/>
          </w:tcPr>
          <w:p w14:paraId="7C4E2C1B" w14:textId="77777777" w:rsidR="00C95A42" w:rsidRPr="0034657B" w:rsidRDefault="004579E3" w:rsidP="00211DDC">
            <w:pPr>
              <w:snapToGrid w:val="0"/>
              <w:jc w:val="center"/>
              <w:rPr>
                <w:rFonts w:ascii="ＭＳ 明朝" w:eastAsia="ＭＳ 明朝" w:hAnsi="ＭＳ 明朝" w:cs="Times New Roman"/>
                <w:color w:val="000000"/>
                <w:sz w:val="22"/>
              </w:rPr>
            </w:pPr>
            <w:r w:rsidRPr="0034657B">
              <w:rPr>
                <w:rFonts w:ascii="ＭＳ 明朝" w:eastAsia="ＭＳ 明朝" w:hAnsi="ＭＳ 明朝" w:cs="Times New Roman" w:hint="eastAsia"/>
                <w:color w:val="000000"/>
                <w:sz w:val="22"/>
              </w:rPr>
              <w:t>児童の活動</w:t>
            </w:r>
          </w:p>
        </w:tc>
        <w:tc>
          <w:tcPr>
            <w:tcW w:w="3828" w:type="dxa"/>
            <w:vAlign w:val="center"/>
          </w:tcPr>
          <w:p w14:paraId="5DFF0670" w14:textId="77777777" w:rsidR="00435A9A" w:rsidRPr="00435A9A" w:rsidRDefault="00435A9A" w:rsidP="00435A9A">
            <w:pPr>
              <w:snapToGrid w:val="0"/>
              <w:jc w:val="center"/>
              <w:rPr>
                <w:rFonts w:asciiTheme="majorEastAsia" w:eastAsiaTheme="majorEastAsia" w:hAnsiTheme="majorEastAsia" w:cs="Times New Roman"/>
                <w:color w:val="000000"/>
                <w:sz w:val="22"/>
              </w:rPr>
            </w:pPr>
            <w:r w:rsidRPr="00435A9A">
              <w:rPr>
                <w:rFonts w:asciiTheme="majorEastAsia" w:eastAsiaTheme="majorEastAsia" w:hAnsiTheme="majorEastAsia" w:cs="Times New Roman" w:hint="eastAsia"/>
                <w:color w:val="000000"/>
                <w:sz w:val="22"/>
              </w:rPr>
              <w:t>〇</w:t>
            </w:r>
            <w:r w:rsidR="005A5977">
              <w:rPr>
                <w:rFonts w:asciiTheme="majorEastAsia" w:eastAsiaTheme="majorEastAsia" w:hAnsiTheme="majorEastAsia" w:cs="Times New Roman" w:hint="eastAsia"/>
                <w:color w:val="000000"/>
                <w:sz w:val="22"/>
              </w:rPr>
              <w:t>伝え</w:t>
            </w:r>
            <w:r w:rsidRPr="00435A9A">
              <w:rPr>
                <w:rFonts w:asciiTheme="majorEastAsia" w:eastAsiaTheme="majorEastAsia" w:hAnsiTheme="majorEastAsia" w:cs="Times New Roman" w:hint="eastAsia"/>
                <w:color w:val="000000"/>
                <w:sz w:val="22"/>
              </w:rPr>
              <w:t>合うための工夫</w:t>
            </w:r>
          </w:p>
          <w:p w14:paraId="1BA6CFA1" w14:textId="77777777" w:rsidR="00C95A42" w:rsidRPr="00C95A42" w:rsidRDefault="00435A9A" w:rsidP="00435A9A">
            <w:pPr>
              <w:snapToGrid w:val="0"/>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・その他の手立てや</w:t>
            </w:r>
            <w:r w:rsidR="007103CF">
              <w:rPr>
                <w:rFonts w:ascii="ＭＳ 明朝" w:eastAsia="ＭＳ 明朝" w:hAnsi="ＭＳ 明朝" w:cs="Times New Roman" w:hint="eastAsia"/>
                <w:color w:val="000000"/>
                <w:sz w:val="22"/>
              </w:rPr>
              <w:t xml:space="preserve">留意点　</w:t>
            </w:r>
          </w:p>
        </w:tc>
      </w:tr>
      <w:tr w:rsidR="00C95A42" w:rsidRPr="00C95A42" w14:paraId="7CBA595E" w14:textId="77777777" w:rsidTr="00210BC9">
        <w:trPr>
          <w:cantSplit/>
          <w:trHeight w:val="1972"/>
        </w:trPr>
        <w:tc>
          <w:tcPr>
            <w:tcW w:w="709" w:type="dxa"/>
            <w:textDirection w:val="tbRlV"/>
            <w:vAlign w:val="center"/>
          </w:tcPr>
          <w:p w14:paraId="402DFB2F" w14:textId="77777777" w:rsidR="00C95A42" w:rsidRPr="00C95A42" w:rsidRDefault="00D34A59" w:rsidP="00C95A42">
            <w:pPr>
              <w:snapToGrid w:val="0"/>
              <w:ind w:left="113" w:right="113"/>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つかむ（５</w:t>
            </w:r>
            <w:r w:rsidR="00C95A42" w:rsidRPr="00C95A42">
              <w:rPr>
                <w:rFonts w:ascii="ＭＳ 明朝" w:eastAsia="ＭＳ 明朝" w:hAnsi="ＭＳ 明朝" w:cs="Times New Roman" w:hint="eastAsia"/>
                <w:color w:val="000000"/>
                <w:sz w:val="22"/>
              </w:rPr>
              <w:t>）</w:t>
            </w:r>
          </w:p>
        </w:tc>
        <w:tc>
          <w:tcPr>
            <w:tcW w:w="5528" w:type="dxa"/>
          </w:tcPr>
          <w:p w14:paraId="3F0A03CE" w14:textId="77777777" w:rsidR="00C95A42" w:rsidRDefault="00C95A42" w:rsidP="00887B6B">
            <w:pPr>
              <w:snapToGrid w:val="0"/>
              <w:spacing w:line="276" w:lineRule="auto"/>
              <w:ind w:left="220" w:hangingChars="100" w:hanging="220"/>
              <w:rPr>
                <w:rFonts w:ascii="ＭＳ 明朝" w:eastAsia="ＭＳ 明朝" w:hAnsi="ＭＳ 明朝" w:cs="Times New Roman"/>
                <w:color w:val="000000"/>
                <w:sz w:val="22"/>
              </w:rPr>
            </w:pPr>
            <w:r w:rsidRPr="00C95A42">
              <w:rPr>
                <w:rFonts w:ascii="ＭＳ 明朝" w:eastAsia="ＭＳ 明朝" w:hAnsi="ＭＳ 明朝" w:cs="Times New Roman" w:hint="eastAsia"/>
                <w:color w:val="000000"/>
                <w:sz w:val="22"/>
              </w:rPr>
              <w:t xml:space="preserve">１　</w:t>
            </w:r>
            <w:r w:rsidR="00A851FC">
              <w:rPr>
                <w:rFonts w:ascii="ＭＳ 明朝" w:eastAsia="ＭＳ 明朝" w:hAnsi="ＭＳ 明朝" w:cs="Times New Roman" w:hint="eastAsia"/>
                <w:color w:val="000000"/>
                <w:sz w:val="22"/>
              </w:rPr>
              <w:t>学校</w:t>
            </w:r>
            <w:r w:rsidR="00E721DD">
              <w:rPr>
                <w:rFonts w:ascii="ＭＳ 明朝" w:eastAsia="ＭＳ 明朝" w:hAnsi="ＭＳ 明朝" w:cs="Times New Roman" w:hint="eastAsia"/>
                <w:color w:val="000000"/>
                <w:sz w:val="22"/>
              </w:rPr>
              <w:t>の</w:t>
            </w:r>
            <w:r w:rsidR="00A851FC">
              <w:rPr>
                <w:rFonts w:ascii="ＭＳ 明朝" w:eastAsia="ＭＳ 明朝" w:hAnsi="ＭＳ 明朝" w:cs="Times New Roman" w:hint="eastAsia"/>
                <w:color w:val="000000"/>
                <w:sz w:val="22"/>
              </w:rPr>
              <w:t>近くにある公共の場</w:t>
            </w:r>
            <w:r w:rsidR="00E721DD">
              <w:rPr>
                <w:rFonts w:ascii="ＭＳ 明朝" w:eastAsia="ＭＳ 明朝" w:hAnsi="ＭＳ 明朝" w:cs="Times New Roman" w:hint="eastAsia"/>
                <w:color w:val="000000"/>
                <w:sz w:val="22"/>
              </w:rPr>
              <w:t>を思い出す</w:t>
            </w:r>
            <w:r w:rsidR="00040190">
              <w:rPr>
                <w:rFonts w:ascii="ＭＳ 明朝" w:eastAsia="ＭＳ 明朝" w:hAnsi="ＭＳ 明朝" w:cs="Times New Roman" w:hint="eastAsia"/>
                <w:color w:val="000000"/>
                <w:sz w:val="22"/>
              </w:rPr>
              <w:t>。</w:t>
            </w:r>
          </w:p>
          <w:p w14:paraId="7E40C57B" w14:textId="77777777" w:rsidR="00E721DD" w:rsidRPr="00210BC9" w:rsidRDefault="00210BC9" w:rsidP="00887B6B">
            <w:pPr>
              <w:snapToGrid w:val="0"/>
              <w:spacing w:line="276" w:lineRule="auto"/>
              <w:rPr>
                <w:rFonts w:ascii="ＭＳ 明朝" w:eastAsia="ＭＳ 明朝" w:hAnsi="ＭＳ 明朝" w:cs="Times New Roman"/>
                <w:sz w:val="22"/>
              </w:rPr>
            </w:pPr>
            <w:r w:rsidRPr="00210BC9">
              <w:rPr>
                <w:rFonts w:ascii="ＭＳ 明朝" w:eastAsia="ＭＳ 明朝" w:hAnsi="ＭＳ 明朝" w:cs="Times New Roman" w:hint="eastAsia"/>
                <w:sz w:val="22"/>
              </w:rPr>
              <w:t>・</w:t>
            </w:r>
            <w:r>
              <w:rPr>
                <w:rFonts w:ascii="ＭＳ 明朝" w:eastAsia="ＭＳ 明朝" w:hAnsi="ＭＳ 明朝" w:cs="Times New Roman" w:hint="eastAsia"/>
                <w:sz w:val="22"/>
              </w:rPr>
              <w:t>「ふれあいの道」は、いつもきれいだね。</w:t>
            </w:r>
          </w:p>
          <w:p w14:paraId="15E5031C" w14:textId="77777777" w:rsidR="00D56302" w:rsidRDefault="00C95A42" w:rsidP="00887B6B">
            <w:pPr>
              <w:snapToGrid w:val="0"/>
              <w:spacing w:line="276" w:lineRule="auto"/>
              <w:ind w:left="220" w:hangingChars="100" w:hanging="220"/>
              <w:rPr>
                <w:rFonts w:ascii="ＭＳ 明朝" w:eastAsia="ＭＳ 明朝" w:hAnsi="ＭＳ 明朝" w:cs="Times New Roman"/>
                <w:color w:val="000000"/>
                <w:sz w:val="22"/>
              </w:rPr>
            </w:pPr>
            <w:r w:rsidRPr="00C95A42">
              <w:rPr>
                <w:rFonts w:ascii="ＭＳ 明朝" w:eastAsia="ＭＳ 明朝" w:hAnsi="ＭＳ 明朝" w:cs="Times New Roman" w:hint="eastAsia"/>
                <w:color w:val="000000"/>
                <w:sz w:val="22"/>
              </w:rPr>
              <w:t>２　本時のめあてをつかむ。</w:t>
            </w:r>
          </w:p>
          <w:p w14:paraId="0DB513BB" w14:textId="77777777" w:rsidR="00C95A42" w:rsidRPr="00D56302" w:rsidRDefault="00296C2F" w:rsidP="00887B6B">
            <w:pPr>
              <w:spacing w:line="276" w:lineRule="auto"/>
              <w:rPr>
                <w:rFonts w:ascii="ＭＳ 明朝" w:eastAsia="ＭＳ 明朝" w:hAnsi="ＭＳ 明朝" w:cs="Times New Roman"/>
                <w:sz w:val="22"/>
              </w:rPr>
            </w:pPr>
            <w:r w:rsidRPr="00682E3A">
              <w:rPr>
                <w:rFonts w:asciiTheme="majorEastAsia" w:eastAsiaTheme="majorEastAsia" w:hAnsiTheme="majorEastAsia" w:cs="Times New Roman" w:hint="eastAsia"/>
                <w:noProof/>
                <w:color w:val="000000"/>
                <w:sz w:val="22"/>
              </w:rPr>
              <mc:AlternateContent>
                <mc:Choice Requires="wps">
                  <w:drawing>
                    <wp:anchor distT="0" distB="0" distL="114300" distR="114300" simplePos="0" relativeHeight="251665408" behindDoc="0" locked="0" layoutInCell="1" allowOverlap="1" wp14:anchorId="1303C628" wp14:editId="12D5B7D6">
                      <wp:simplePos x="0" y="0"/>
                      <wp:positionH relativeFrom="column">
                        <wp:posOffset>75565</wp:posOffset>
                      </wp:positionH>
                      <wp:positionV relativeFrom="paragraph">
                        <wp:posOffset>230315</wp:posOffset>
                      </wp:positionV>
                      <wp:extent cx="5505450" cy="351155"/>
                      <wp:effectExtent l="0" t="0" r="19050" b="10795"/>
                      <wp:wrapNone/>
                      <wp:docPr id="1" name="正方形/長方形 1"/>
                      <wp:cNvGraphicFramePr/>
                      <a:graphic xmlns:a="http://schemas.openxmlformats.org/drawingml/2006/main">
                        <a:graphicData uri="http://schemas.microsoft.com/office/word/2010/wordprocessingShape">
                          <wps:wsp>
                            <wps:cNvSpPr/>
                            <wps:spPr>
                              <a:xfrm>
                                <a:off x="0" y="0"/>
                                <a:ext cx="5505450" cy="35115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49BA87" w14:textId="77777777" w:rsidR="00D56302" w:rsidRPr="00210BC9" w:rsidRDefault="00682E3A" w:rsidP="00D56302">
                                  <w:pPr>
                                    <w:jc w:val="center"/>
                                    <w:rPr>
                                      <w:rFonts w:asciiTheme="majorEastAsia" w:eastAsiaTheme="majorEastAsia" w:hAnsiTheme="majorEastAsia"/>
                                      <w:color w:val="000000" w:themeColor="text1"/>
                                      <w:sz w:val="22"/>
                                    </w:rPr>
                                  </w:pPr>
                                  <w:r w:rsidRPr="00210BC9">
                                    <w:rPr>
                                      <w:rFonts w:asciiTheme="majorEastAsia" w:eastAsiaTheme="majorEastAsia" w:hAnsiTheme="majorEastAsia" w:hint="eastAsia"/>
                                      <w:color w:val="000000" w:themeColor="text1"/>
                                      <w:sz w:val="22"/>
                                    </w:rPr>
                                    <w:t>「</w:t>
                                  </w:r>
                                  <w:r w:rsidR="00E721DD" w:rsidRPr="00210BC9">
                                    <w:rPr>
                                      <w:rFonts w:asciiTheme="majorEastAsia" w:eastAsiaTheme="majorEastAsia" w:hAnsiTheme="majorEastAsia" w:hint="eastAsia"/>
                                      <w:color w:val="000000" w:themeColor="text1"/>
                                      <w:sz w:val="22"/>
                                    </w:rPr>
                                    <w:t>みんなの場所</w:t>
                                  </w:r>
                                  <w:r w:rsidRPr="00210BC9">
                                    <w:rPr>
                                      <w:rFonts w:asciiTheme="majorEastAsia" w:eastAsiaTheme="majorEastAsia" w:hAnsiTheme="majorEastAsia" w:hint="eastAsia"/>
                                      <w:color w:val="000000" w:themeColor="text1"/>
                                      <w:sz w:val="22"/>
                                    </w:rPr>
                                    <w:t>」</w:t>
                                  </w:r>
                                  <w:r w:rsidR="00A851FC" w:rsidRPr="00210BC9">
                                    <w:rPr>
                                      <w:rFonts w:asciiTheme="majorEastAsia" w:eastAsiaTheme="majorEastAsia" w:hAnsiTheme="majorEastAsia" w:hint="eastAsia"/>
                                      <w:color w:val="000000" w:themeColor="text1"/>
                                      <w:sz w:val="22"/>
                                    </w:rPr>
                                    <w:t>を利用するときに大切なことを</w:t>
                                  </w:r>
                                  <w:r w:rsidR="00E721DD" w:rsidRPr="00210BC9">
                                    <w:rPr>
                                      <w:rFonts w:asciiTheme="majorEastAsia" w:eastAsiaTheme="majorEastAsia" w:hAnsiTheme="majorEastAsia" w:hint="eastAsia"/>
                                      <w:color w:val="000000" w:themeColor="text1"/>
                                      <w:sz w:val="22"/>
                                    </w:rPr>
                                    <w:t>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3C628" id="正方形/長方形 1" o:spid="_x0000_s1026" style="position:absolute;left:0;text-align:left;margin-left:5.95pt;margin-top:18.15pt;width:433.5pt;height:2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" fillcolor="white [3212]" strokecolor="black [3213]" strokeweight="1.5pt">
                      <v:textbox>
                        <w:txbxContent>
                          <w:p w14:paraId="4349BA87" w14:textId="77777777" w:rsidR="00D56302" w:rsidRPr="00210BC9" w:rsidRDefault="00682E3A" w:rsidP="00D56302">
                            <w:pPr>
                              <w:jc w:val="center"/>
                              <w:rPr>
                                <w:rFonts w:asciiTheme="majorEastAsia" w:eastAsiaTheme="majorEastAsia" w:hAnsiTheme="majorEastAsia"/>
                                <w:color w:val="000000" w:themeColor="text1"/>
                                <w:sz w:val="22"/>
                              </w:rPr>
                            </w:pPr>
                            <w:r w:rsidRPr="00210BC9">
                              <w:rPr>
                                <w:rFonts w:asciiTheme="majorEastAsia" w:eastAsiaTheme="majorEastAsia" w:hAnsiTheme="majorEastAsia" w:hint="eastAsia"/>
                                <w:color w:val="000000" w:themeColor="text1"/>
                                <w:sz w:val="22"/>
                              </w:rPr>
                              <w:t>「</w:t>
                            </w:r>
                            <w:r w:rsidR="00E721DD" w:rsidRPr="00210BC9">
                              <w:rPr>
                                <w:rFonts w:asciiTheme="majorEastAsia" w:eastAsiaTheme="majorEastAsia" w:hAnsiTheme="majorEastAsia" w:hint="eastAsia"/>
                                <w:color w:val="000000" w:themeColor="text1"/>
                                <w:sz w:val="22"/>
                              </w:rPr>
                              <w:t>みんなの場所</w:t>
                            </w:r>
                            <w:r w:rsidRPr="00210BC9">
                              <w:rPr>
                                <w:rFonts w:asciiTheme="majorEastAsia" w:eastAsiaTheme="majorEastAsia" w:hAnsiTheme="majorEastAsia" w:hint="eastAsia"/>
                                <w:color w:val="000000" w:themeColor="text1"/>
                                <w:sz w:val="22"/>
                              </w:rPr>
                              <w:t>」</w:t>
                            </w:r>
                            <w:r w:rsidR="00A851FC" w:rsidRPr="00210BC9">
                              <w:rPr>
                                <w:rFonts w:asciiTheme="majorEastAsia" w:eastAsiaTheme="majorEastAsia" w:hAnsiTheme="majorEastAsia" w:hint="eastAsia"/>
                                <w:color w:val="000000" w:themeColor="text1"/>
                                <w:sz w:val="22"/>
                              </w:rPr>
                              <w:t>を利用するときに大切なことを</w:t>
                            </w:r>
                            <w:r w:rsidR="00E721DD" w:rsidRPr="00210BC9">
                              <w:rPr>
                                <w:rFonts w:asciiTheme="majorEastAsia" w:eastAsiaTheme="majorEastAsia" w:hAnsiTheme="majorEastAsia" w:hint="eastAsia"/>
                                <w:color w:val="000000" w:themeColor="text1"/>
                                <w:sz w:val="22"/>
                              </w:rPr>
                              <w:t>考えよう</w:t>
                            </w:r>
                          </w:p>
                        </w:txbxContent>
                      </v:textbox>
                    </v:rect>
                  </w:pict>
                </mc:Fallback>
              </mc:AlternateContent>
            </w:r>
          </w:p>
        </w:tc>
        <w:tc>
          <w:tcPr>
            <w:tcW w:w="3828" w:type="dxa"/>
          </w:tcPr>
          <w:p w14:paraId="76C29624" w14:textId="77777777" w:rsidR="00296C2F" w:rsidRDefault="00435A9A" w:rsidP="00296C2F">
            <w:pPr>
              <w:snapToGrid w:val="0"/>
              <w:spacing w:line="276" w:lineRule="auto"/>
              <w:ind w:left="220" w:hangingChars="100" w:hanging="220"/>
              <w:rPr>
                <w:rFonts w:asciiTheme="majorEastAsia" w:eastAsiaTheme="majorEastAsia" w:hAnsiTheme="majorEastAsia" w:cs="Times New Roman"/>
                <w:color w:val="000000"/>
                <w:sz w:val="22"/>
              </w:rPr>
            </w:pPr>
            <w:r w:rsidRPr="00435A9A">
              <w:rPr>
                <w:rFonts w:asciiTheme="majorEastAsia" w:eastAsiaTheme="majorEastAsia" w:hAnsiTheme="majorEastAsia" w:cs="Times New Roman" w:hint="eastAsia"/>
                <w:color w:val="000000"/>
                <w:sz w:val="22"/>
              </w:rPr>
              <w:t>○</w:t>
            </w:r>
            <w:r w:rsidR="00296C2F">
              <w:rPr>
                <w:rFonts w:asciiTheme="majorEastAsia" w:eastAsiaTheme="majorEastAsia" w:hAnsiTheme="majorEastAsia" w:cs="Times New Roman" w:hint="eastAsia"/>
                <w:color w:val="000000"/>
                <w:sz w:val="22"/>
              </w:rPr>
              <w:t>公共の場を具体的にイメージできるように、全員が知っている</w:t>
            </w:r>
            <w:r w:rsidR="00A851FC">
              <w:rPr>
                <w:rFonts w:asciiTheme="majorEastAsia" w:eastAsiaTheme="majorEastAsia" w:hAnsiTheme="majorEastAsia" w:cs="Times New Roman" w:hint="eastAsia"/>
                <w:color w:val="000000"/>
                <w:sz w:val="22"/>
              </w:rPr>
              <w:t>「ふれあいの道」</w:t>
            </w:r>
            <w:r w:rsidR="00296C2F">
              <w:rPr>
                <w:rFonts w:asciiTheme="majorEastAsia" w:eastAsiaTheme="majorEastAsia" w:hAnsiTheme="majorEastAsia" w:cs="Times New Roman" w:hint="eastAsia"/>
                <w:color w:val="000000"/>
                <w:sz w:val="22"/>
              </w:rPr>
              <w:t>の様子を</w:t>
            </w:r>
            <w:r w:rsidR="00A851FC">
              <w:rPr>
                <w:rFonts w:asciiTheme="majorEastAsia" w:eastAsiaTheme="majorEastAsia" w:hAnsiTheme="majorEastAsia" w:cs="Times New Roman" w:hint="eastAsia"/>
                <w:color w:val="000000"/>
                <w:sz w:val="22"/>
              </w:rPr>
              <w:t>提示する。</w:t>
            </w:r>
          </w:p>
          <w:p w14:paraId="2206DF89" w14:textId="77777777" w:rsidR="001D2984" w:rsidRPr="00E721DD" w:rsidRDefault="00210BC9" w:rsidP="00296C2F">
            <w:pPr>
              <w:snapToGrid w:val="0"/>
              <w:spacing w:line="276" w:lineRule="auto"/>
              <w:ind w:left="220" w:hangingChars="100" w:hanging="220"/>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 xml:space="preserve">　</w:t>
            </w:r>
            <w:r w:rsidR="00887B6B">
              <w:rPr>
                <w:rFonts w:asciiTheme="majorEastAsia" w:eastAsiaTheme="majorEastAsia" w:hAnsiTheme="majorEastAsia" w:cs="Times New Roman" w:hint="eastAsia"/>
                <w:color w:val="000000"/>
                <w:sz w:val="22"/>
              </w:rPr>
              <w:t xml:space="preserve">　</w:t>
            </w:r>
            <w:r w:rsidR="00296C2F">
              <w:rPr>
                <w:rFonts w:asciiTheme="majorEastAsia" w:eastAsiaTheme="majorEastAsia" w:hAnsiTheme="majorEastAsia" w:cs="Times New Roman" w:hint="eastAsia"/>
                <w:color w:val="000000"/>
                <w:sz w:val="22"/>
              </w:rPr>
              <w:t xml:space="preserve">　　　　　　　　</w:t>
            </w:r>
            <w:r w:rsidR="00A851FC">
              <w:rPr>
                <w:rFonts w:asciiTheme="majorEastAsia" w:eastAsiaTheme="majorEastAsia" w:hAnsiTheme="majorEastAsia" w:cs="Times New Roman" w:hint="eastAsia"/>
                <w:color w:val="000000"/>
                <w:sz w:val="22"/>
              </w:rPr>
              <w:t>（導入の工夫）</w:t>
            </w:r>
          </w:p>
        </w:tc>
      </w:tr>
      <w:tr w:rsidR="00C95A42" w:rsidRPr="009022DB" w14:paraId="19320437" w14:textId="77777777" w:rsidTr="00210BC9">
        <w:trPr>
          <w:cantSplit/>
          <w:trHeight w:val="6920"/>
        </w:trPr>
        <w:tc>
          <w:tcPr>
            <w:tcW w:w="709" w:type="dxa"/>
            <w:textDirection w:val="tbRlV"/>
            <w:vAlign w:val="center"/>
          </w:tcPr>
          <w:p w14:paraId="140359BF" w14:textId="77777777" w:rsidR="00C95A42" w:rsidRPr="00C95A42" w:rsidRDefault="004579E3" w:rsidP="00223E2C">
            <w:pPr>
              <w:snapToGrid w:val="0"/>
              <w:ind w:left="113" w:right="113"/>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深める</w:t>
            </w:r>
            <w:r w:rsidR="00223E2C">
              <w:rPr>
                <w:rFonts w:ascii="ＭＳ 明朝" w:eastAsia="ＭＳ 明朝" w:hAnsi="ＭＳ 明朝" w:cs="Times New Roman" w:hint="eastAsia"/>
                <w:color w:val="000000"/>
                <w:sz w:val="22"/>
              </w:rPr>
              <w:t>（</w:t>
            </w:r>
            <w:r w:rsidR="00687909" w:rsidRPr="00687909">
              <w:rPr>
                <w:rFonts w:ascii="ＭＳ 明朝" w:eastAsia="ＭＳ 明朝" w:hAnsi="ＭＳ 明朝" w:cs="Times New Roman" w:hint="eastAsia"/>
                <w:color w:val="000000"/>
                <w:sz w:val="22"/>
                <w:eastAsianLayout w:id="-2002558464" w:vert="1" w:vertCompress="1"/>
              </w:rPr>
              <w:t>35</w:t>
            </w:r>
            <w:r w:rsidR="00223E2C">
              <w:rPr>
                <w:rFonts w:ascii="ＭＳ 明朝" w:eastAsia="ＭＳ 明朝" w:hAnsi="ＭＳ 明朝" w:cs="Times New Roman" w:hint="eastAsia"/>
                <w:color w:val="000000"/>
                <w:sz w:val="22"/>
              </w:rPr>
              <w:t>）</w:t>
            </w:r>
          </w:p>
        </w:tc>
        <w:tc>
          <w:tcPr>
            <w:tcW w:w="5528" w:type="dxa"/>
          </w:tcPr>
          <w:p w14:paraId="5F96ABC2" w14:textId="77777777" w:rsidR="00C95A42" w:rsidRPr="00682E3A" w:rsidRDefault="00C95A42" w:rsidP="00887B6B">
            <w:pPr>
              <w:snapToGrid w:val="0"/>
              <w:spacing w:line="276" w:lineRule="auto"/>
              <w:ind w:left="220" w:hangingChars="100" w:hanging="220"/>
              <w:jc w:val="left"/>
              <w:rPr>
                <w:rFonts w:ascii="ＭＳ 明朝" w:eastAsia="ＭＳ 明朝" w:hAnsi="ＭＳ 明朝" w:cs="Times New Roman"/>
                <w:color w:val="FF0000"/>
                <w:sz w:val="22"/>
              </w:rPr>
            </w:pPr>
            <w:r w:rsidRPr="00C95A42">
              <w:rPr>
                <w:rFonts w:ascii="ＭＳ 明朝" w:eastAsia="ＭＳ 明朝" w:hAnsi="ＭＳ 明朝" w:cs="Times New Roman" w:hint="eastAsia"/>
                <w:color w:val="000000"/>
                <w:sz w:val="22"/>
              </w:rPr>
              <w:t xml:space="preserve">３　</w:t>
            </w:r>
            <w:r w:rsidR="007103CF">
              <w:rPr>
                <w:rFonts w:ascii="ＭＳ 明朝" w:eastAsia="ＭＳ 明朝" w:hAnsi="ＭＳ 明朝" w:cs="Times New Roman" w:hint="eastAsia"/>
                <w:color w:val="000000"/>
                <w:sz w:val="22"/>
              </w:rPr>
              <w:t>「</w:t>
            </w:r>
            <w:r w:rsidR="00E721DD">
              <w:rPr>
                <w:rFonts w:ascii="ＭＳ 明朝" w:eastAsia="ＭＳ 明朝" w:hAnsi="ＭＳ 明朝" w:cs="Times New Roman" w:hint="eastAsia"/>
                <w:color w:val="000000"/>
                <w:sz w:val="22"/>
              </w:rPr>
              <w:t>このままにしていたら</w:t>
            </w:r>
            <w:r w:rsidRPr="00C95A42">
              <w:rPr>
                <w:rFonts w:ascii="ＭＳ 明朝" w:eastAsia="ＭＳ 明朝" w:hAnsi="ＭＳ 明朝" w:cs="Times New Roman" w:hint="eastAsia"/>
                <w:color w:val="000000"/>
                <w:sz w:val="22"/>
              </w:rPr>
              <w:t>」</w:t>
            </w:r>
            <w:r w:rsidR="00F61263">
              <w:rPr>
                <w:rFonts w:ascii="ＭＳ 明朝" w:eastAsia="ＭＳ 明朝" w:hAnsi="ＭＳ 明朝" w:cs="Times New Roman" w:hint="eastAsia"/>
                <w:color w:val="000000"/>
                <w:sz w:val="22"/>
              </w:rPr>
              <w:t>（P</w:t>
            </w:r>
            <w:r w:rsidR="005A5977">
              <w:rPr>
                <w:rFonts w:ascii="ＭＳ 明朝" w:eastAsia="ＭＳ 明朝" w:hAnsi="ＭＳ 明朝" w:cs="Times New Roman" w:hint="eastAsia"/>
                <w:color w:val="000000"/>
                <w:sz w:val="22"/>
              </w:rPr>
              <w:t>６１</w:t>
            </w:r>
            <w:r w:rsidR="00F61263">
              <w:rPr>
                <w:rFonts w:ascii="ＭＳ 明朝" w:eastAsia="ＭＳ 明朝" w:hAnsi="ＭＳ 明朝" w:cs="Times New Roman" w:hint="eastAsia"/>
                <w:color w:val="000000"/>
                <w:sz w:val="22"/>
              </w:rPr>
              <w:t>の</w:t>
            </w:r>
            <w:r w:rsidR="005A5977">
              <w:rPr>
                <w:rFonts w:ascii="ＭＳ 明朝" w:eastAsia="ＭＳ 明朝" w:hAnsi="ＭＳ 明朝" w:cs="Times New Roman" w:hint="eastAsia"/>
                <w:color w:val="000000"/>
                <w:sz w:val="22"/>
              </w:rPr>
              <w:t>８</w:t>
            </w:r>
            <w:r w:rsidR="00F61263">
              <w:rPr>
                <w:rFonts w:ascii="ＭＳ 明朝" w:eastAsia="ＭＳ 明朝" w:hAnsi="ＭＳ 明朝" w:cs="Times New Roman" w:hint="eastAsia"/>
                <w:color w:val="000000"/>
                <w:sz w:val="22"/>
              </w:rPr>
              <w:t>行目まで）</w:t>
            </w:r>
            <w:r w:rsidR="007103CF">
              <w:rPr>
                <w:rFonts w:ascii="ＭＳ 明朝" w:eastAsia="ＭＳ 明朝" w:hAnsi="ＭＳ 明朝" w:cs="Times New Roman" w:hint="eastAsia"/>
                <w:color w:val="000000"/>
                <w:sz w:val="22"/>
              </w:rPr>
              <w:t>を読んで、</w:t>
            </w:r>
            <w:r w:rsidRPr="00C95A42">
              <w:rPr>
                <w:rFonts w:ascii="ＭＳ 明朝" w:eastAsia="ＭＳ 明朝" w:hAnsi="ＭＳ 明朝" w:cs="Times New Roman" w:hint="eastAsia"/>
                <w:color w:val="000000"/>
                <w:sz w:val="22"/>
              </w:rPr>
              <w:t>話し合う。</w:t>
            </w:r>
          </w:p>
          <w:p w14:paraId="3248143C" w14:textId="77777777" w:rsidR="007103CF" w:rsidRDefault="00887B6B" w:rsidP="00887B6B">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noProof/>
                <w:color w:val="000000"/>
                <w:sz w:val="22"/>
              </w:rPr>
              <mc:AlternateContent>
                <mc:Choice Requires="wps">
                  <w:drawing>
                    <wp:anchor distT="0" distB="0" distL="114300" distR="114300" simplePos="0" relativeHeight="251664384" behindDoc="0" locked="0" layoutInCell="1" allowOverlap="1" wp14:anchorId="2BFA5546" wp14:editId="3DA631AD">
                      <wp:simplePos x="0" y="0"/>
                      <wp:positionH relativeFrom="column">
                        <wp:posOffset>-51353</wp:posOffset>
                      </wp:positionH>
                      <wp:positionV relativeFrom="paragraph">
                        <wp:posOffset>7265</wp:posOffset>
                      </wp:positionV>
                      <wp:extent cx="3462152" cy="522515"/>
                      <wp:effectExtent l="0" t="0" r="24130" b="11430"/>
                      <wp:wrapNone/>
                      <wp:docPr id="4" name="正方形/長方形 4"/>
                      <wp:cNvGraphicFramePr/>
                      <a:graphic xmlns:a="http://schemas.openxmlformats.org/drawingml/2006/main">
                        <a:graphicData uri="http://schemas.microsoft.com/office/word/2010/wordprocessingShape">
                          <wps:wsp>
                            <wps:cNvSpPr/>
                            <wps:spPr>
                              <a:xfrm>
                                <a:off x="0" y="0"/>
                                <a:ext cx="3462152" cy="52251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82FEC0" w14:textId="77777777" w:rsidR="007103CF" w:rsidRPr="007103CF" w:rsidRDefault="00E721DD" w:rsidP="00296C2F">
                                  <w:pPr>
                                    <w:rPr>
                                      <w:color w:val="000000" w:themeColor="text1"/>
                                    </w:rPr>
                                  </w:pPr>
                                  <w:r w:rsidRPr="00875F8E">
                                    <w:rPr>
                                      <w:rFonts w:hint="eastAsia"/>
                                      <w:color w:val="000000" w:themeColor="text1"/>
                                      <w:sz w:val="22"/>
                                      <w:szCs w:val="24"/>
                                    </w:rPr>
                                    <w:t>ビニ</w:t>
                                  </w:r>
                                  <w:r w:rsidR="005A5977" w:rsidRPr="00875F8E">
                                    <w:rPr>
                                      <w:rFonts w:hint="eastAsia"/>
                                      <w:color w:val="000000" w:themeColor="text1"/>
                                      <w:sz w:val="22"/>
                                      <w:szCs w:val="24"/>
                                    </w:rPr>
                                    <w:t>ー</w:t>
                                  </w:r>
                                  <w:r w:rsidRPr="00875F8E">
                                    <w:rPr>
                                      <w:rFonts w:hint="eastAsia"/>
                                      <w:color w:val="000000" w:themeColor="text1"/>
                                      <w:sz w:val="22"/>
                                      <w:szCs w:val="24"/>
                                    </w:rPr>
                                    <w:t>ル袋が飛んでいってしま</w:t>
                                  </w:r>
                                  <w:r w:rsidR="008052F5">
                                    <w:rPr>
                                      <w:rFonts w:hint="eastAsia"/>
                                      <w:color w:val="000000" w:themeColor="text1"/>
                                      <w:sz w:val="22"/>
                                      <w:szCs w:val="24"/>
                                    </w:rPr>
                                    <w:t>ったとき、「ぼく」は、どうして「まあ、いいや」と思ったのか</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A5546" id="正方形/長方形 4" o:spid="_x0000_s1027" style="position:absolute;left:0;text-align:left;margin-left:-4.05pt;margin-top:.55pt;width:272.6pt;height:4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" filled="f" strokecolor="black [3213]" strokeweight=".5pt">
                      <v:textbox>
                        <w:txbxContent>
                          <w:p w14:paraId="6582FEC0" w14:textId="77777777" w:rsidR="007103CF" w:rsidRPr="007103CF" w:rsidRDefault="00E721DD" w:rsidP="00296C2F">
                            <w:pPr>
                              <w:rPr>
                                <w:color w:val="000000" w:themeColor="text1"/>
                              </w:rPr>
                            </w:pPr>
                            <w:r w:rsidRPr="00875F8E">
                              <w:rPr>
                                <w:rFonts w:hint="eastAsia"/>
                                <w:color w:val="000000" w:themeColor="text1"/>
                                <w:sz w:val="22"/>
                                <w:szCs w:val="24"/>
                              </w:rPr>
                              <w:t>ビニ</w:t>
                            </w:r>
                            <w:r w:rsidR="005A5977" w:rsidRPr="00875F8E">
                              <w:rPr>
                                <w:rFonts w:hint="eastAsia"/>
                                <w:color w:val="000000" w:themeColor="text1"/>
                                <w:sz w:val="22"/>
                                <w:szCs w:val="24"/>
                              </w:rPr>
                              <w:t>ー</w:t>
                            </w:r>
                            <w:r w:rsidRPr="00875F8E">
                              <w:rPr>
                                <w:rFonts w:hint="eastAsia"/>
                                <w:color w:val="000000" w:themeColor="text1"/>
                                <w:sz w:val="22"/>
                                <w:szCs w:val="24"/>
                              </w:rPr>
                              <w:t>ル袋が飛んでいってしま</w:t>
                            </w:r>
                            <w:r w:rsidR="008052F5">
                              <w:rPr>
                                <w:rFonts w:hint="eastAsia"/>
                                <w:color w:val="000000" w:themeColor="text1"/>
                                <w:sz w:val="22"/>
                                <w:szCs w:val="24"/>
                              </w:rPr>
                              <w:t>ったとき、「ぼく」は、どうして「まあ、いいや」と思ったのか</w:t>
                            </w:r>
                            <w:r>
                              <w:rPr>
                                <w:rFonts w:hint="eastAsia"/>
                                <w:color w:val="000000" w:themeColor="text1"/>
                              </w:rPr>
                              <w:t>。</w:t>
                            </w:r>
                          </w:p>
                        </w:txbxContent>
                      </v:textbox>
                    </v:rect>
                  </w:pict>
                </mc:Fallback>
              </mc:AlternateContent>
            </w:r>
          </w:p>
          <w:p w14:paraId="123D04B6" w14:textId="77777777" w:rsidR="007103CF" w:rsidRDefault="007103CF" w:rsidP="00887B6B">
            <w:pPr>
              <w:tabs>
                <w:tab w:val="left" w:pos="3355"/>
              </w:tabs>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color w:val="000000"/>
                <w:sz w:val="22"/>
              </w:rPr>
              <w:tab/>
            </w:r>
          </w:p>
          <w:p w14:paraId="49EA7576" w14:textId="77777777" w:rsidR="007103CF" w:rsidRDefault="007103CF" w:rsidP="00887B6B">
            <w:pPr>
              <w:snapToGrid w:val="0"/>
              <w:spacing w:line="276" w:lineRule="auto"/>
              <w:ind w:left="220" w:hangingChars="100" w:hanging="220"/>
              <w:rPr>
                <w:rFonts w:ascii="ＭＳ 明朝" w:eastAsia="ＭＳ 明朝" w:hAnsi="ＭＳ 明朝" w:cs="Times New Roman"/>
                <w:color w:val="000000"/>
                <w:sz w:val="22"/>
              </w:rPr>
            </w:pPr>
          </w:p>
          <w:p w14:paraId="42A90450" w14:textId="77777777" w:rsidR="00F5712F" w:rsidRDefault="00A761FB" w:rsidP="00887B6B">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・ザリガニを釣りたくて夢中になっていたか</w:t>
            </w:r>
            <w:r w:rsidR="00682E3A">
              <w:rPr>
                <w:rFonts w:ascii="ＭＳ 明朝" w:eastAsia="ＭＳ 明朝" w:hAnsi="ＭＳ 明朝" w:cs="Times New Roman" w:hint="eastAsia"/>
                <w:color w:val="000000"/>
                <w:sz w:val="22"/>
              </w:rPr>
              <w:t>ら。</w:t>
            </w:r>
          </w:p>
          <w:p w14:paraId="69173FBC" w14:textId="77777777" w:rsidR="00F5712F" w:rsidRDefault="00A761FB" w:rsidP="00887B6B">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・楽しくなってきたところだったから、まあいいや。</w:t>
            </w:r>
          </w:p>
          <w:p w14:paraId="3BF504DC" w14:textId="77777777" w:rsidR="00EE1A37" w:rsidRDefault="00EE1A37" w:rsidP="00887B6B">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・小さい袋だったし、まあいいかな。</w:t>
            </w:r>
          </w:p>
          <w:p w14:paraId="3B207BE6" w14:textId="77777777" w:rsidR="00F61263" w:rsidRPr="00C95A42" w:rsidRDefault="00F61263" w:rsidP="00887B6B">
            <w:pPr>
              <w:snapToGrid w:val="0"/>
              <w:spacing w:line="276" w:lineRule="auto"/>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４</w:t>
            </w:r>
            <w:r w:rsidRPr="00C95A42">
              <w:rPr>
                <w:rFonts w:ascii="ＭＳ 明朝" w:eastAsia="ＭＳ 明朝" w:hAnsi="ＭＳ 明朝" w:cs="Times New Roman" w:hint="eastAsia"/>
                <w:color w:val="000000"/>
                <w:sz w:val="22"/>
              </w:rPr>
              <w:t xml:space="preserve">　</w:t>
            </w:r>
            <w:r>
              <w:rPr>
                <w:rFonts w:ascii="ＭＳ 明朝" w:eastAsia="ＭＳ 明朝" w:hAnsi="ＭＳ 明朝" w:cs="Times New Roman" w:hint="eastAsia"/>
                <w:color w:val="000000"/>
                <w:sz w:val="22"/>
              </w:rPr>
              <w:t>続きを読んで、</w:t>
            </w:r>
            <w:r w:rsidRPr="00C95A42">
              <w:rPr>
                <w:rFonts w:ascii="ＭＳ 明朝" w:eastAsia="ＭＳ 明朝" w:hAnsi="ＭＳ 明朝" w:cs="Times New Roman" w:hint="eastAsia"/>
                <w:color w:val="000000"/>
                <w:sz w:val="22"/>
              </w:rPr>
              <w:t>話し合う。</w:t>
            </w:r>
          </w:p>
          <w:p w14:paraId="683E0C4E" w14:textId="77777777" w:rsidR="00A761FB" w:rsidRDefault="00EE1A37" w:rsidP="00887B6B">
            <w:pPr>
              <w:snapToGrid w:val="0"/>
              <w:spacing w:line="276" w:lineRule="auto"/>
              <w:rPr>
                <w:rFonts w:ascii="ＭＳ 明朝" w:eastAsia="ＭＳ 明朝" w:hAnsi="ＭＳ 明朝" w:cs="Times New Roman"/>
                <w:color w:val="000000"/>
                <w:sz w:val="22"/>
              </w:rPr>
            </w:pPr>
            <w:r w:rsidRPr="00C95A42">
              <w:rPr>
                <w:rFonts w:ascii="ＭＳ 明朝" w:eastAsia="ＭＳ 明朝" w:hAnsi="ＭＳ 明朝" w:cs="Times New Roman"/>
                <w:noProof/>
                <w:color w:val="000000"/>
                <w:sz w:val="22"/>
              </w:rPr>
              <mc:AlternateContent>
                <mc:Choice Requires="wps">
                  <w:drawing>
                    <wp:anchor distT="0" distB="0" distL="114300" distR="114300" simplePos="0" relativeHeight="251660288" behindDoc="0" locked="0" layoutInCell="1" allowOverlap="1" wp14:anchorId="2BCC8C1F" wp14:editId="612845AB">
                      <wp:simplePos x="0" y="0"/>
                      <wp:positionH relativeFrom="column">
                        <wp:posOffset>-15685</wp:posOffset>
                      </wp:positionH>
                      <wp:positionV relativeFrom="paragraph">
                        <wp:posOffset>50165</wp:posOffset>
                      </wp:positionV>
                      <wp:extent cx="3425891" cy="533400"/>
                      <wp:effectExtent l="19050" t="19050" r="22225" b="19050"/>
                      <wp:wrapNone/>
                      <wp:docPr id="2"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891" cy="533400"/>
                              </a:xfrm>
                              <a:prstGeom prst="rect">
                                <a:avLst/>
                              </a:prstGeom>
                              <a:solidFill>
                                <a:srgbClr val="FFFFFF"/>
                              </a:solidFill>
                              <a:ln w="38100" cmpd="dbl">
                                <a:solidFill>
                                  <a:srgbClr val="000000"/>
                                </a:solidFill>
                                <a:miter lim="800000"/>
                                <a:headEnd/>
                                <a:tailEnd/>
                              </a:ln>
                            </wps:spPr>
                            <wps:txbx>
                              <w:txbxContent>
                                <w:p w14:paraId="146F0A2F" w14:textId="77777777" w:rsidR="00C95A42" w:rsidRPr="00C95A42" w:rsidRDefault="00D31E5D" w:rsidP="00210BC9">
                                  <w:pPr>
                                    <w:jc w:val="left"/>
                                    <w:rPr>
                                      <w:rFonts w:ascii="ＭＳ ゴシック" w:eastAsia="ＭＳ ゴシック" w:hAnsi="ＭＳ ゴシック"/>
                                      <w:color w:val="FF0000"/>
                                    </w:rPr>
                                  </w:pPr>
                                  <w:r>
                                    <w:rPr>
                                      <w:rFonts w:hint="eastAsia"/>
                                      <w:color w:val="000000" w:themeColor="text1"/>
                                      <w:sz w:val="22"/>
                                      <w:szCs w:val="24"/>
                                    </w:rPr>
                                    <w:t>立て札</w:t>
                                  </w:r>
                                  <w:r w:rsidR="001A742C">
                                    <w:rPr>
                                      <w:rFonts w:hint="eastAsia"/>
                                      <w:color w:val="000000" w:themeColor="text1"/>
                                      <w:sz w:val="22"/>
                                      <w:szCs w:val="24"/>
                                    </w:rPr>
                                    <w:t>の</w:t>
                                  </w:r>
                                  <w:r w:rsidR="00E732D3">
                                    <w:rPr>
                                      <w:rFonts w:hint="eastAsia"/>
                                      <w:color w:val="000000" w:themeColor="text1"/>
                                      <w:sz w:val="22"/>
                                      <w:szCs w:val="24"/>
                                    </w:rPr>
                                    <w:t>文</w:t>
                                  </w:r>
                                  <w:r w:rsidR="00E721DD" w:rsidRPr="00EE1A37">
                                    <w:rPr>
                                      <w:rFonts w:hint="eastAsia"/>
                                      <w:color w:val="000000" w:themeColor="text1"/>
                                      <w:sz w:val="22"/>
                                      <w:szCs w:val="24"/>
                                    </w:rPr>
                                    <w:t>字がどんどん大きくなってくるような気がした</w:t>
                                  </w:r>
                                  <w:r w:rsidR="003D05B4">
                                    <w:rPr>
                                      <w:rFonts w:hint="eastAsia"/>
                                      <w:color w:val="000000" w:themeColor="text1"/>
                                      <w:sz w:val="22"/>
                                      <w:szCs w:val="24"/>
                                    </w:rPr>
                                    <w:t>とき、「ぼく」はどんなことを</w:t>
                                  </w:r>
                                  <w:r w:rsidR="00EE1A37" w:rsidRPr="00EE1A37">
                                    <w:rPr>
                                      <w:rFonts w:hint="eastAsia"/>
                                      <w:color w:val="000000" w:themeColor="text1"/>
                                      <w:sz w:val="22"/>
                                      <w:szCs w:val="24"/>
                                    </w:rPr>
                                    <w:t>考えたの</w:t>
                                  </w:r>
                                  <w:r w:rsidR="003D05B4">
                                    <w:rPr>
                                      <w:rFonts w:hint="eastAsia"/>
                                      <w:color w:val="000000" w:themeColor="text1"/>
                                      <w:sz w:val="22"/>
                                      <w:szCs w:val="24"/>
                                    </w:rPr>
                                    <w:t>か</w:t>
                                  </w:r>
                                  <w:r w:rsidR="00E721DD" w:rsidRPr="00EE1A37">
                                    <w:rPr>
                                      <w:rFonts w:hint="eastAsia"/>
                                      <w:color w:val="000000" w:themeColor="text1"/>
                                      <w:sz w:val="22"/>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C8C1F" id="Rectangle 270" o:spid="_x0000_s1028" style="position:absolute;left:0;text-align:left;margin-left:-1.25pt;margin-top:3.95pt;width:269.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" strokeweight="3pt">
                      <v:stroke linestyle="thinThin"/>
                      <v:textbox inset="5.85pt,.7pt,5.85pt,.7pt">
                        <w:txbxContent>
                          <w:p w14:paraId="146F0A2F" w14:textId="77777777" w:rsidR="00C95A42" w:rsidRPr="00C95A42" w:rsidRDefault="00D31E5D" w:rsidP="00210BC9">
                            <w:pPr>
                              <w:jc w:val="left"/>
                              <w:rPr>
                                <w:rFonts w:ascii="ＭＳ ゴシック" w:eastAsia="ＭＳ ゴシック" w:hAnsi="ＭＳ ゴシック"/>
                                <w:color w:val="FF0000"/>
                              </w:rPr>
                            </w:pPr>
                            <w:r>
                              <w:rPr>
                                <w:rFonts w:hint="eastAsia"/>
                                <w:color w:val="000000" w:themeColor="text1"/>
                                <w:sz w:val="22"/>
                                <w:szCs w:val="24"/>
                              </w:rPr>
                              <w:t>立て札</w:t>
                            </w:r>
                            <w:r w:rsidR="001A742C">
                              <w:rPr>
                                <w:rFonts w:hint="eastAsia"/>
                                <w:color w:val="000000" w:themeColor="text1"/>
                                <w:sz w:val="22"/>
                                <w:szCs w:val="24"/>
                              </w:rPr>
                              <w:t>の</w:t>
                            </w:r>
                            <w:r w:rsidR="00E732D3">
                              <w:rPr>
                                <w:rFonts w:hint="eastAsia"/>
                                <w:color w:val="000000" w:themeColor="text1"/>
                                <w:sz w:val="22"/>
                                <w:szCs w:val="24"/>
                              </w:rPr>
                              <w:t>文</w:t>
                            </w:r>
                            <w:r w:rsidR="00E721DD" w:rsidRPr="00EE1A37">
                              <w:rPr>
                                <w:rFonts w:hint="eastAsia"/>
                                <w:color w:val="000000" w:themeColor="text1"/>
                                <w:sz w:val="22"/>
                                <w:szCs w:val="24"/>
                              </w:rPr>
                              <w:t>字がどんどん大きくなってくるような気がした</w:t>
                            </w:r>
                            <w:r w:rsidR="003D05B4">
                              <w:rPr>
                                <w:rFonts w:hint="eastAsia"/>
                                <w:color w:val="000000" w:themeColor="text1"/>
                                <w:sz w:val="22"/>
                                <w:szCs w:val="24"/>
                              </w:rPr>
                              <w:t>とき、「ぼく」はどんなことを</w:t>
                            </w:r>
                            <w:r w:rsidR="00EE1A37" w:rsidRPr="00EE1A37">
                              <w:rPr>
                                <w:rFonts w:hint="eastAsia"/>
                                <w:color w:val="000000" w:themeColor="text1"/>
                                <w:sz w:val="22"/>
                                <w:szCs w:val="24"/>
                              </w:rPr>
                              <w:t>考えたの</w:t>
                            </w:r>
                            <w:r w:rsidR="003D05B4">
                              <w:rPr>
                                <w:rFonts w:hint="eastAsia"/>
                                <w:color w:val="000000" w:themeColor="text1"/>
                                <w:sz w:val="22"/>
                                <w:szCs w:val="24"/>
                              </w:rPr>
                              <w:t>か</w:t>
                            </w:r>
                            <w:r w:rsidR="00E721DD" w:rsidRPr="00EE1A37">
                              <w:rPr>
                                <w:rFonts w:hint="eastAsia"/>
                                <w:color w:val="000000" w:themeColor="text1"/>
                                <w:sz w:val="22"/>
                                <w:szCs w:val="24"/>
                              </w:rPr>
                              <w:t>。</w:t>
                            </w:r>
                          </w:p>
                        </w:txbxContent>
                      </v:textbox>
                    </v:rect>
                  </w:pict>
                </mc:Fallback>
              </mc:AlternateContent>
            </w:r>
          </w:p>
          <w:p w14:paraId="2F6AFFCD" w14:textId="77777777" w:rsidR="00A761FB" w:rsidRDefault="00A761FB" w:rsidP="00887B6B">
            <w:pPr>
              <w:snapToGrid w:val="0"/>
              <w:spacing w:line="276" w:lineRule="auto"/>
              <w:ind w:left="220" w:hangingChars="100" w:hanging="220"/>
              <w:rPr>
                <w:rFonts w:ascii="ＭＳ 明朝" w:eastAsia="ＭＳ 明朝" w:hAnsi="ＭＳ 明朝" w:cs="Times New Roman"/>
                <w:color w:val="000000"/>
                <w:sz w:val="22"/>
              </w:rPr>
            </w:pPr>
          </w:p>
          <w:p w14:paraId="36E431CA" w14:textId="77777777" w:rsidR="00A761FB" w:rsidRDefault="00A761FB" w:rsidP="00887B6B">
            <w:pPr>
              <w:snapToGrid w:val="0"/>
              <w:spacing w:line="276" w:lineRule="auto"/>
              <w:ind w:left="220" w:hangingChars="100" w:hanging="220"/>
              <w:rPr>
                <w:rFonts w:ascii="ＭＳ 明朝" w:eastAsia="ＭＳ 明朝" w:hAnsi="ＭＳ 明朝" w:cs="Times New Roman"/>
                <w:color w:val="000000"/>
                <w:sz w:val="22"/>
              </w:rPr>
            </w:pPr>
          </w:p>
          <w:p w14:paraId="6B56F5CF" w14:textId="77777777" w:rsidR="00A761FB" w:rsidRDefault="00A761FB" w:rsidP="00887B6B">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・ぼく</w:t>
            </w:r>
            <w:r w:rsidR="00682E3A">
              <w:rPr>
                <w:rFonts w:ascii="ＭＳ 明朝" w:eastAsia="ＭＳ 明朝" w:hAnsi="ＭＳ 明朝" w:cs="Times New Roman" w:hint="eastAsia"/>
                <w:color w:val="000000"/>
                <w:sz w:val="22"/>
              </w:rPr>
              <w:t>が</w:t>
            </w:r>
            <w:r>
              <w:rPr>
                <w:rFonts w:ascii="ＭＳ 明朝" w:eastAsia="ＭＳ 明朝" w:hAnsi="ＭＳ 明朝" w:cs="Times New Roman" w:hint="eastAsia"/>
                <w:color w:val="000000"/>
                <w:sz w:val="22"/>
              </w:rPr>
              <w:t>できていな</w:t>
            </w:r>
            <w:r w:rsidR="00682E3A">
              <w:rPr>
                <w:rFonts w:ascii="ＭＳ 明朝" w:eastAsia="ＭＳ 明朝" w:hAnsi="ＭＳ 明朝" w:cs="Times New Roman" w:hint="eastAsia"/>
                <w:color w:val="000000"/>
                <w:sz w:val="22"/>
              </w:rPr>
              <w:t>かった</w:t>
            </w:r>
            <w:r w:rsidR="00EE1A37">
              <w:rPr>
                <w:rFonts w:ascii="ＭＳ 明朝" w:eastAsia="ＭＳ 明朝" w:hAnsi="ＭＳ 明朝" w:cs="Times New Roman" w:hint="eastAsia"/>
                <w:color w:val="000000"/>
                <w:sz w:val="22"/>
              </w:rPr>
              <w:t>と</w:t>
            </w:r>
            <w:r w:rsidR="00210BC9">
              <w:rPr>
                <w:rFonts w:ascii="ＭＳ 明朝" w:eastAsia="ＭＳ 明朝" w:hAnsi="ＭＳ 明朝" w:cs="Times New Roman" w:hint="eastAsia"/>
                <w:color w:val="000000"/>
                <w:sz w:val="22"/>
              </w:rPr>
              <w:t>思った</w:t>
            </w:r>
            <w:r>
              <w:rPr>
                <w:rFonts w:ascii="ＭＳ 明朝" w:eastAsia="ＭＳ 明朝" w:hAnsi="ＭＳ 明朝" w:cs="Times New Roman" w:hint="eastAsia"/>
                <w:color w:val="000000"/>
                <w:sz w:val="22"/>
              </w:rPr>
              <w:t>。</w:t>
            </w:r>
          </w:p>
          <w:p w14:paraId="022107D4" w14:textId="77777777" w:rsidR="00A761FB" w:rsidRDefault="00A761FB" w:rsidP="00887B6B">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・ぼくに</w:t>
            </w:r>
            <w:r w:rsidR="00682E3A">
              <w:rPr>
                <w:rFonts w:ascii="ＭＳ 明朝" w:eastAsia="ＭＳ 明朝" w:hAnsi="ＭＳ 明朝" w:cs="Times New Roman" w:hint="eastAsia"/>
                <w:color w:val="000000"/>
                <w:sz w:val="22"/>
              </w:rPr>
              <w:t>言われている</w:t>
            </w:r>
            <w:r>
              <w:rPr>
                <w:rFonts w:ascii="ＭＳ 明朝" w:eastAsia="ＭＳ 明朝" w:hAnsi="ＭＳ 明朝" w:cs="Times New Roman" w:hint="eastAsia"/>
                <w:color w:val="000000"/>
                <w:sz w:val="22"/>
              </w:rPr>
              <w:t>言葉だ</w:t>
            </w:r>
            <w:r w:rsidR="00682E3A">
              <w:rPr>
                <w:rFonts w:ascii="ＭＳ 明朝" w:eastAsia="ＭＳ 明朝" w:hAnsi="ＭＳ 明朝" w:cs="Times New Roman" w:hint="eastAsia"/>
                <w:color w:val="000000"/>
                <w:sz w:val="22"/>
              </w:rPr>
              <w:t>と</w:t>
            </w:r>
            <w:r w:rsidR="00210BC9">
              <w:rPr>
                <w:rFonts w:ascii="ＭＳ 明朝" w:eastAsia="ＭＳ 明朝" w:hAnsi="ＭＳ 明朝" w:cs="Times New Roman" w:hint="eastAsia"/>
                <w:color w:val="000000"/>
                <w:sz w:val="22"/>
              </w:rPr>
              <w:t>思った</w:t>
            </w:r>
            <w:r>
              <w:rPr>
                <w:rFonts w:ascii="ＭＳ 明朝" w:eastAsia="ＭＳ 明朝" w:hAnsi="ＭＳ 明朝" w:cs="Times New Roman" w:hint="eastAsia"/>
                <w:color w:val="000000"/>
                <w:sz w:val="22"/>
              </w:rPr>
              <w:t>。</w:t>
            </w:r>
          </w:p>
          <w:p w14:paraId="48360CC8" w14:textId="77777777" w:rsidR="00682E3A" w:rsidRDefault="00682E3A" w:rsidP="00887B6B">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sidR="00210BC9">
              <w:rPr>
                <w:rFonts w:ascii="ＭＳ 明朝" w:eastAsia="ＭＳ 明朝" w:hAnsi="ＭＳ 明朝" w:cs="Times New Roman" w:hint="eastAsia"/>
                <w:color w:val="000000"/>
                <w:sz w:val="22"/>
              </w:rPr>
              <w:t>悪いことをして責められているような気がした</w:t>
            </w:r>
            <w:r>
              <w:rPr>
                <w:rFonts w:ascii="ＭＳ 明朝" w:eastAsia="ＭＳ 明朝" w:hAnsi="ＭＳ 明朝" w:cs="Times New Roman" w:hint="eastAsia"/>
                <w:color w:val="000000"/>
                <w:sz w:val="22"/>
              </w:rPr>
              <w:t>。</w:t>
            </w:r>
          </w:p>
          <w:p w14:paraId="5C953A69" w14:textId="77777777" w:rsidR="00682E3A" w:rsidRDefault="00210BC9" w:rsidP="00887B6B">
            <w:pPr>
              <w:snapToGrid w:val="0"/>
              <w:spacing w:line="276" w:lineRule="auto"/>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・ぼくだけならいいかな、と思ってしまって後悔した。</w:t>
            </w:r>
          </w:p>
          <w:p w14:paraId="63EEB23F" w14:textId="77777777" w:rsidR="0033250D" w:rsidRDefault="00210BC9" w:rsidP="00887B6B">
            <w:pPr>
              <w:snapToGrid w:val="0"/>
              <w:spacing w:line="276" w:lineRule="auto"/>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・ルールを守っていればよかった</w:t>
            </w:r>
            <w:r w:rsidR="0033250D">
              <w:rPr>
                <w:rFonts w:ascii="ＭＳ 明朝" w:eastAsia="ＭＳ 明朝" w:hAnsi="ＭＳ 明朝" w:cs="Times New Roman" w:hint="eastAsia"/>
                <w:color w:val="000000"/>
                <w:sz w:val="22"/>
              </w:rPr>
              <w:t>。</w:t>
            </w:r>
          </w:p>
          <w:p w14:paraId="57390E80" w14:textId="77777777" w:rsidR="000F482C" w:rsidRDefault="000F482C" w:rsidP="000F482C">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・一人が「ちょっとだけ」と思</w:t>
            </w:r>
            <w:r w:rsidR="00650AFE">
              <w:rPr>
                <w:rFonts w:ascii="ＭＳ 明朝" w:eastAsia="ＭＳ 明朝" w:hAnsi="ＭＳ 明朝" w:cs="Times New Roman" w:hint="eastAsia"/>
                <w:color w:val="000000"/>
                <w:sz w:val="22"/>
              </w:rPr>
              <w:t>ったり</w:t>
            </w:r>
            <w:r>
              <w:rPr>
                <w:rFonts w:ascii="ＭＳ 明朝" w:eastAsia="ＭＳ 明朝" w:hAnsi="ＭＳ 明朝" w:cs="Times New Roman" w:hint="eastAsia"/>
                <w:color w:val="000000"/>
                <w:sz w:val="22"/>
              </w:rPr>
              <w:t>、拾う人がいなかった</w:t>
            </w:r>
            <w:r w:rsidR="00650AFE">
              <w:rPr>
                <w:rFonts w:ascii="ＭＳ 明朝" w:eastAsia="ＭＳ 明朝" w:hAnsi="ＭＳ 明朝" w:cs="Times New Roman" w:hint="eastAsia"/>
                <w:color w:val="000000"/>
                <w:sz w:val="22"/>
              </w:rPr>
              <w:t>りし</w:t>
            </w:r>
            <w:r w:rsidR="005A274B">
              <w:rPr>
                <w:rFonts w:ascii="ＭＳ 明朝" w:eastAsia="ＭＳ 明朝" w:hAnsi="ＭＳ 明朝" w:cs="Times New Roman" w:hint="eastAsia"/>
                <w:color w:val="000000"/>
                <w:sz w:val="22"/>
              </w:rPr>
              <w:t>た</w:t>
            </w:r>
            <w:r>
              <w:rPr>
                <w:rFonts w:ascii="ＭＳ 明朝" w:eastAsia="ＭＳ 明朝" w:hAnsi="ＭＳ 明朝" w:cs="Times New Roman" w:hint="eastAsia"/>
                <w:color w:val="000000"/>
                <w:sz w:val="22"/>
              </w:rPr>
              <w:t>ら、どんどん汚くなってしまう。</w:t>
            </w:r>
          </w:p>
          <w:p w14:paraId="42EE28C1" w14:textId="77777777" w:rsidR="000F482C" w:rsidRPr="00C95A42" w:rsidRDefault="00210BC9" w:rsidP="00887B6B">
            <w:pPr>
              <w:snapToGrid w:val="0"/>
              <w:spacing w:line="276" w:lineRule="auto"/>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sidR="000F482C">
              <w:rPr>
                <w:rFonts w:ascii="ＭＳ 明朝" w:eastAsia="ＭＳ 明朝" w:hAnsi="ＭＳ 明朝" w:cs="Times New Roman" w:hint="eastAsia"/>
                <w:color w:val="000000"/>
                <w:sz w:val="22"/>
              </w:rPr>
              <w:t>これからは、使う人みんなで守っていきたい。</w:t>
            </w:r>
          </w:p>
        </w:tc>
        <w:tc>
          <w:tcPr>
            <w:tcW w:w="3828" w:type="dxa"/>
          </w:tcPr>
          <w:p w14:paraId="459E4F4D" w14:textId="77777777" w:rsidR="00296C2F" w:rsidRPr="00296C2F" w:rsidRDefault="00296C2F" w:rsidP="00296C2F">
            <w:pPr>
              <w:snapToGrid w:val="0"/>
              <w:spacing w:line="276" w:lineRule="auto"/>
              <w:ind w:left="220" w:right="-1" w:hangingChars="100" w:hanging="220"/>
              <w:rPr>
                <w:rFonts w:ascii="ＭＳ 明朝" w:eastAsia="ＭＳ 明朝" w:hAnsi="ＭＳ 明朝" w:cs="Times New Roman"/>
                <w:color w:val="000000"/>
                <w:sz w:val="22"/>
              </w:rPr>
            </w:pPr>
            <w:r w:rsidRPr="00296C2F">
              <w:rPr>
                <w:rFonts w:ascii="ＭＳ 明朝" w:eastAsia="ＭＳ 明朝" w:hAnsi="ＭＳ 明朝" w:cs="Times New Roman" w:hint="eastAsia"/>
                <w:color w:val="000000"/>
                <w:sz w:val="22"/>
              </w:rPr>
              <w:t>・状況を捉えた登場人物の様子や「ぼく」の心情を想像できるように、話を前半と後半に分けて話す。</w:t>
            </w:r>
          </w:p>
          <w:p w14:paraId="655518FC" w14:textId="77777777" w:rsidR="00296C2F" w:rsidRPr="00296C2F" w:rsidRDefault="00296C2F" w:rsidP="00296C2F">
            <w:pPr>
              <w:snapToGrid w:val="0"/>
              <w:spacing w:line="276" w:lineRule="auto"/>
              <w:ind w:left="220" w:right="-1" w:hangingChars="100" w:hanging="220"/>
              <w:rPr>
                <w:rFonts w:ascii="ＭＳ 明朝" w:eastAsia="ＭＳ 明朝" w:hAnsi="ＭＳ 明朝" w:cs="Times New Roman"/>
                <w:color w:val="000000"/>
                <w:sz w:val="22"/>
              </w:rPr>
            </w:pPr>
            <w:r w:rsidRPr="00296C2F">
              <w:rPr>
                <w:rFonts w:ascii="ＭＳ 明朝" w:eastAsia="ＭＳ 明朝" w:hAnsi="ＭＳ 明朝" w:cs="Times New Roman" w:hint="eastAsia"/>
                <w:color w:val="000000"/>
                <w:sz w:val="22"/>
              </w:rPr>
              <w:t>・場面に沿って「ぼく」の気持ちを深く考えられるようにするため、ペープサートを使ったり、センテンスカードを掲示したりしながら話を進める。</w:t>
            </w:r>
          </w:p>
          <w:p w14:paraId="0CAC577D" w14:textId="77777777" w:rsidR="00296C2F" w:rsidRPr="00296C2F" w:rsidRDefault="001A742C" w:rsidP="000D3708">
            <w:pPr>
              <w:snapToGrid w:val="0"/>
              <w:spacing w:line="276" w:lineRule="auto"/>
              <w:ind w:left="220" w:right="-1"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・「ぼく」の気持ちを考えやすくするために、立て札</w:t>
            </w:r>
            <w:r w:rsidR="00296C2F" w:rsidRPr="00296C2F">
              <w:rPr>
                <w:rFonts w:ascii="ＭＳ 明朝" w:eastAsia="ＭＳ 明朝" w:hAnsi="ＭＳ 明朝" w:cs="Times New Roman" w:hint="eastAsia"/>
                <w:color w:val="000000"/>
                <w:sz w:val="22"/>
              </w:rPr>
              <w:t xml:space="preserve">の文字がどんどん大きくなってくるような気がしたときの「ぼく」の気持ちを吹き出しに書き込む。　</w:t>
            </w:r>
          </w:p>
          <w:p w14:paraId="4AA50504" w14:textId="77777777" w:rsidR="00296C2F" w:rsidRDefault="00296C2F" w:rsidP="00296C2F">
            <w:pPr>
              <w:snapToGrid w:val="0"/>
              <w:spacing w:line="276" w:lineRule="auto"/>
              <w:ind w:left="220" w:right="-1" w:hangingChars="100" w:hanging="220"/>
              <w:rPr>
                <w:rFonts w:ascii="ＭＳ ゴシック" w:eastAsia="ＭＳ ゴシック" w:hAnsi="ＭＳ ゴシック" w:cs="Times New Roman"/>
                <w:color w:val="000000"/>
                <w:sz w:val="22"/>
              </w:rPr>
            </w:pPr>
            <w:r w:rsidRPr="00296C2F">
              <w:rPr>
                <w:rFonts w:ascii="ＭＳ ゴシック" w:eastAsia="ＭＳ ゴシック" w:hAnsi="ＭＳ ゴシック" w:cs="Times New Roman" w:hint="eastAsia"/>
                <w:color w:val="000000"/>
                <w:sz w:val="22"/>
              </w:rPr>
              <w:t>○「一人一人が気を付け、みんなで守りたい」という気持ちへつなげるために、「なぜ、責められたと思ったの？」「ゆうたくんやたっくんは、ザリガニ取りに来たのに、どうしてゴミ拾いをしたの？」と補助発問をする。</w:t>
            </w:r>
          </w:p>
          <w:p w14:paraId="37BE438B" w14:textId="77777777" w:rsidR="001D2984" w:rsidRPr="00682E3A" w:rsidRDefault="00296C2F" w:rsidP="00296C2F">
            <w:pPr>
              <w:snapToGrid w:val="0"/>
              <w:spacing w:line="276" w:lineRule="auto"/>
              <w:ind w:right="-1" w:firstLineChars="400" w:firstLine="880"/>
              <w:jc w:val="left"/>
              <w:rPr>
                <w:rFonts w:ascii="ＭＳ 明朝" w:eastAsia="ＭＳ 明朝" w:hAnsi="ＭＳ 明朝" w:cs="Times New Roman"/>
                <w:color w:val="000000"/>
                <w:sz w:val="22"/>
              </w:rPr>
            </w:pPr>
            <w:r w:rsidRPr="00296C2F">
              <w:rPr>
                <w:rFonts w:ascii="ＭＳ ゴシック" w:eastAsia="ＭＳ ゴシック" w:hAnsi="ＭＳ ゴシック" w:cs="Times New Roman" w:hint="eastAsia"/>
                <w:color w:val="000000"/>
                <w:sz w:val="22"/>
              </w:rPr>
              <w:t>（話し合いを深める工夫）</w:t>
            </w:r>
          </w:p>
        </w:tc>
      </w:tr>
      <w:tr w:rsidR="00C95A42" w:rsidRPr="00C95A42" w14:paraId="0645E606" w14:textId="77777777" w:rsidTr="000F482C">
        <w:trPr>
          <w:cantSplit/>
          <w:trHeight w:val="2387"/>
        </w:trPr>
        <w:tc>
          <w:tcPr>
            <w:tcW w:w="709" w:type="dxa"/>
            <w:textDirection w:val="tbRlV"/>
            <w:vAlign w:val="center"/>
          </w:tcPr>
          <w:p w14:paraId="2ED867DB" w14:textId="77777777" w:rsidR="00C95A42" w:rsidRPr="00C95A42" w:rsidRDefault="004579E3" w:rsidP="004579E3">
            <w:pPr>
              <w:snapToGrid w:val="0"/>
              <w:ind w:left="113" w:right="113"/>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振り返る</w:t>
            </w:r>
            <w:r w:rsidR="00D34A59">
              <w:rPr>
                <w:rFonts w:ascii="ＭＳ 明朝" w:eastAsia="ＭＳ 明朝" w:hAnsi="ＭＳ 明朝" w:cs="Times New Roman" w:hint="eastAsia"/>
                <w:color w:val="000000"/>
                <w:sz w:val="22"/>
              </w:rPr>
              <w:t>（５</w:t>
            </w:r>
            <w:r w:rsidR="00C95A42" w:rsidRPr="00C95A42">
              <w:rPr>
                <w:rFonts w:ascii="ＭＳ 明朝" w:eastAsia="ＭＳ 明朝" w:hAnsi="ＭＳ 明朝" w:cs="Times New Roman" w:hint="eastAsia"/>
                <w:color w:val="000000"/>
                <w:sz w:val="22"/>
              </w:rPr>
              <w:t>）</w:t>
            </w:r>
          </w:p>
        </w:tc>
        <w:tc>
          <w:tcPr>
            <w:tcW w:w="5528" w:type="dxa"/>
          </w:tcPr>
          <w:p w14:paraId="3F15070A" w14:textId="77777777" w:rsidR="00C95A42" w:rsidRPr="00C95A42" w:rsidRDefault="005A5977" w:rsidP="000F482C">
            <w:pPr>
              <w:snapToGrid w:val="0"/>
              <w:spacing w:line="276" w:lineRule="auto"/>
              <w:ind w:left="185" w:hangingChars="84" w:hanging="185"/>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６</w:t>
            </w:r>
            <w:r w:rsidR="00650AFE">
              <w:rPr>
                <w:rFonts w:ascii="ＭＳ 明朝" w:eastAsia="ＭＳ 明朝" w:hAnsi="ＭＳ 明朝" w:cs="Times New Roman" w:hint="eastAsia"/>
                <w:color w:val="000000"/>
                <w:sz w:val="22"/>
              </w:rPr>
              <w:t xml:space="preserve"> 「</w:t>
            </w:r>
            <w:r w:rsidR="00E721DD">
              <w:rPr>
                <w:rFonts w:ascii="ＭＳ 明朝" w:eastAsia="ＭＳ 明朝" w:hAnsi="ＭＳ 明朝" w:cs="Times New Roman" w:hint="eastAsia"/>
                <w:color w:val="000000"/>
                <w:sz w:val="22"/>
              </w:rPr>
              <w:t>みんなの場所</w:t>
            </w:r>
            <w:r w:rsidR="00650AFE">
              <w:rPr>
                <w:rFonts w:ascii="ＭＳ 明朝" w:eastAsia="ＭＳ 明朝" w:hAnsi="ＭＳ 明朝" w:cs="Times New Roman" w:hint="eastAsia"/>
                <w:color w:val="000000"/>
                <w:sz w:val="22"/>
              </w:rPr>
              <w:t>」</w:t>
            </w:r>
            <w:r w:rsidR="00875F8E">
              <w:rPr>
                <w:rFonts w:ascii="ＭＳ 明朝" w:eastAsia="ＭＳ 明朝" w:hAnsi="ＭＳ 明朝" w:cs="Times New Roman" w:hint="eastAsia"/>
                <w:color w:val="000000"/>
                <w:sz w:val="22"/>
              </w:rPr>
              <w:t>を利用するときに大切な</w:t>
            </w:r>
            <w:r w:rsidR="00E721DD">
              <w:rPr>
                <w:rFonts w:ascii="ＭＳ 明朝" w:eastAsia="ＭＳ 明朝" w:hAnsi="ＭＳ 明朝" w:cs="Times New Roman" w:hint="eastAsia"/>
                <w:color w:val="000000"/>
                <w:sz w:val="22"/>
              </w:rPr>
              <w:t>こと</w:t>
            </w:r>
            <w:r w:rsidR="00875F8E">
              <w:rPr>
                <w:rFonts w:ascii="ＭＳ 明朝" w:eastAsia="ＭＳ 明朝" w:hAnsi="ＭＳ 明朝" w:cs="Times New Roman" w:hint="eastAsia"/>
                <w:color w:val="000000"/>
                <w:sz w:val="22"/>
              </w:rPr>
              <w:t>は何か</w:t>
            </w:r>
            <w:r w:rsidR="003A188D">
              <w:rPr>
                <w:rFonts w:ascii="ＭＳ 明朝" w:eastAsia="ＭＳ 明朝" w:hAnsi="ＭＳ 明朝" w:cs="Times New Roman" w:hint="eastAsia"/>
                <w:color w:val="000000"/>
                <w:sz w:val="22"/>
              </w:rPr>
              <w:t>、</w:t>
            </w:r>
            <w:r w:rsidR="0082317F">
              <w:rPr>
                <w:rFonts w:ascii="ＭＳ 明朝" w:eastAsia="ＭＳ 明朝" w:hAnsi="ＭＳ 明朝" w:cs="Times New Roman" w:hint="eastAsia"/>
                <w:color w:val="000000"/>
                <w:sz w:val="22"/>
              </w:rPr>
              <w:t>振り返り</w:t>
            </w:r>
            <w:r w:rsidR="00C95A42" w:rsidRPr="00C95A42">
              <w:rPr>
                <w:rFonts w:ascii="ＭＳ 明朝" w:eastAsia="ＭＳ 明朝" w:hAnsi="ＭＳ 明朝" w:cs="Times New Roman" w:hint="eastAsia"/>
                <w:color w:val="000000"/>
                <w:sz w:val="22"/>
              </w:rPr>
              <w:t>をノートに書き、発表する。</w:t>
            </w:r>
          </w:p>
          <w:p w14:paraId="24BBD33E" w14:textId="77777777" w:rsidR="00296C2F" w:rsidRPr="00296C2F" w:rsidRDefault="00296C2F" w:rsidP="00296C2F">
            <w:pPr>
              <w:snapToGrid w:val="0"/>
              <w:spacing w:line="276" w:lineRule="auto"/>
              <w:ind w:left="220" w:hangingChars="100" w:hanging="220"/>
              <w:rPr>
                <w:rFonts w:ascii="ＭＳ 明朝" w:eastAsia="ＭＳ 明朝" w:hAnsi="ＭＳ 明朝" w:cs="Times New Roman"/>
                <w:color w:val="000000"/>
                <w:sz w:val="22"/>
              </w:rPr>
            </w:pPr>
            <w:r w:rsidRPr="00296C2F">
              <w:rPr>
                <w:rFonts w:ascii="ＭＳ 明朝" w:eastAsia="ＭＳ 明朝" w:hAnsi="ＭＳ 明朝" w:cs="Times New Roman" w:hint="eastAsia"/>
                <w:color w:val="000000"/>
                <w:sz w:val="22"/>
              </w:rPr>
              <w:t>・自分で出したごみは自分で片づけること。</w:t>
            </w:r>
          </w:p>
          <w:p w14:paraId="54A3A55F" w14:textId="77777777" w:rsidR="00296C2F" w:rsidRPr="00296C2F" w:rsidRDefault="00296C2F" w:rsidP="00296C2F">
            <w:pPr>
              <w:snapToGrid w:val="0"/>
              <w:spacing w:line="276" w:lineRule="auto"/>
              <w:ind w:left="220" w:hangingChars="100" w:hanging="220"/>
              <w:rPr>
                <w:rFonts w:ascii="ＭＳ 明朝" w:eastAsia="ＭＳ 明朝" w:hAnsi="ＭＳ 明朝" w:cs="Times New Roman"/>
                <w:color w:val="000000"/>
                <w:sz w:val="22"/>
              </w:rPr>
            </w:pPr>
            <w:r w:rsidRPr="00296C2F">
              <w:rPr>
                <w:rFonts w:ascii="ＭＳ 明朝" w:eastAsia="ＭＳ 明朝" w:hAnsi="ＭＳ 明朝" w:cs="Times New Roman" w:hint="eastAsia"/>
                <w:color w:val="000000"/>
                <w:sz w:val="22"/>
              </w:rPr>
              <w:t>・みんなが使う場所は、きれいに使うこと。</w:t>
            </w:r>
          </w:p>
          <w:p w14:paraId="250C2207" w14:textId="77777777" w:rsidR="00296C2F" w:rsidRPr="00296C2F" w:rsidRDefault="00296C2F" w:rsidP="00296C2F">
            <w:pPr>
              <w:snapToGrid w:val="0"/>
              <w:spacing w:line="276" w:lineRule="auto"/>
              <w:ind w:left="220" w:hangingChars="100" w:hanging="220"/>
              <w:rPr>
                <w:rFonts w:ascii="ＭＳ 明朝" w:eastAsia="ＭＳ 明朝" w:hAnsi="ＭＳ 明朝" w:cs="Times New Roman"/>
                <w:color w:val="000000"/>
                <w:sz w:val="22"/>
              </w:rPr>
            </w:pPr>
            <w:r w:rsidRPr="00296C2F">
              <w:rPr>
                <w:rFonts w:ascii="ＭＳ 明朝" w:eastAsia="ＭＳ 明朝" w:hAnsi="ＭＳ 明朝" w:cs="Times New Roman" w:hint="eastAsia"/>
                <w:color w:val="000000"/>
                <w:sz w:val="22"/>
              </w:rPr>
              <w:t>・ごみがあると、生きものにとってよくないから、ごみを捨てないことと、ゴミがあったら拾うこと</w:t>
            </w:r>
            <w:r w:rsidR="004D1373">
              <w:rPr>
                <w:rFonts w:ascii="ＭＳ 明朝" w:eastAsia="ＭＳ 明朝" w:hAnsi="ＭＳ 明朝" w:cs="Times New Roman" w:hint="eastAsia"/>
                <w:color w:val="000000"/>
                <w:sz w:val="22"/>
              </w:rPr>
              <w:t>。</w:t>
            </w:r>
          </w:p>
          <w:p w14:paraId="5D822B53" w14:textId="77777777" w:rsidR="00875F8E" w:rsidRPr="00C95A42" w:rsidRDefault="00296C2F" w:rsidP="00296C2F">
            <w:pPr>
              <w:snapToGrid w:val="0"/>
              <w:spacing w:line="276" w:lineRule="auto"/>
              <w:ind w:left="220" w:hangingChars="100" w:hanging="220"/>
              <w:rPr>
                <w:rFonts w:ascii="ＭＳ 明朝" w:eastAsia="ＭＳ 明朝" w:hAnsi="ＭＳ 明朝" w:cs="Times New Roman"/>
                <w:color w:val="000000"/>
                <w:sz w:val="22"/>
              </w:rPr>
            </w:pPr>
            <w:r w:rsidRPr="00296C2F">
              <w:rPr>
                <w:rFonts w:ascii="ＭＳ 明朝" w:eastAsia="ＭＳ 明朝" w:hAnsi="ＭＳ 明朝" w:cs="Times New Roman" w:hint="eastAsia"/>
                <w:color w:val="000000"/>
                <w:sz w:val="22"/>
              </w:rPr>
              <w:t>・一人一人が約束を守って「ふれあいの道」みたいにずっときれいで気持ちよく使える場所にすること。</w:t>
            </w:r>
          </w:p>
        </w:tc>
        <w:tc>
          <w:tcPr>
            <w:tcW w:w="3828" w:type="dxa"/>
          </w:tcPr>
          <w:p w14:paraId="65C5059D" w14:textId="77777777" w:rsidR="00C95A42" w:rsidRPr="00435A9A" w:rsidRDefault="00435A9A" w:rsidP="00296C2F">
            <w:pPr>
              <w:snapToGrid w:val="0"/>
              <w:spacing w:line="276" w:lineRule="auto"/>
              <w:ind w:left="220" w:rightChars="12" w:right="25" w:hangingChars="100" w:hanging="220"/>
              <w:rPr>
                <w:rFonts w:asciiTheme="majorEastAsia" w:eastAsiaTheme="majorEastAsia" w:hAnsiTheme="majorEastAsia" w:cs="Times New Roman"/>
                <w:color w:val="000000"/>
                <w:sz w:val="22"/>
              </w:rPr>
            </w:pPr>
            <w:r w:rsidRPr="00435A9A">
              <w:rPr>
                <w:rFonts w:asciiTheme="majorEastAsia" w:eastAsiaTheme="majorEastAsia" w:hAnsiTheme="majorEastAsia" w:cs="Times New Roman" w:hint="eastAsia"/>
                <w:color w:val="000000"/>
                <w:sz w:val="22"/>
              </w:rPr>
              <w:t>○</w:t>
            </w:r>
            <w:r w:rsidR="007A589A" w:rsidRPr="00435A9A">
              <w:rPr>
                <w:rFonts w:asciiTheme="majorEastAsia" w:eastAsiaTheme="majorEastAsia" w:hAnsiTheme="majorEastAsia" w:cs="Times New Roman" w:hint="eastAsia"/>
                <w:color w:val="000000"/>
                <w:sz w:val="22"/>
              </w:rPr>
              <w:t>友達の意見</w:t>
            </w:r>
            <w:r w:rsidRPr="00435A9A">
              <w:rPr>
                <w:rFonts w:asciiTheme="majorEastAsia" w:eastAsiaTheme="majorEastAsia" w:hAnsiTheme="majorEastAsia" w:cs="Times New Roman" w:hint="eastAsia"/>
                <w:color w:val="000000"/>
                <w:sz w:val="22"/>
              </w:rPr>
              <w:t>や授業の内容から、どんな心をもつべきかについて、</w:t>
            </w:r>
            <w:r w:rsidR="00887B6B" w:rsidRPr="00887B6B">
              <w:rPr>
                <w:rFonts w:asciiTheme="majorEastAsia" w:eastAsiaTheme="majorEastAsia" w:hAnsiTheme="majorEastAsia" w:cs="Times New Roman" w:hint="eastAsia"/>
                <w:color w:val="000000"/>
                <w:sz w:val="22"/>
              </w:rPr>
              <w:t>きまりを守ることの意義を一般化して捉え</w:t>
            </w:r>
            <w:r w:rsidR="00887B6B">
              <w:rPr>
                <w:rFonts w:asciiTheme="majorEastAsia" w:eastAsiaTheme="majorEastAsia" w:hAnsiTheme="majorEastAsia" w:cs="Times New Roman" w:hint="eastAsia"/>
                <w:color w:val="000000"/>
                <w:sz w:val="22"/>
              </w:rPr>
              <w:t>て</w:t>
            </w:r>
            <w:r w:rsidRPr="00435A9A">
              <w:rPr>
                <w:rFonts w:asciiTheme="majorEastAsia" w:eastAsiaTheme="majorEastAsia" w:hAnsiTheme="majorEastAsia" w:cs="Times New Roman" w:hint="eastAsia"/>
                <w:color w:val="000000"/>
                <w:sz w:val="22"/>
              </w:rPr>
              <w:t>ふり返りを書く</w:t>
            </w:r>
            <w:r w:rsidR="007A589A" w:rsidRPr="00435A9A">
              <w:rPr>
                <w:rFonts w:asciiTheme="majorEastAsia" w:eastAsiaTheme="majorEastAsia" w:hAnsiTheme="majorEastAsia" w:cs="Times New Roman" w:hint="eastAsia"/>
                <w:color w:val="000000"/>
                <w:sz w:val="22"/>
              </w:rPr>
              <w:t>。</w:t>
            </w:r>
          </w:p>
          <w:p w14:paraId="5275388B" w14:textId="77777777" w:rsidR="00435A9A" w:rsidRDefault="00435A9A" w:rsidP="00296C2F">
            <w:pPr>
              <w:snapToGrid w:val="0"/>
              <w:spacing w:line="276" w:lineRule="auto"/>
              <w:ind w:leftChars="100" w:left="210" w:rightChars="12" w:right="25" w:firstLineChars="600" w:firstLine="1320"/>
              <w:jc w:val="left"/>
              <w:rPr>
                <w:rFonts w:asciiTheme="majorEastAsia" w:eastAsiaTheme="majorEastAsia" w:hAnsiTheme="majorEastAsia" w:cs="Times New Roman"/>
                <w:color w:val="000000"/>
                <w:sz w:val="22"/>
              </w:rPr>
            </w:pPr>
            <w:r w:rsidRPr="00435A9A">
              <w:rPr>
                <w:rFonts w:asciiTheme="majorEastAsia" w:eastAsiaTheme="majorEastAsia" w:hAnsiTheme="majorEastAsia" w:cs="Times New Roman" w:hint="eastAsia"/>
                <w:color w:val="000000"/>
                <w:sz w:val="22"/>
              </w:rPr>
              <w:t>（振り返りの視点）</w:t>
            </w:r>
          </w:p>
          <w:p w14:paraId="76070489" w14:textId="77777777" w:rsidR="00A761FB" w:rsidRPr="0034657B" w:rsidRDefault="00A761FB" w:rsidP="00887B6B">
            <w:pPr>
              <w:snapToGrid w:val="0"/>
              <w:spacing w:line="276" w:lineRule="auto"/>
              <w:ind w:left="220" w:rightChars="-71" w:right="-149" w:hangingChars="100" w:hanging="220"/>
              <w:jc w:val="left"/>
              <w:rPr>
                <w:rFonts w:ascii="ＭＳ 明朝" w:eastAsia="ＭＳ 明朝" w:hAnsi="ＭＳ 明朝" w:cs="Times New Roman"/>
                <w:color w:val="000000"/>
                <w:sz w:val="22"/>
              </w:rPr>
            </w:pPr>
          </w:p>
        </w:tc>
      </w:tr>
    </w:tbl>
    <w:p w14:paraId="4296172C" w14:textId="77777777" w:rsidR="00C95A42" w:rsidRDefault="00C95A42" w:rsidP="009022DB"/>
    <w:sectPr w:rsidR="00C95A42" w:rsidSect="005A274B">
      <w:pgSz w:w="11906" w:h="16838" w:code="9"/>
      <w:pgMar w:top="1418" w:right="1134" w:bottom="1134" w:left="1134"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6C005" w14:textId="77777777" w:rsidR="00460375" w:rsidRDefault="00460375" w:rsidP="00A07EF2">
      <w:r>
        <w:separator/>
      </w:r>
    </w:p>
  </w:endnote>
  <w:endnote w:type="continuationSeparator" w:id="0">
    <w:p w14:paraId="454D36BC" w14:textId="77777777" w:rsidR="00460375" w:rsidRDefault="00460375" w:rsidP="00A0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C90D" w14:textId="77777777" w:rsidR="00460375" w:rsidRDefault="00460375" w:rsidP="00A07EF2">
      <w:r>
        <w:separator/>
      </w:r>
    </w:p>
  </w:footnote>
  <w:footnote w:type="continuationSeparator" w:id="0">
    <w:p w14:paraId="63F4B688" w14:textId="77777777" w:rsidR="00460375" w:rsidRDefault="00460375" w:rsidP="00A07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4B54"/>
    <w:multiLevelType w:val="hybridMultilevel"/>
    <w:tmpl w:val="4566C62E"/>
    <w:lvl w:ilvl="0" w:tplc="AC40C0E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6672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AB9"/>
    <w:rsid w:val="0001060F"/>
    <w:rsid w:val="00020FA6"/>
    <w:rsid w:val="00040190"/>
    <w:rsid w:val="00042575"/>
    <w:rsid w:val="0004591E"/>
    <w:rsid w:val="00064970"/>
    <w:rsid w:val="00072133"/>
    <w:rsid w:val="000B1304"/>
    <w:rsid w:val="000C113A"/>
    <w:rsid w:val="000D3708"/>
    <w:rsid w:val="000F25D7"/>
    <w:rsid w:val="000F482C"/>
    <w:rsid w:val="00100C21"/>
    <w:rsid w:val="00167710"/>
    <w:rsid w:val="00177E28"/>
    <w:rsid w:val="0019626E"/>
    <w:rsid w:val="001A370D"/>
    <w:rsid w:val="001A742C"/>
    <w:rsid w:val="001D0DB2"/>
    <w:rsid w:val="001D2984"/>
    <w:rsid w:val="001E0F85"/>
    <w:rsid w:val="001F0DCE"/>
    <w:rsid w:val="001F0E6B"/>
    <w:rsid w:val="00210BC9"/>
    <w:rsid w:val="00211DDC"/>
    <w:rsid w:val="00223E2C"/>
    <w:rsid w:val="00260F67"/>
    <w:rsid w:val="00266472"/>
    <w:rsid w:val="00286F55"/>
    <w:rsid w:val="002939FC"/>
    <w:rsid w:val="00296C2F"/>
    <w:rsid w:val="002A6F26"/>
    <w:rsid w:val="002B538E"/>
    <w:rsid w:val="002B6B20"/>
    <w:rsid w:val="002F50CF"/>
    <w:rsid w:val="0030173A"/>
    <w:rsid w:val="00304A11"/>
    <w:rsid w:val="0033250D"/>
    <w:rsid w:val="003405C1"/>
    <w:rsid w:val="00346042"/>
    <w:rsid w:val="0034657B"/>
    <w:rsid w:val="00376B11"/>
    <w:rsid w:val="00387A79"/>
    <w:rsid w:val="00387E3E"/>
    <w:rsid w:val="003A188D"/>
    <w:rsid w:val="003D05B4"/>
    <w:rsid w:val="003D7FAC"/>
    <w:rsid w:val="003E5C89"/>
    <w:rsid w:val="004013B3"/>
    <w:rsid w:val="004150CF"/>
    <w:rsid w:val="00435A9A"/>
    <w:rsid w:val="00455DE3"/>
    <w:rsid w:val="004579E3"/>
    <w:rsid w:val="00460375"/>
    <w:rsid w:val="004778D5"/>
    <w:rsid w:val="00480619"/>
    <w:rsid w:val="004A6F79"/>
    <w:rsid w:val="004C2457"/>
    <w:rsid w:val="004D10B7"/>
    <w:rsid w:val="004D1373"/>
    <w:rsid w:val="004D7488"/>
    <w:rsid w:val="004E3EF6"/>
    <w:rsid w:val="00506AB9"/>
    <w:rsid w:val="00542FB3"/>
    <w:rsid w:val="00544D76"/>
    <w:rsid w:val="005575A5"/>
    <w:rsid w:val="00562745"/>
    <w:rsid w:val="005852DA"/>
    <w:rsid w:val="00595FF4"/>
    <w:rsid w:val="005A274B"/>
    <w:rsid w:val="005A5977"/>
    <w:rsid w:val="005D3D7A"/>
    <w:rsid w:val="005E3973"/>
    <w:rsid w:val="005E7531"/>
    <w:rsid w:val="005F1ADF"/>
    <w:rsid w:val="00601CD6"/>
    <w:rsid w:val="006163E4"/>
    <w:rsid w:val="00633620"/>
    <w:rsid w:val="00650AFE"/>
    <w:rsid w:val="00654650"/>
    <w:rsid w:val="00666BCB"/>
    <w:rsid w:val="00670B55"/>
    <w:rsid w:val="00675438"/>
    <w:rsid w:val="00682E3A"/>
    <w:rsid w:val="00687909"/>
    <w:rsid w:val="00687EF5"/>
    <w:rsid w:val="00695CF0"/>
    <w:rsid w:val="006D27B0"/>
    <w:rsid w:val="006D6D6E"/>
    <w:rsid w:val="00707F4C"/>
    <w:rsid w:val="007103CF"/>
    <w:rsid w:val="007214D8"/>
    <w:rsid w:val="00752FE7"/>
    <w:rsid w:val="007554F5"/>
    <w:rsid w:val="00757712"/>
    <w:rsid w:val="007657DC"/>
    <w:rsid w:val="00773D77"/>
    <w:rsid w:val="00797475"/>
    <w:rsid w:val="007A589A"/>
    <w:rsid w:val="007D41F5"/>
    <w:rsid w:val="007E0443"/>
    <w:rsid w:val="007E726B"/>
    <w:rsid w:val="008052F5"/>
    <w:rsid w:val="0082241A"/>
    <w:rsid w:val="0082317F"/>
    <w:rsid w:val="0083285B"/>
    <w:rsid w:val="00835113"/>
    <w:rsid w:val="00843D43"/>
    <w:rsid w:val="00844439"/>
    <w:rsid w:val="008717B6"/>
    <w:rsid w:val="00875F8E"/>
    <w:rsid w:val="00887B6B"/>
    <w:rsid w:val="00892D1C"/>
    <w:rsid w:val="008E0C55"/>
    <w:rsid w:val="008F159E"/>
    <w:rsid w:val="008F630A"/>
    <w:rsid w:val="009022DB"/>
    <w:rsid w:val="00940A4D"/>
    <w:rsid w:val="00951A90"/>
    <w:rsid w:val="009C3772"/>
    <w:rsid w:val="009D292C"/>
    <w:rsid w:val="009F6B82"/>
    <w:rsid w:val="00A07EF2"/>
    <w:rsid w:val="00A141BA"/>
    <w:rsid w:val="00A27048"/>
    <w:rsid w:val="00A36071"/>
    <w:rsid w:val="00A46474"/>
    <w:rsid w:val="00A761FB"/>
    <w:rsid w:val="00A80812"/>
    <w:rsid w:val="00A851FC"/>
    <w:rsid w:val="00A95821"/>
    <w:rsid w:val="00AA49CE"/>
    <w:rsid w:val="00AA50AF"/>
    <w:rsid w:val="00AD4BC5"/>
    <w:rsid w:val="00AE4847"/>
    <w:rsid w:val="00AF1213"/>
    <w:rsid w:val="00AF6DA2"/>
    <w:rsid w:val="00B03595"/>
    <w:rsid w:val="00B078D4"/>
    <w:rsid w:val="00B20E05"/>
    <w:rsid w:val="00B22A17"/>
    <w:rsid w:val="00B535C5"/>
    <w:rsid w:val="00B727A9"/>
    <w:rsid w:val="00BA0302"/>
    <w:rsid w:val="00BA426D"/>
    <w:rsid w:val="00BD32CE"/>
    <w:rsid w:val="00BD4895"/>
    <w:rsid w:val="00BE1CDA"/>
    <w:rsid w:val="00BE75DB"/>
    <w:rsid w:val="00C019DA"/>
    <w:rsid w:val="00C31EAF"/>
    <w:rsid w:val="00C3234A"/>
    <w:rsid w:val="00C651B0"/>
    <w:rsid w:val="00C82A53"/>
    <w:rsid w:val="00C870F8"/>
    <w:rsid w:val="00C95A42"/>
    <w:rsid w:val="00CA2A9F"/>
    <w:rsid w:val="00CF7E6D"/>
    <w:rsid w:val="00D31E5D"/>
    <w:rsid w:val="00D34A59"/>
    <w:rsid w:val="00D51F06"/>
    <w:rsid w:val="00D56302"/>
    <w:rsid w:val="00D57220"/>
    <w:rsid w:val="00D85C40"/>
    <w:rsid w:val="00D931D3"/>
    <w:rsid w:val="00DB0983"/>
    <w:rsid w:val="00DB6C98"/>
    <w:rsid w:val="00DF497B"/>
    <w:rsid w:val="00E24F4A"/>
    <w:rsid w:val="00E40ECD"/>
    <w:rsid w:val="00E721DD"/>
    <w:rsid w:val="00E732D3"/>
    <w:rsid w:val="00E736DE"/>
    <w:rsid w:val="00E94462"/>
    <w:rsid w:val="00EC04A6"/>
    <w:rsid w:val="00EC78CE"/>
    <w:rsid w:val="00EE1A37"/>
    <w:rsid w:val="00EF55E1"/>
    <w:rsid w:val="00F33E2C"/>
    <w:rsid w:val="00F5187E"/>
    <w:rsid w:val="00F5712F"/>
    <w:rsid w:val="00F61263"/>
    <w:rsid w:val="00F618AD"/>
    <w:rsid w:val="00F67AFB"/>
    <w:rsid w:val="00F84384"/>
    <w:rsid w:val="00FA36A1"/>
    <w:rsid w:val="00FA6A27"/>
    <w:rsid w:val="00FE2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856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95A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C9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18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18AD"/>
    <w:rPr>
      <w:rFonts w:asciiTheme="majorHAnsi" w:eastAsiaTheme="majorEastAsia" w:hAnsiTheme="majorHAnsi" w:cstheme="majorBidi"/>
      <w:sz w:val="18"/>
      <w:szCs w:val="18"/>
    </w:rPr>
  </w:style>
  <w:style w:type="paragraph" w:styleId="a6">
    <w:name w:val="header"/>
    <w:basedOn w:val="a"/>
    <w:link w:val="a7"/>
    <w:uiPriority w:val="99"/>
    <w:unhideWhenUsed/>
    <w:rsid w:val="00A07EF2"/>
    <w:pPr>
      <w:tabs>
        <w:tab w:val="center" w:pos="4252"/>
        <w:tab w:val="right" w:pos="8504"/>
      </w:tabs>
      <w:snapToGrid w:val="0"/>
    </w:pPr>
  </w:style>
  <w:style w:type="character" w:customStyle="1" w:styleId="a7">
    <w:name w:val="ヘッダー (文字)"/>
    <w:basedOn w:val="a0"/>
    <w:link w:val="a6"/>
    <w:uiPriority w:val="99"/>
    <w:rsid w:val="00A07EF2"/>
  </w:style>
  <w:style w:type="paragraph" w:styleId="a8">
    <w:name w:val="footer"/>
    <w:basedOn w:val="a"/>
    <w:link w:val="a9"/>
    <w:uiPriority w:val="99"/>
    <w:unhideWhenUsed/>
    <w:rsid w:val="00A07EF2"/>
    <w:pPr>
      <w:tabs>
        <w:tab w:val="center" w:pos="4252"/>
        <w:tab w:val="right" w:pos="8504"/>
      </w:tabs>
      <w:snapToGrid w:val="0"/>
    </w:pPr>
  </w:style>
  <w:style w:type="character" w:customStyle="1" w:styleId="a9">
    <w:name w:val="フッター (文字)"/>
    <w:basedOn w:val="a0"/>
    <w:link w:val="a8"/>
    <w:uiPriority w:val="99"/>
    <w:rsid w:val="00A07EF2"/>
  </w:style>
  <w:style w:type="paragraph" w:styleId="aa">
    <w:name w:val="List Paragraph"/>
    <w:basedOn w:val="a"/>
    <w:uiPriority w:val="34"/>
    <w:qFormat/>
    <w:rsid w:val="0082241A"/>
    <w:pPr>
      <w:ind w:leftChars="400" w:left="840"/>
    </w:pPr>
  </w:style>
  <w:style w:type="paragraph" w:styleId="ab">
    <w:name w:val="Date"/>
    <w:basedOn w:val="a"/>
    <w:next w:val="a"/>
    <w:link w:val="ac"/>
    <w:uiPriority w:val="99"/>
    <w:semiHidden/>
    <w:unhideWhenUsed/>
    <w:rsid w:val="00752FE7"/>
  </w:style>
  <w:style w:type="character" w:customStyle="1" w:styleId="ac">
    <w:name w:val="日付 (文字)"/>
    <w:basedOn w:val="a0"/>
    <w:link w:val="ab"/>
    <w:uiPriority w:val="99"/>
    <w:semiHidden/>
    <w:rsid w:val="00752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2024-03-13T04:41:00Z</dcterms:created>
  <dcterms:modified xsi:type="dcterms:W3CDTF">2024-03-13T04:41:00Z</dcterms:modified>
</cp:coreProperties>
</file>