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7584"/>
        <w:tblW w:w="0" w:type="auto"/>
        <w:tblLook w:val="04A0" w:firstRow="1" w:lastRow="0" w:firstColumn="1" w:lastColumn="0" w:noHBand="0" w:noVBand="1"/>
      </w:tblPr>
      <w:tblGrid>
        <w:gridCol w:w="455"/>
        <w:gridCol w:w="709"/>
        <w:gridCol w:w="3226"/>
      </w:tblGrid>
      <w:tr w:rsidR="00623821" w:rsidRPr="00921195" w14:paraId="1BD281F5" w14:textId="77777777" w:rsidTr="00B4519F">
        <w:trPr>
          <w:trHeight w:val="416"/>
        </w:trPr>
        <w:tc>
          <w:tcPr>
            <w:tcW w:w="4390" w:type="dxa"/>
            <w:gridSpan w:val="3"/>
          </w:tcPr>
          <w:p w14:paraId="346EDAF4" w14:textId="77777777" w:rsidR="00623821" w:rsidRPr="00921195" w:rsidRDefault="00623821" w:rsidP="00B4519F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1195">
              <w:rPr>
                <w:rFonts w:asciiTheme="majorEastAsia" w:eastAsiaTheme="majorEastAsia" w:hAnsiTheme="majorEastAsia" w:hint="eastAsia"/>
                <w:sz w:val="22"/>
              </w:rPr>
              <w:t>家庭や地域と連携した教科学習計画</w:t>
            </w:r>
          </w:p>
        </w:tc>
      </w:tr>
      <w:tr w:rsidR="00623821" w:rsidRPr="00921195" w14:paraId="3EB49B5D" w14:textId="77777777" w:rsidTr="00B4519F">
        <w:trPr>
          <w:trHeight w:val="103"/>
        </w:trPr>
        <w:tc>
          <w:tcPr>
            <w:tcW w:w="455" w:type="dxa"/>
            <w:tcBorders>
              <w:right w:val="dashed" w:sz="4" w:space="0" w:color="auto"/>
            </w:tcBorders>
          </w:tcPr>
          <w:p w14:paraId="75D05A22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14:paraId="551ECB27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教科</w:t>
            </w:r>
          </w:p>
        </w:tc>
        <w:tc>
          <w:tcPr>
            <w:tcW w:w="3226" w:type="dxa"/>
            <w:tcBorders>
              <w:left w:val="dashed" w:sz="4" w:space="0" w:color="auto"/>
            </w:tcBorders>
            <w:vAlign w:val="center"/>
          </w:tcPr>
          <w:p w14:paraId="19647A4D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</w:tr>
      <w:tr w:rsidR="00623821" w:rsidRPr="00921195" w14:paraId="24E6DBA2" w14:textId="77777777" w:rsidTr="00B4519F">
        <w:trPr>
          <w:trHeight w:val="5997"/>
        </w:trPr>
        <w:tc>
          <w:tcPr>
            <w:tcW w:w="455" w:type="dxa"/>
            <w:tcBorders>
              <w:right w:val="dashed" w:sz="4" w:space="0" w:color="auto"/>
            </w:tcBorders>
          </w:tcPr>
          <w:p w14:paraId="31B90BE3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４</w:t>
            </w:r>
          </w:p>
          <w:p w14:paraId="2309D9C9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５</w:t>
            </w:r>
          </w:p>
          <w:p w14:paraId="4BF4B116" w14:textId="77777777" w:rsidR="00623821" w:rsidRPr="00921195" w:rsidRDefault="00623821" w:rsidP="00B4519F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053A7442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６</w:t>
            </w:r>
          </w:p>
          <w:p w14:paraId="2E8AC498" w14:textId="77777777" w:rsidR="00623821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CA4D30A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A40D59C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７</w:t>
            </w:r>
          </w:p>
          <w:p w14:paraId="244FBD9B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229A792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９</w:t>
            </w:r>
          </w:p>
          <w:p w14:paraId="330E51B9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10</w:t>
            </w:r>
          </w:p>
          <w:p w14:paraId="4761FD33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11</w:t>
            </w:r>
          </w:p>
          <w:p w14:paraId="153B62F3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24FBA74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2</w:t>
            </w:r>
          </w:p>
          <w:p w14:paraId="67B0B421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0FB347A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3</w:t>
            </w:r>
          </w:p>
          <w:p w14:paraId="4018E1AB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14:paraId="1596438D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40AA42C7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5ED09BDE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03F869BF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道徳</w:t>
            </w:r>
          </w:p>
          <w:p w14:paraId="6BFD6C8C" w14:textId="77777777" w:rsidR="00623821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43A1E7B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4B05CFA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2CEBCC3F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6D07563D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4D845BB1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道徳</w:t>
            </w:r>
          </w:p>
          <w:p w14:paraId="69BE871D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D52605D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家庭</w:t>
            </w:r>
          </w:p>
          <w:p w14:paraId="6C47C126" w14:textId="77777777" w:rsidR="00623821" w:rsidRPr="00921195" w:rsidRDefault="00623821" w:rsidP="00B4519F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17C9C831" w14:textId="77777777" w:rsidR="00623821" w:rsidRPr="00921195" w:rsidRDefault="00623821" w:rsidP="00B4519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総合</w:t>
            </w:r>
          </w:p>
          <w:p w14:paraId="3311BD2B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道徳</w:t>
            </w:r>
          </w:p>
          <w:p w14:paraId="4A92EB65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15D5431" w14:textId="77777777" w:rsidR="00623821" w:rsidRPr="00FF7F30" w:rsidRDefault="00623821" w:rsidP="00B4519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道徳</w:t>
            </w:r>
          </w:p>
          <w:p w14:paraId="74738EC0" w14:textId="77777777" w:rsidR="00623821" w:rsidRPr="00921195" w:rsidRDefault="00623821" w:rsidP="00B4519F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26" w:type="dxa"/>
            <w:tcBorders>
              <w:left w:val="dashed" w:sz="4" w:space="0" w:color="auto"/>
            </w:tcBorders>
          </w:tcPr>
          <w:p w14:paraId="10384960" w14:textId="77777777" w:rsidR="00623821" w:rsidRPr="00921195" w:rsidRDefault="00623821" w:rsidP="00B4519F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「もみまき」</w:t>
            </w:r>
          </w:p>
          <w:p w14:paraId="5A639CFF" w14:textId="77777777" w:rsidR="00623821" w:rsidRPr="00FF7F30" w:rsidRDefault="00623821" w:rsidP="00B4519F">
            <w:pPr>
              <w:snapToGrid w:val="0"/>
              <w:jc w:val="left"/>
              <w:rPr>
                <w:rFonts w:asciiTheme="minorEastAsia" w:hAnsiTheme="minorEastAsia"/>
                <w:w w:val="90"/>
                <w:sz w:val="22"/>
              </w:rPr>
            </w:pPr>
            <w:r w:rsidRPr="00FF7F30">
              <w:rPr>
                <w:rFonts w:asciiTheme="minorEastAsia" w:hAnsiTheme="minorEastAsia" w:hint="eastAsia"/>
                <w:w w:val="90"/>
                <w:sz w:val="22"/>
              </w:rPr>
              <w:t>「肥料まき」「苗取り・代かき」</w:t>
            </w:r>
          </w:p>
          <w:p w14:paraId="3A8ADA86" w14:textId="77777777" w:rsidR="00623821" w:rsidRPr="00921195" w:rsidRDefault="00623821" w:rsidP="00B4519F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「田植え」</w:t>
            </w:r>
          </w:p>
          <w:p w14:paraId="7BEE1221" w14:textId="77777777" w:rsidR="00623821" w:rsidRPr="00FF7F30" w:rsidRDefault="00623821" w:rsidP="00B4519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FF7F30">
              <w:rPr>
                <w:rFonts w:ascii="ＭＳ ゴシック" w:eastAsia="ＭＳ ゴシック" w:hAnsi="ＭＳ ゴシック" w:hint="eastAsia"/>
                <w:w w:val="90"/>
                <w:sz w:val="22"/>
              </w:rPr>
              <w:t>命の詩</w:t>
            </w:r>
            <w:r w:rsidRPr="00FF7F30">
              <w:rPr>
                <w:rFonts w:ascii="ＭＳ ゴシック" w:eastAsia="ＭＳ ゴシック" w:hAnsi="ＭＳ ゴシック" w:cs="ＭＳ 明朝" w:hint="eastAsia"/>
                <w:w w:val="90"/>
                <w:sz w:val="22"/>
              </w:rPr>
              <w:t>-電池が切れるまで</w:t>
            </w: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</w:p>
          <w:p w14:paraId="773A78D1" w14:textId="77777777" w:rsidR="00623821" w:rsidRDefault="00DE79CB" w:rsidP="00B4519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Ｄ(</w:t>
            </w:r>
            <w:r w:rsidR="00623821" w:rsidRPr="00FB3C8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19</w:t>
            </w:r>
            <w:r>
              <w:rPr>
                <w:rFonts w:ascii="ＭＳ ゴシック" w:eastAsia="ＭＳ ゴシック" w:hAnsi="ＭＳ ゴシック"/>
                <w:sz w:val="22"/>
                <w:u w:val="single"/>
              </w:rPr>
              <w:t>）</w:t>
            </w:r>
            <w:r w:rsidR="00623821" w:rsidRPr="00FB3C8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生命の尊さ</w:t>
            </w:r>
          </w:p>
          <w:p w14:paraId="1939DB72" w14:textId="77777777" w:rsidR="00623821" w:rsidRPr="00FB3C83" w:rsidRDefault="00623821" w:rsidP="00B4519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623821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Ｄ</w:t>
            </w:r>
            <w:r w:rsidRPr="00623821">
              <w:rPr>
                <w:rFonts w:ascii="ＭＳ ゴシック" w:eastAsia="ＭＳ ゴシック" w:hAnsi="ＭＳ ゴシック"/>
                <w:sz w:val="22"/>
                <w:u w:val="single"/>
              </w:rPr>
              <w:t>(22)よりよく生きる喜び</w:t>
            </w:r>
          </w:p>
          <w:p w14:paraId="5BA45F15" w14:textId="77777777" w:rsidR="00623821" w:rsidRPr="00921195" w:rsidRDefault="00623821" w:rsidP="00B4519F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「かかし作り」</w:t>
            </w:r>
          </w:p>
          <w:p w14:paraId="4BE08B16" w14:textId="77777777" w:rsidR="00623821" w:rsidRPr="00921195" w:rsidRDefault="00623821" w:rsidP="00B4519F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「肥料やり」</w:t>
            </w:r>
            <w:r w:rsidRPr="00921195">
              <w:rPr>
                <w:rFonts w:asciiTheme="majorEastAsia" w:eastAsiaTheme="majorEastAsia" w:hAnsiTheme="majorEastAsia" w:hint="eastAsia"/>
                <w:sz w:val="22"/>
              </w:rPr>
              <w:t>「すげ縄作り」</w:t>
            </w:r>
          </w:p>
          <w:p w14:paraId="00449866" w14:textId="77777777" w:rsidR="00623821" w:rsidRPr="00921195" w:rsidRDefault="00623821" w:rsidP="00B4519F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21195">
              <w:rPr>
                <w:rFonts w:asciiTheme="majorEastAsia" w:eastAsiaTheme="majorEastAsia" w:hAnsiTheme="majorEastAsia" w:hint="eastAsia"/>
                <w:sz w:val="22"/>
              </w:rPr>
              <w:t>「稲刈り」「脱穀」</w:t>
            </w:r>
          </w:p>
          <w:p w14:paraId="62972684" w14:textId="77777777" w:rsidR="00623821" w:rsidRPr="00FF7F30" w:rsidRDefault="00623821" w:rsidP="00B4519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21195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「同じでちがう」</w:t>
            </w:r>
          </w:p>
          <w:p w14:paraId="5BAD8F43" w14:textId="77777777" w:rsidR="00623821" w:rsidRPr="00FF7F30" w:rsidRDefault="00DE79CB" w:rsidP="00B4519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Ｄ(</w:t>
            </w:r>
            <w:r w:rsidR="00623821" w:rsidRPr="00FF7F30">
              <w:rPr>
                <w:rFonts w:ascii="ＭＳ ゴシック" w:eastAsia="ＭＳ ゴシック" w:hAnsi="ＭＳ ゴシック"/>
                <w:sz w:val="22"/>
                <w:u w:val="single"/>
              </w:rPr>
              <w:t>19</w:t>
            </w:r>
            <w:r>
              <w:rPr>
                <w:rFonts w:ascii="ＭＳ ゴシック" w:eastAsia="ＭＳ ゴシック" w:hAnsi="ＭＳ ゴシック"/>
                <w:sz w:val="22"/>
                <w:u w:val="single"/>
              </w:rPr>
              <w:t>)</w:t>
            </w:r>
            <w:r w:rsidR="00623821" w:rsidRPr="00FF7F3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生命の尊さ</w:t>
            </w:r>
          </w:p>
          <w:p w14:paraId="2C5DE87D" w14:textId="77777777" w:rsidR="00623821" w:rsidRPr="00921195" w:rsidRDefault="00623821" w:rsidP="00B4519F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「お米を使った調理実習」</w:t>
            </w:r>
          </w:p>
          <w:p w14:paraId="29ACD383" w14:textId="77777777" w:rsidR="00623821" w:rsidRPr="00921195" w:rsidRDefault="00623821" w:rsidP="00B4519F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921195">
              <w:rPr>
                <w:rFonts w:asciiTheme="minorEastAsia" w:hAnsiTheme="minorEastAsia" w:hint="eastAsia"/>
                <w:sz w:val="22"/>
              </w:rPr>
              <w:t>「感謝の会」</w:t>
            </w:r>
          </w:p>
          <w:p w14:paraId="663B02BB" w14:textId="77777777" w:rsidR="00623821" w:rsidRPr="00921195" w:rsidRDefault="00623821" w:rsidP="00B4519F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21195">
              <w:rPr>
                <w:rFonts w:asciiTheme="majorEastAsia" w:eastAsiaTheme="majorEastAsia" w:hAnsiTheme="majorEastAsia" w:hint="eastAsia"/>
                <w:sz w:val="22"/>
              </w:rPr>
              <w:t>「稲作試食会」</w:t>
            </w:r>
          </w:p>
          <w:p w14:paraId="00E4BE57" w14:textId="77777777" w:rsidR="00623821" w:rsidRPr="00FF7F30" w:rsidRDefault="00623821" w:rsidP="00B4519F">
            <w:pPr>
              <w:snapToGrid w:val="0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</w:rPr>
              <w:t>「最後のコンサート」</w:t>
            </w:r>
          </w:p>
          <w:p w14:paraId="6266D37D" w14:textId="77777777" w:rsidR="00623821" w:rsidRPr="00FF7F30" w:rsidRDefault="00DE79CB" w:rsidP="00B4519F">
            <w:pPr>
              <w:snapToGrid w:val="0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Ｄ(</w:t>
            </w:r>
            <w:r w:rsidR="00623821" w:rsidRPr="00FF7F3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19</w:t>
            </w:r>
            <w:r>
              <w:rPr>
                <w:rFonts w:ascii="ＭＳ ゴシック" w:eastAsia="ＭＳ ゴシック" w:hAnsi="ＭＳ ゴシック"/>
                <w:sz w:val="22"/>
                <w:u w:val="single"/>
              </w:rPr>
              <w:t>)</w:t>
            </w:r>
            <w:r w:rsidR="00623821" w:rsidRPr="00FF7F3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生命の尊さ</w:t>
            </w:r>
          </w:p>
          <w:p w14:paraId="1DCC51FB" w14:textId="77777777" w:rsidR="00623821" w:rsidRPr="00FF7F30" w:rsidRDefault="00623821" w:rsidP="00B4519F">
            <w:pPr>
              <w:snapToGrid w:val="0"/>
              <w:ind w:firstLineChars="50" w:firstLine="99"/>
              <w:jc w:val="left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FF7F30">
              <w:rPr>
                <w:rFonts w:ascii="ＭＳ ゴシック" w:eastAsia="ＭＳ ゴシック" w:hAnsi="ＭＳ ゴシック" w:hint="eastAsia"/>
                <w:w w:val="90"/>
                <w:sz w:val="22"/>
              </w:rPr>
              <w:t>「アンパンマンがくれたもの」</w:t>
            </w:r>
          </w:p>
          <w:p w14:paraId="4271DAE2" w14:textId="77777777" w:rsidR="00623821" w:rsidRPr="00FF7F30" w:rsidRDefault="00623821" w:rsidP="00B4519F">
            <w:pPr>
              <w:snapToGrid w:val="0"/>
              <w:ind w:firstLineChars="50" w:firstLine="110"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FF7F3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Ｄ(22)よりよく生きる喜び</w:t>
            </w:r>
          </w:p>
        </w:tc>
      </w:tr>
    </w:tbl>
    <w:p w14:paraId="47848CEC" w14:textId="25808DE0" w:rsidR="00DD1AE2" w:rsidRPr="00921195" w:rsidRDefault="00BA67DC" w:rsidP="00DD1AE2">
      <w:pPr>
        <w:jc w:val="center"/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>第５</w:t>
      </w:r>
      <w:r w:rsidR="00DD1AE2" w:rsidRPr="00921195">
        <w:rPr>
          <w:rFonts w:ascii="ＭＳ ゴシック" w:eastAsia="ＭＳ ゴシック" w:hAnsi="ＭＳ ゴシック" w:hint="eastAsia"/>
          <w:sz w:val="22"/>
        </w:rPr>
        <w:t>学年２組</w:t>
      </w:r>
      <w:r w:rsidR="00BD736B" w:rsidRPr="00921195">
        <w:rPr>
          <w:rFonts w:ascii="ＭＳ ゴシック" w:eastAsia="ＭＳ ゴシック" w:hAnsi="ＭＳ ゴシック" w:hint="eastAsia"/>
          <w:sz w:val="22"/>
        </w:rPr>
        <w:t xml:space="preserve">　</w:t>
      </w:r>
      <w:r w:rsidR="00BD736B" w:rsidRPr="00921195">
        <w:rPr>
          <w:rFonts w:ascii="ＭＳ ゴシック" w:eastAsia="ＭＳ ゴシック" w:hAnsi="ＭＳ ゴシック"/>
          <w:sz w:val="22"/>
        </w:rPr>
        <w:t>道徳</w:t>
      </w:r>
      <w:r w:rsidR="009E154B">
        <w:rPr>
          <w:rFonts w:ascii="ＭＳ ゴシック" w:eastAsia="ＭＳ ゴシック" w:hAnsi="ＭＳ ゴシック" w:hint="eastAsia"/>
          <w:sz w:val="22"/>
        </w:rPr>
        <w:t>科</w:t>
      </w:r>
      <w:r w:rsidR="00DD1AE2" w:rsidRPr="00921195">
        <w:rPr>
          <w:rFonts w:ascii="ＭＳ ゴシック" w:eastAsia="ＭＳ ゴシック" w:hAnsi="ＭＳ ゴシック"/>
          <w:sz w:val="22"/>
        </w:rPr>
        <w:t>学習指導案</w:t>
      </w:r>
    </w:p>
    <w:p w14:paraId="431F26FB" w14:textId="4FCF9886" w:rsidR="00DD1AE2" w:rsidRPr="00921195" w:rsidRDefault="00DD1AE2" w:rsidP="00BA67DC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1D273E95" w14:textId="77777777" w:rsidR="00921195" w:rsidRDefault="00921195" w:rsidP="00DD1AE2">
      <w:pPr>
        <w:rPr>
          <w:rFonts w:ascii="ＭＳ ゴシック" w:eastAsia="ＭＳ ゴシック" w:hAnsi="ＭＳ ゴシック"/>
          <w:sz w:val="22"/>
        </w:rPr>
      </w:pPr>
    </w:p>
    <w:p w14:paraId="059893FA" w14:textId="77777777" w:rsidR="001A60DA" w:rsidRPr="00921195" w:rsidRDefault="00DD1AE2" w:rsidP="00DD1AE2">
      <w:pPr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>１</w:t>
      </w:r>
      <w:r w:rsidRPr="00921195">
        <w:rPr>
          <w:rFonts w:ascii="ＭＳ ゴシック" w:eastAsia="ＭＳ ゴシック" w:hAnsi="ＭＳ ゴシック"/>
          <w:sz w:val="22"/>
        </w:rPr>
        <w:t xml:space="preserve"> </w:t>
      </w:r>
      <w:r w:rsidR="00272E14" w:rsidRPr="00921195">
        <w:rPr>
          <w:rFonts w:ascii="ＭＳ ゴシック" w:eastAsia="ＭＳ ゴシック" w:hAnsi="ＭＳ ゴシック"/>
          <w:sz w:val="22"/>
        </w:rPr>
        <w:t>主題</w:t>
      </w:r>
      <w:r w:rsidR="00272E14" w:rsidRPr="00921195">
        <w:rPr>
          <w:rFonts w:ascii="ＭＳ ゴシック" w:eastAsia="ＭＳ ゴシック" w:hAnsi="ＭＳ ゴシック" w:hint="eastAsia"/>
          <w:sz w:val="22"/>
        </w:rPr>
        <w:t xml:space="preserve">名　</w:t>
      </w:r>
      <w:r w:rsidR="00BA67DC" w:rsidRPr="00921195">
        <w:rPr>
          <w:rFonts w:ascii="ＭＳ ゴシック" w:eastAsia="ＭＳ ゴシック" w:hAnsi="ＭＳ ゴシック" w:hint="eastAsia"/>
          <w:sz w:val="22"/>
        </w:rPr>
        <w:t>精一杯生きるってすばらしい</w:t>
      </w:r>
    </w:p>
    <w:p w14:paraId="497199FD" w14:textId="77777777" w:rsidR="00DD1AE2" w:rsidRPr="00921195" w:rsidRDefault="00272E14" w:rsidP="001A60DA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>[</w:t>
      </w:r>
      <w:r w:rsidR="00BA67DC" w:rsidRPr="00921195">
        <w:rPr>
          <w:rFonts w:ascii="ＭＳ ゴシック" w:eastAsia="ＭＳ ゴシック" w:hAnsi="ＭＳ ゴシック"/>
          <w:sz w:val="22"/>
        </w:rPr>
        <w:t>内容項目</w:t>
      </w:r>
      <w:r w:rsidR="00BA67DC" w:rsidRPr="00921195">
        <w:rPr>
          <w:rFonts w:ascii="ＭＳ ゴシック" w:eastAsia="ＭＳ ゴシック" w:hAnsi="ＭＳ ゴシック" w:hint="eastAsia"/>
          <w:sz w:val="22"/>
        </w:rPr>
        <w:t>Ｄ</w:t>
      </w:r>
      <w:r w:rsidR="00DD1AE2" w:rsidRPr="00921195">
        <w:rPr>
          <w:rFonts w:ascii="ＭＳ ゴシック" w:eastAsia="ＭＳ ゴシック" w:hAnsi="ＭＳ ゴシック"/>
          <w:sz w:val="22"/>
        </w:rPr>
        <w:t>―</w:t>
      </w:r>
      <w:r w:rsidR="00BA67DC" w:rsidRPr="00921195">
        <w:rPr>
          <w:rFonts w:ascii="ＭＳ ゴシック" w:eastAsia="ＭＳ ゴシック" w:hAnsi="ＭＳ ゴシック"/>
          <w:sz w:val="22"/>
        </w:rPr>
        <w:t>（</w:t>
      </w:r>
      <w:r w:rsidR="00BA67DC" w:rsidRPr="00921195">
        <w:rPr>
          <w:rFonts w:ascii="ＭＳ ゴシック" w:eastAsia="ＭＳ ゴシック" w:hAnsi="ＭＳ ゴシック" w:hint="eastAsia"/>
          <w:sz w:val="22"/>
        </w:rPr>
        <w:t>１９</w:t>
      </w:r>
      <w:r w:rsidR="00DD1AE2" w:rsidRPr="00921195">
        <w:rPr>
          <w:rFonts w:ascii="ＭＳ ゴシック" w:eastAsia="ＭＳ ゴシック" w:hAnsi="ＭＳ ゴシック"/>
          <w:sz w:val="22"/>
        </w:rPr>
        <w:t>）</w:t>
      </w:r>
      <w:r w:rsidRPr="00921195">
        <w:rPr>
          <w:rFonts w:ascii="ＭＳ ゴシック" w:eastAsia="ＭＳ ゴシック" w:hAnsi="ＭＳ ゴシック" w:hint="eastAsia"/>
          <w:sz w:val="22"/>
        </w:rPr>
        <w:t>：</w:t>
      </w:r>
      <w:r w:rsidR="00D8177B" w:rsidRPr="00921195">
        <w:rPr>
          <w:rFonts w:ascii="ＭＳ ゴシック" w:eastAsia="ＭＳ ゴシック" w:hAnsi="ＭＳ ゴシック" w:hint="eastAsia"/>
          <w:sz w:val="22"/>
        </w:rPr>
        <w:t>生命</w:t>
      </w:r>
      <w:r w:rsidR="00AE3B63" w:rsidRPr="00921195">
        <w:rPr>
          <w:rFonts w:ascii="ＭＳ ゴシック" w:eastAsia="ＭＳ ゴシック" w:hAnsi="ＭＳ ゴシック" w:hint="eastAsia"/>
          <w:sz w:val="22"/>
        </w:rPr>
        <w:t>の尊さ</w:t>
      </w:r>
      <w:r w:rsidR="001A60DA" w:rsidRPr="00921195">
        <w:rPr>
          <w:rFonts w:ascii="ＭＳ ゴシック" w:eastAsia="ＭＳ ゴシック" w:hAnsi="ＭＳ ゴシック" w:hint="eastAsia"/>
          <w:sz w:val="22"/>
        </w:rPr>
        <w:t>、</w:t>
      </w:r>
      <w:r w:rsidR="00AE3B63" w:rsidRPr="00921195">
        <w:rPr>
          <w:rFonts w:ascii="ＭＳ ゴシック" w:eastAsia="ＭＳ ゴシック" w:hAnsi="ＭＳ ゴシック" w:hint="eastAsia"/>
          <w:sz w:val="22"/>
        </w:rPr>
        <w:t>（２２）</w:t>
      </w:r>
      <w:r w:rsidRPr="00921195">
        <w:rPr>
          <w:rFonts w:ascii="ＭＳ ゴシック" w:eastAsia="ＭＳ ゴシック" w:hAnsi="ＭＳ ゴシック" w:hint="eastAsia"/>
          <w:sz w:val="22"/>
        </w:rPr>
        <w:t>：</w:t>
      </w:r>
      <w:r w:rsidR="00AE3B63" w:rsidRPr="00921195">
        <w:rPr>
          <w:rFonts w:ascii="ＭＳ ゴシック" w:eastAsia="ＭＳ ゴシック" w:hAnsi="ＭＳ ゴシック" w:hint="eastAsia"/>
          <w:sz w:val="22"/>
        </w:rPr>
        <w:t>よりよく生きる喜び</w:t>
      </w:r>
      <w:r w:rsidRPr="00921195">
        <w:rPr>
          <w:rFonts w:ascii="ＭＳ ゴシック" w:eastAsia="ＭＳ ゴシック" w:hAnsi="ＭＳ ゴシック" w:hint="eastAsia"/>
          <w:sz w:val="22"/>
        </w:rPr>
        <w:t>]</w:t>
      </w:r>
    </w:p>
    <w:p w14:paraId="262D5348" w14:textId="77777777" w:rsidR="00DD1AE2" w:rsidRPr="00921195" w:rsidRDefault="00DD1AE2" w:rsidP="005C022B">
      <w:pPr>
        <w:ind w:right="-1"/>
        <w:jc w:val="center"/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 w:hint="eastAsia"/>
          <w:sz w:val="22"/>
        </w:rPr>
        <w:t>＜教材名</w:t>
      </w:r>
      <w:r w:rsidRPr="00921195">
        <w:rPr>
          <w:rFonts w:ascii="ＭＳ 明朝" w:eastAsia="ＭＳ 明朝" w:hAnsi="ＭＳ 明朝"/>
          <w:sz w:val="22"/>
        </w:rPr>
        <w:t xml:space="preserve"> </w:t>
      </w:r>
      <w:r w:rsidR="00BA67DC" w:rsidRPr="00921195">
        <w:rPr>
          <w:rFonts w:ascii="ＭＳ 明朝" w:eastAsia="ＭＳ 明朝" w:hAnsi="ＭＳ 明朝"/>
          <w:sz w:val="22"/>
        </w:rPr>
        <w:t>「</w:t>
      </w:r>
      <w:r w:rsidR="00BA67DC" w:rsidRPr="00921195">
        <w:rPr>
          <w:rFonts w:ascii="ＭＳ 明朝" w:eastAsia="ＭＳ 明朝" w:hAnsi="ＭＳ 明朝" w:hint="eastAsia"/>
          <w:sz w:val="22"/>
        </w:rPr>
        <w:t>命の詩</w:t>
      </w:r>
      <w:r w:rsidR="00AE3B63" w:rsidRPr="00921195">
        <w:rPr>
          <w:rFonts w:ascii="ＭＳ 明朝" w:eastAsia="ＭＳ 明朝" w:hAnsi="ＭＳ 明朝" w:hint="eastAsia"/>
          <w:sz w:val="22"/>
        </w:rPr>
        <w:t>－電池が切れるまで－</w:t>
      </w:r>
      <w:r w:rsidR="005C022B">
        <w:rPr>
          <w:rFonts w:ascii="ＭＳ 明朝" w:eastAsia="ＭＳ 明朝" w:hAnsi="ＭＳ 明朝"/>
          <w:sz w:val="22"/>
        </w:rPr>
        <w:t>」＞出典「</w:t>
      </w:r>
      <w:r w:rsidR="005C022B">
        <w:rPr>
          <w:rFonts w:ascii="ＭＳ 明朝" w:eastAsia="ＭＳ 明朝" w:hAnsi="ＭＳ 明朝" w:hint="eastAsia"/>
          <w:sz w:val="22"/>
        </w:rPr>
        <w:t>きみがいちばんひかるとき</w:t>
      </w:r>
      <w:r w:rsidR="00BA67DC" w:rsidRPr="00921195">
        <w:rPr>
          <w:rFonts w:ascii="ＭＳ 明朝" w:eastAsia="ＭＳ 明朝" w:hAnsi="ＭＳ 明朝"/>
          <w:sz w:val="22"/>
        </w:rPr>
        <w:t>道徳</w:t>
      </w:r>
      <w:r w:rsidR="00BA67DC" w:rsidRPr="00921195">
        <w:rPr>
          <w:rFonts w:ascii="ＭＳ 明朝" w:eastAsia="ＭＳ 明朝" w:hAnsi="ＭＳ 明朝" w:hint="eastAsia"/>
          <w:sz w:val="22"/>
        </w:rPr>
        <w:t>５</w:t>
      </w:r>
      <w:r w:rsidR="005C022B">
        <w:rPr>
          <w:rFonts w:ascii="ＭＳ 明朝" w:eastAsia="ＭＳ 明朝" w:hAnsi="ＭＳ 明朝"/>
          <w:sz w:val="22"/>
        </w:rPr>
        <w:t>」</w:t>
      </w:r>
      <w:r w:rsidR="005C022B">
        <w:rPr>
          <w:rFonts w:ascii="ＭＳ 明朝" w:eastAsia="ＭＳ 明朝" w:hAnsi="ＭＳ 明朝" w:hint="eastAsia"/>
          <w:sz w:val="22"/>
        </w:rPr>
        <w:t>光村図書</w:t>
      </w:r>
    </w:p>
    <w:p w14:paraId="33E0B8DD" w14:textId="77777777" w:rsidR="00921195" w:rsidRDefault="00921195" w:rsidP="00DD1AE2">
      <w:pPr>
        <w:rPr>
          <w:rFonts w:ascii="ＭＳ ゴシック" w:eastAsia="ＭＳ ゴシック" w:hAnsi="ＭＳ ゴシック"/>
          <w:sz w:val="22"/>
        </w:rPr>
      </w:pPr>
    </w:p>
    <w:p w14:paraId="4F20C99B" w14:textId="77777777" w:rsidR="00DD1AE2" w:rsidRPr="00921195" w:rsidRDefault="00DD1AE2" w:rsidP="00DD1AE2">
      <w:pPr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>２　ねらいとする価値について</w:t>
      </w:r>
    </w:p>
    <w:p w14:paraId="37E3188D" w14:textId="77777777" w:rsidR="00DD1AE2" w:rsidRPr="00921195" w:rsidRDefault="00DD1AE2" w:rsidP="00DD1AE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 w:hint="eastAsia"/>
          <w:sz w:val="22"/>
        </w:rPr>
        <w:t xml:space="preserve">　　</w:t>
      </w:r>
      <w:r w:rsidR="00BA67DC" w:rsidRPr="00921195">
        <w:rPr>
          <w:rFonts w:ascii="ＭＳ 明朝" w:eastAsia="ＭＳ 明朝" w:hAnsi="ＭＳ 明朝" w:hint="eastAsia"/>
          <w:sz w:val="22"/>
        </w:rPr>
        <w:t>生命尊重とは、命を「かけがえ</w:t>
      </w:r>
      <w:r w:rsidR="00623821">
        <w:rPr>
          <w:rFonts w:ascii="ＭＳ 明朝" w:eastAsia="ＭＳ 明朝" w:hAnsi="ＭＳ 明朝" w:hint="eastAsia"/>
          <w:sz w:val="22"/>
        </w:rPr>
        <w:t>の</w:t>
      </w:r>
      <w:r w:rsidR="00BA67DC" w:rsidRPr="00921195">
        <w:rPr>
          <w:rFonts w:ascii="ＭＳ 明朝" w:eastAsia="ＭＳ 明朝" w:hAnsi="ＭＳ 明朝" w:hint="eastAsia"/>
          <w:sz w:val="22"/>
        </w:rPr>
        <w:t>ないもの」として大切にし、「つながりあるもの」として尊さを実感</w:t>
      </w:r>
      <w:r w:rsidR="001A60DA" w:rsidRPr="00921195">
        <w:rPr>
          <w:rFonts w:ascii="ＭＳ 明朝" w:eastAsia="ＭＳ 明朝" w:hAnsi="ＭＳ 明朝" w:hint="eastAsia"/>
          <w:sz w:val="22"/>
        </w:rPr>
        <w:t>することである。</w:t>
      </w:r>
      <w:r w:rsidR="00DE79CB">
        <w:rPr>
          <w:rFonts w:ascii="ＭＳ 明朝" w:eastAsia="ＭＳ 明朝" w:hAnsi="ＭＳ 明朝" w:hint="eastAsia"/>
          <w:sz w:val="22"/>
        </w:rPr>
        <w:t>命は一度失ってしまうと元には戻らない</w:t>
      </w:r>
      <w:r w:rsidR="00BA67DC" w:rsidRPr="00921195">
        <w:rPr>
          <w:rFonts w:ascii="ＭＳ 明朝" w:eastAsia="ＭＳ 明朝" w:hAnsi="ＭＳ 明朝" w:hint="eastAsia"/>
          <w:sz w:val="22"/>
        </w:rPr>
        <w:t>唯一無二の存在であり、最も大切にしなければならないものである。生きることのすばらしさや</w:t>
      </w:r>
      <w:r w:rsidR="008D0170" w:rsidRPr="00921195">
        <w:rPr>
          <w:rFonts w:ascii="ＭＳ 明朝" w:eastAsia="ＭＳ 明朝" w:hAnsi="ＭＳ 明朝" w:hint="eastAsia"/>
          <w:sz w:val="22"/>
        </w:rPr>
        <w:t>喜</w:t>
      </w:r>
      <w:r w:rsidR="00DE79CB">
        <w:rPr>
          <w:rFonts w:ascii="ＭＳ 明朝" w:eastAsia="ＭＳ 明朝" w:hAnsi="ＭＳ 明朝" w:hint="eastAsia"/>
          <w:sz w:val="22"/>
        </w:rPr>
        <w:t>びを大切にする人の生き方や考え方にふれ</w:t>
      </w:r>
      <w:r w:rsidR="00AE3B63" w:rsidRPr="00921195">
        <w:rPr>
          <w:rFonts w:ascii="ＭＳ 明朝" w:eastAsia="ＭＳ 明朝" w:hAnsi="ＭＳ 明朝" w:hint="eastAsia"/>
          <w:sz w:val="22"/>
        </w:rPr>
        <w:t>、生命を大切にしたり、人のためにできることをしたりする</w:t>
      </w:r>
      <w:r w:rsidR="008D0170" w:rsidRPr="00921195">
        <w:rPr>
          <w:rFonts w:ascii="ＭＳ 明朝" w:eastAsia="ＭＳ 明朝" w:hAnsi="ＭＳ 明朝" w:hint="eastAsia"/>
          <w:sz w:val="22"/>
        </w:rPr>
        <w:t>姿勢につながると考えられる。</w:t>
      </w:r>
    </w:p>
    <w:p w14:paraId="1E319983" w14:textId="77777777" w:rsidR="00921195" w:rsidRDefault="00921195" w:rsidP="00DD1AE2">
      <w:pPr>
        <w:rPr>
          <w:rFonts w:ascii="ＭＳ ゴシック" w:eastAsia="ＭＳ ゴシック" w:hAnsi="ＭＳ ゴシック"/>
          <w:sz w:val="22"/>
        </w:rPr>
      </w:pPr>
    </w:p>
    <w:p w14:paraId="6FDB0A95" w14:textId="77777777" w:rsidR="00DD1AE2" w:rsidRPr="00921195" w:rsidRDefault="00DD1AE2" w:rsidP="00DD1AE2">
      <w:pPr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>３</w:t>
      </w:r>
      <w:r w:rsidR="00272E14" w:rsidRPr="00921195">
        <w:rPr>
          <w:rFonts w:ascii="ＭＳ ゴシック" w:eastAsia="ＭＳ ゴシック" w:hAnsi="ＭＳ ゴシック" w:hint="eastAsia"/>
          <w:sz w:val="22"/>
        </w:rPr>
        <w:t xml:space="preserve">　子供</w:t>
      </w:r>
      <w:r w:rsidRPr="00921195">
        <w:rPr>
          <w:rFonts w:ascii="ＭＳ ゴシック" w:eastAsia="ＭＳ ゴシック" w:hAnsi="ＭＳ ゴシック" w:hint="eastAsia"/>
          <w:sz w:val="22"/>
        </w:rPr>
        <w:t>の姿</w:t>
      </w:r>
      <w:r w:rsidR="00D8177B" w:rsidRPr="0092119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="00BE26F9" w:rsidRPr="0092119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131E7B8" w14:textId="77777777" w:rsidR="00AE3B63" w:rsidRPr="00921195" w:rsidRDefault="001D589B" w:rsidP="000F48D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 w:hint="eastAsia"/>
          <w:sz w:val="22"/>
        </w:rPr>
        <w:t xml:space="preserve">　　「命」とい</w:t>
      </w:r>
      <w:r w:rsidR="00BB2A97" w:rsidRPr="00921195">
        <w:rPr>
          <w:rFonts w:ascii="ＭＳ 明朝" w:eastAsia="ＭＳ 明朝" w:hAnsi="ＭＳ 明朝" w:hint="eastAsia"/>
          <w:sz w:val="22"/>
        </w:rPr>
        <w:t>う言葉から連想する言葉をできるだけたくさん書くというアンケートを実施した</w:t>
      </w:r>
      <w:r w:rsidR="000F48D2" w:rsidRPr="00921195">
        <w:rPr>
          <w:rFonts w:ascii="ＭＳ 明朝" w:eastAsia="ＭＳ 明朝" w:hAnsi="ＭＳ 明朝" w:hint="eastAsia"/>
          <w:sz w:val="22"/>
        </w:rPr>
        <w:t>。その結果</w:t>
      </w:r>
      <w:r w:rsidR="00245FB3" w:rsidRPr="00921195">
        <w:rPr>
          <w:rFonts w:ascii="ＭＳ 明朝" w:eastAsia="ＭＳ 明朝" w:hAnsi="ＭＳ 明朝" w:hint="eastAsia"/>
          <w:sz w:val="22"/>
        </w:rPr>
        <w:t>、</w:t>
      </w:r>
      <w:r w:rsidR="000F48D2" w:rsidRPr="00921195">
        <w:rPr>
          <w:rFonts w:ascii="ＭＳ 明朝" w:eastAsia="ＭＳ 明朝" w:hAnsi="ＭＳ 明朝" w:hint="eastAsia"/>
          <w:sz w:val="22"/>
        </w:rPr>
        <w:t>「大切」、「１つしかない」、「必要」など</w:t>
      </w:r>
      <w:r w:rsidR="00BB2A97" w:rsidRPr="00921195">
        <w:rPr>
          <w:rFonts w:ascii="ＭＳ 明朝" w:eastAsia="ＭＳ 明朝" w:hAnsi="ＭＳ 明朝" w:hint="eastAsia"/>
          <w:sz w:val="22"/>
        </w:rPr>
        <w:t>、命は大切だということはわかっているが、</w:t>
      </w:r>
      <w:r w:rsidR="00657606" w:rsidRPr="00921195">
        <w:rPr>
          <w:rFonts w:ascii="ＭＳ 明朝" w:eastAsia="ＭＳ 明朝" w:hAnsi="ＭＳ 明朝" w:hint="eastAsia"/>
          <w:sz w:val="22"/>
        </w:rPr>
        <w:t>それが他者に影響を与えたり、自分の生き方と結びついたり</w:t>
      </w:r>
      <w:r w:rsidR="00DE79CB">
        <w:rPr>
          <w:rFonts w:ascii="ＭＳ 明朝" w:eastAsia="ＭＳ 明朝" w:hAnsi="ＭＳ 明朝" w:hint="eastAsia"/>
          <w:sz w:val="22"/>
        </w:rPr>
        <w:t>は</w:t>
      </w:r>
      <w:r w:rsidR="00657606" w:rsidRPr="00921195">
        <w:rPr>
          <w:rFonts w:ascii="ＭＳ 明朝" w:eastAsia="ＭＳ 明朝" w:hAnsi="ＭＳ 明朝" w:hint="eastAsia"/>
          <w:sz w:val="22"/>
        </w:rPr>
        <w:t>していない</w:t>
      </w:r>
      <w:r w:rsidR="00DE79CB">
        <w:rPr>
          <w:rFonts w:ascii="ＭＳ 明朝" w:eastAsia="ＭＳ 明朝" w:hAnsi="ＭＳ 明朝" w:hint="eastAsia"/>
          <w:sz w:val="22"/>
        </w:rPr>
        <w:t>ようだ</w:t>
      </w:r>
      <w:r w:rsidR="00657606" w:rsidRPr="00921195">
        <w:rPr>
          <w:rFonts w:ascii="ＭＳ 明朝" w:eastAsia="ＭＳ 明朝" w:hAnsi="ＭＳ 明朝" w:hint="eastAsia"/>
          <w:sz w:val="22"/>
        </w:rPr>
        <w:t>。</w:t>
      </w:r>
      <w:r w:rsidR="00AE6AFE">
        <w:rPr>
          <w:rFonts w:ascii="ＭＳ 明朝" w:eastAsia="ＭＳ 明朝" w:hAnsi="ＭＳ 明朝" w:hint="eastAsia"/>
          <w:sz w:val="22"/>
        </w:rPr>
        <w:t>また、「今、</w:t>
      </w:r>
      <w:r w:rsidR="00297A2D" w:rsidRPr="00921195">
        <w:rPr>
          <w:rFonts w:ascii="ＭＳ 明朝" w:eastAsia="ＭＳ 明朝" w:hAnsi="ＭＳ 明朝" w:hint="eastAsia"/>
          <w:sz w:val="22"/>
        </w:rPr>
        <w:t>がんばっていること」について聞くと、</w:t>
      </w:r>
      <w:r w:rsidR="00945B99">
        <w:rPr>
          <w:rFonts w:ascii="ＭＳ 明朝" w:eastAsia="ＭＳ 明朝" w:hAnsi="ＭＳ 明朝" w:hint="eastAsia"/>
          <w:sz w:val="22"/>
        </w:rPr>
        <w:t>87.5</w:t>
      </w:r>
      <w:r w:rsidR="003010E5">
        <w:rPr>
          <w:rFonts w:ascii="ＭＳ 明朝" w:eastAsia="ＭＳ 明朝" w:hAnsi="ＭＳ 明朝" w:hint="eastAsia"/>
          <w:sz w:val="22"/>
        </w:rPr>
        <w:t>％</w:t>
      </w:r>
      <w:r w:rsidR="002D179C">
        <w:rPr>
          <w:rFonts w:ascii="ＭＳ 明朝" w:eastAsia="ＭＳ 明朝" w:hAnsi="ＭＳ 明朝" w:hint="eastAsia"/>
          <w:sz w:val="22"/>
        </w:rPr>
        <w:t>の児童が</w:t>
      </w:r>
      <w:r w:rsidR="003010E5">
        <w:rPr>
          <w:rFonts w:ascii="ＭＳ 明朝" w:eastAsia="ＭＳ 明朝" w:hAnsi="ＭＳ 明朝" w:hint="eastAsia"/>
          <w:sz w:val="22"/>
        </w:rPr>
        <w:t>習い事や運動など</w:t>
      </w:r>
      <w:r w:rsidR="002D179C">
        <w:rPr>
          <w:rFonts w:ascii="ＭＳ 明朝" w:eastAsia="ＭＳ 明朝" w:hAnsi="ＭＳ 明朝" w:hint="eastAsia"/>
          <w:sz w:val="22"/>
        </w:rPr>
        <w:t>をがんばっていると答えたが、がんばっていることがない子もいた。習い事や運動以外にも目を向けて、</w:t>
      </w:r>
      <w:r w:rsidR="00B4519F">
        <w:rPr>
          <w:rFonts w:ascii="ＭＳ 明朝" w:eastAsia="ＭＳ 明朝" w:hAnsi="ＭＳ 明朝" w:hint="eastAsia"/>
          <w:sz w:val="22"/>
        </w:rPr>
        <w:t>生活を見つめて考えら</w:t>
      </w:r>
      <w:r w:rsidR="002D179C">
        <w:rPr>
          <w:rFonts w:ascii="ＭＳ 明朝" w:eastAsia="ＭＳ 明朝" w:hAnsi="ＭＳ 明朝" w:hint="eastAsia"/>
          <w:sz w:val="22"/>
        </w:rPr>
        <w:t>れるようにしたい。</w:t>
      </w:r>
    </w:p>
    <w:p w14:paraId="329365C5" w14:textId="77777777" w:rsidR="00921195" w:rsidRDefault="00921195" w:rsidP="003200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5BB40DEE" w14:textId="77777777" w:rsidR="00320034" w:rsidRPr="00921195" w:rsidRDefault="00525F85" w:rsidP="0032003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>４　教材と指導について</w:t>
      </w:r>
    </w:p>
    <w:p w14:paraId="25875BB9" w14:textId="2DBEF999" w:rsidR="008D0170" w:rsidRPr="00921195" w:rsidRDefault="00525F85" w:rsidP="00245FB3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 w:hint="eastAsia"/>
          <w:sz w:val="22"/>
        </w:rPr>
        <w:t xml:space="preserve">　　</w:t>
      </w:r>
      <w:r w:rsidR="008D0170" w:rsidRPr="00921195">
        <w:rPr>
          <w:rFonts w:ascii="ＭＳ 明朝" w:eastAsia="ＭＳ 明朝" w:hAnsi="ＭＳ 明朝" w:hint="eastAsia"/>
          <w:sz w:val="22"/>
        </w:rPr>
        <w:t>本教材は、11歳で亡くなった宮越由貴奈さんの詩「命」</w:t>
      </w:r>
      <w:r w:rsidR="003010E5">
        <w:rPr>
          <w:rFonts w:ascii="ＭＳ 明朝" w:eastAsia="ＭＳ 明朝" w:hAnsi="ＭＳ 明朝" w:hint="eastAsia"/>
          <w:sz w:val="22"/>
        </w:rPr>
        <w:t>とエピソードを紹介した解説文で構成されている。</w:t>
      </w:r>
      <w:r w:rsidR="008D0170" w:rsidRPr="00921195">
        <w:rPr>
          <w:rFonts w:ascii="ＭＳ 明朝" w:eastAsia="ＭＳ 明朝" w:hAnsi="ＭＳ 明朝" w:hint="eastAsia"/>
          <w:sz w:val="22"/>
        </w:rPr>
        <w:t>生命のかけがえな</w:t>
      </w:r>
      <w:r w:rsidR="00657606" w:rsidRPr="00921195">
        <w:rPr>
          <w:rFonts w:ascii="ＭＳ 明朝" w:eastAsia="ＭＳ 明朝" w:hAnsi="ＭＳ 明朝" w:hint="eastAsia"/>
          <w:sz w:val="22"/>
        </w:rPr>
        <w:t>さや、命を無駄にする人に対するメッセージが込められている</w:t>
      </w:r>
      <w:r w:rsidR="008D0170" w:rsidRPr="00921195">
        <w:rPr>
          <w:rFonts w:ascii="ＭＳ 明朝" w:eastAsia="ＭＳ 明朝" w:hAnsi="ＭＳ 明朝" w:hint="eastAsia"/>
          <w:sz w:val="22"/>
        </w:rPr>
        <w:t>。</w:t>
      </w:r>
      <w:r w:rsidR="00481548" w:rsidRPr="00921195">
        <w:rPr>
          <w:rFonts w:ascii="ＭＳ 明朝" w:eastAsia="ＭＳ 明朝" w:hAnsi="ＭＳ 明朝" w:hint="eastAsia"/>
          <w:sz w:val="22"/>
        </w:rPr>
        <w:t>この詩に込められた思いから、</w:t>
      </w:r>
      <w:r w:rsidR="00AE3B63" w:rsidRPr="00921195">
        <w:rPr>
          <w:rFonts w:ascii="ＭＳ 明朝" w:eastAsia="ＭＳ 明朝" w:hAnsi="ＭＳ 明朝" w:hint="eastAsia"/>
          <w:sz w:val="22"/>
        </w:rPr>
        <w:t>自分や友達の</w:t>
      </w:r>
      <w:r w:rsidR="00481548" w:rsidRPr="00921195">
        <w:rPr>
          <w:rFonts w:ascii="ＭＳ 明朝" w:eastAsia="ＭＳ 明朝" w:hAnsi="ＭＳ 明朝" w:hint="eastAsia"/>
          <w:sz w:val="22"/>
        </w:rPr>
        <w:t>命の大切さを真剣に考</w:t>
      </w:r>
      <w:r w:rsidR="00AE3B63" w:rsidRPr="00921195">
        <w:rPr>
          <w:rFonts w:ascii="ＭＳ 明朝" w:eastAsia="ＭＳ 明朝" w:hAnsi="ＭＳ 明朝" w:hint="eastAsia"/>
          <w:sz w:val="22"/>
        </w:rPr>
        <w:t>えさせたい。また、「精一杯生きる」という言葉に焦点をあてる。由貴奈さん</w:t>
      </w:r>
      <w:r w:rsidR="00481548" w:rsidRPr="00921195">
        <w:rPr>
          <w:rFonts w:ascii="ＭＳ 明朝" w:eastAsia="ＭＳ 明朝" w:hAnsi="ＭＳ 明朝" w:hint="eastAsia"/>
          <w:sz w:val="22"/>
        </w:rPr>
        <w:t>や、米作りの</w:t>
      </w:r>
      <w:r w:rsidR="009E154B">
        <w:rPr>
          <w:rFonts w:ascii="ＭＳ 明朝" w:eastAsia="ＭＳ 明朝" w:hAnsi="ＭＳ 明朝" w:hint="eastAsia"/>
          <w:sz w:val="22"/>
        </w:rPr>
        <w:t>農家の方</w:t>
      </w:r>
      <w:r w:rsidR="00AE3B63" w:rsidRPr="00921195">
        <w:rPr>
          <w:rFonts w:ascii="ＭＳ 明朝" w:eastAsia="ＭＳ 明朝" w:hAnsi="ＭＳ 明朝" w:hint="eastAsia"/>
          <w:sz w:val="22"/>
        </w:rPr>
        <w:t>の生き方</w:t>
      </w:r>
      <w:r w:rsidR="00DE79CB">
        <w:rPr>
          <w:rFonts w:ascii="ＭＳ 明朝" w:eastAsia="ＭＳ 明朝" w:hAnsi="ＭＳ 明朝" w:hint="eastAsia"/>
          <w:sz w:val="22"/>
        </w:rPr>
        <w:t>を例にあげ、人のために精一杯生きることのすば</w:t>
      </w:r>
      <w:r w:rsidR="00481548" w:rsidRPr="00921195">
        <w:rPr>
          <w:rFonts w:ascii="ＭＳ 明朝" w:eastAsia="ＭＳ 明朝" w:hAnsi="ＭＳ 明朝" w:hint="eastAsia"/>
          <w:sz w:val="22"/>
        </w:rPr>
        <w:t>らしさを感じてほしい。</w:t>
      </w:r>
    </w:p>
    <w:p w14:paraId="54D69023" w14:textId="77777777" w:rsidR="00921195" w:rsidRPr="00DE79CB" w:rsidRDefault="00921195" w:rsidP="00272E14">
      <w:pPr>
        <w:rPr>
          <w:rFonts w:ascii="ＭＳ ゴシック" w:eastAsia="ＭＳ ゴシック" w:hAnsi="ＭＳ ゴシック"/>
          <w:sz w:val="22"/>
        </w:rPr>
      </w:pPr>
    </w:p>
    <w:p w14:paraId="466476F1" w14:textId="77777777" w:rsidR="00272E14" w:rsidRPr="00921195" w:rsidRDefault="00272E14" w:rsidP="00272E14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t xml:space="preserve">５　</w:t>
      </w:r>
      <w:r w:rsidRPr="00921195">
        <w:rPr>
          <w:rFonts w:ascii="ＭＳ ゴシック" w:eastAsia="ＭＳ ゴシック" w:hAnsi="ＭＳ ゴシック" w:cs="Times New Roman" w:hint="eastAsia"/>
          <w:color w:val="000000"/>
          <w:sz w:val="22"/>
        </w:rPr>
        <w:t>地域</w:t>
      </w:r>
      <w:r w:rsidR="00FB3C83">
        <w:rPr>
          <w:rFonts w:ascii="ＭＳ ゴシック" w:eastAsia="ＭＳ ゴシック" w:hAnsi="ＭＳ ゴシック" w:cs="Times New Roman" w:hint="eastAsia"/>
          <w:color w:val="000000"/>
          <w:sz w:val="22"/>
        </w:rPr>
        <w:t>と</w:t>
      </w:r>
      <w:r w:rsidRPr="00921195">
        <w:rPr>
          <w:rFonts w:ascii="ＭＳ ゴシック" w:eastAsia="ＭＳ ゴシック" w:hAnsi="ＭＳ ゴシック" w:cs="Times New Roman" w:hint="eastAsia"/>
          <w:color w:val="000000"/>
          <w:sz w:val="22"/>
        </w:rPr>
        <w:t>連携</w:t>
      </w:r>
      <w:r w:rsidR="00FB3C83">
        <w:rPr>
          <w:rFonts w:ascii="ＭＳ ゴシック" w:eastAsia="ＭＳ ゴシック" w:hAnsi="ＭＳ ゴシック" w:cs="Times New Roman" w:hint="eastAsia"/>
          <w:color w:val="000000"/>
          <w:sz w:val="22"/>
        </w:rPr>
        <w:t>した学習</w:t>
      </w:r>
    </w:p>
    <w:p w14:paraId="1733C86E" w14:textId="7447D668" w:rsidR="00921195" w:rsidRPr="00945B99" w:rsidRDefault="00DE79CB" w:rsidP="00DE79CB">
      <w:pPr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本校では、５年生が米作りを始めて</w:t>
      </w:r>
      <w:r w:rsidR="00245FB3" w:rsidRPr="00921195">
        <w:rPr>
          <w:rFonts w:ascii="ＭＳ 明朝" w:eastAsia="ＭＳ 明朝" w:hAnsi="ＭＳ 明朝" w:hint="eastAsia"/>
          <w:sz w:val="22"/>
        </w:rPr>
        <w:t>30年が</w:t>
      </w:r>
      <w:r w:rsidR="000F48D2" w:rsidRPr="00921195">
        <w:rPr>
          <w:rFonts w:ascii="ＭＳ 明朝" w:eastAsia="ＭＳ 明朝" w:hAnsi="ＭＳ 明朝" w:hint="eastAsia"/>
          <w:sz w:val="22"/>
        </w:rPr>
        <w:t>経つ。本学級の児童は</w:t>
      </w:r>
      <w:r w:rsidR="00F002B6" w:rsidRPr="00921195">
        <w:rPr>
          <w:rFonts w:ascii="ＭＳ 明朝" w:eastAsia="ＭＳ 明朝" w:hAnsi="ＭＳ 明朝" w:hint="eastAsia"/>
          <w:sz w:val="22"/>
        </w:rPr>
        <w:t>意欲的に米作りに参加している。</w:t>
      </w:r>
      <w:r w:rsidR="00DD0A8A" w:rsidRPr="00921195">
        <w:rPr>
          <w:rFonts w:ascii="ＭＳ 明朝" w:eastAsia="ＭＳ 明朝" w:hAnsi="ＭＳ 明朝" w:hint="eastAsia"/>
          <w:sz w:val="22"/>
        </w:rPr>
        <w:t>その活動を支えてくださる</w:t>
      </w:r>
      <w:r w:rsidR="009E154B">
        <w:rPr>
          <w:rFonts w:ascii="ＭＳ 明朝" w:eastAsia="ＭＳ 明朝" w:hAnsi="ＭＳ 明朝" w:hint="eastAsia"/>
          <w:sz w:val="22"/>
        </w:rPr>
        <w:t>農家の方</w:t>
      </w:r>
      <w:r w:rsidR="00DD0A8A" w:rsidRPr="00921195">
        <w:rPr>
          <w:rFonts w:ascii="ＭＳ 明朝" w:eastAsia="ＭＳ 明朝" w:hAnsi="ＭＳ 明朝" w:hint="eastAsia"/>
          <w:sz w:val="22"/>
        </w:rPr>
        <w:t>たちの生き方にふれることで</w:t>
      </w:r>
      <w:r w:rsidR="00F002B6" w:rsidRPr="00921195">
        <w:rPr>
          <w:rFonts w:ascii="ＭＳ 明朝" w:eastAsia="ＭＳ 明朝" w:hAnsi="ＭＳ 明朝" w:hint="eastAsia"/>
          <w:sz w:val="22"/>
        </w:rPr>
        <w:t>、</w:t>
      </w:r>
      <w:r w:rsidR="00DD0A8A" w:rsidRPr="00921195">
        <w:rPr>
          <w:rFonts w:ascii="ＭＳ 明朝" w:eastAsia="ＭＳ 明朝" w:hAnsi="ＭＳ 明朝" w:hint="eastAsia"/>
          <w:sz w:val="22"/>
        </w:rPr>
        <w:t>自分の行動を振り返る。そして、精一杯生きるために、今の自分にできることを考えられるようにしたい。</w:t>
      </w:r>
    </w:p>
    <w:p w14:paraId="389CE560" w14:textId="77777777" w:rsidR="00163924" w:rsidRPr="00921195" w:rsidRDefault="00272E14" w:rsidP="008D0170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21195">
        <w:rPr>
          <w:rFonts w:ascii="ＭＳ ゴシック" w:eastAsia="ＭＳ ゴシック" w:hAnsi="ＭＳ ゴシック" w:hint="eastAsia"/>
          <w:sz w:val="22"/>
        </w:rPr>
        <w:lastRenderedPageBreak/>
        <w:t>６</w:t>
      </w:r>
      <w:r w:rsidR="00163924" w:rsidRPr="00921195">
        <w:rPr>
          <w:rFonts w:ascii="ＭＳ ゴシック" w:eastAsia="ＭＳ ゴシック" w:hAnsi="ＭＳ ゴシック" w:hint="eastAsia"/>
          <w:sz w:val="22"/>
        </w:rPr>
        <w:t xml:space="preserve">　本時の学習</w:t>
      </w:r>
    </w:p>
    <w:p w14:paraId="76185D4D" w14:textId="77777777" w:rsidR="00163924" w:rsidRPr="00921195" w:rsidRDefault="00163924" w:rsidP="00163924">
      <w:pPr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/>
          <w:sz w:val="22"/>
        </w:rPr>
        <w:t>(</w:t>
      </w:r>
      <w:r w:rsidRPr="00921195">
        <w:rPr>
          <w:rFonts w:ascii="ＭＳ 明朝" w:eastAsia="ＭＳ 明朝" w:hAnsi="ＭＳ 明朝" w:hint="eastAsia"/>
          <w:sz w:val="22"/>
        </w:rPr>
        <w:t>１</w:t>
      </w:r>
      <w:r w:rsidRPr="00921195">
        <w:rPr>
          <w:rFonts w:ascii="ＭＳ 明朝" w:eastAsia="ＭＳ 明朝" w:hAnsi="ＭＳ 明朝"/>
          <w:sz w:val="22"/>
        </w:rPr>
        <w:t>)</w:t>
      </w:r>
      <w:r w:rsidRPr="00921195">
        <w:rPr>
          <w:rFonts w:ascii="ＭＳ 明朝" w:eastAsia="ＭＳ 明朝" w:hAnsi="ＭＳ 明朝" w:hint="eastAsia"/>
          <w:sz w:val="22"/>
        </w:rPr>
        <w:t>本時のねらい</w:t>
      </w:r>
    </w:p>
    <w:p w14:paraId="1FC0537A" w14:textId="77777777" w:rsidR="00404CB0" w:rsidRPr="00921195" w:rsidRDefault="008D0170" w:rsidP="00404CB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 w:hint="eastAsia"/>
          <w:sz w:val="22"/>
        </w:rPr>
        <w:t xml:space="preserve">　</w:t>
      </w:r>
      <w:r w:rsidR="008E2E06">
        <w:rPr>
          <w:rFonts w:ascii="ＭＳ 明朝" w:eastAsia="ＭＳ 明朝" w:hAnsi="ＭＳ 明朝" w:hint="eastAsia"/>
          <w:sz w:val="22"/>
        </w:rPr>
        <w:t xml:space="preserve">　　</w:t>
      </w:r>
      <w:r w:rsidR="00DE79CB">
        <w:rPr>
          <w:rFonts w:ascii="ＭＳ 明朝" w:eastAsia="ＭＳ 明朝" w:hAnsi="ＭＳ 明朝" w:hint="eastAsia"/>
          <w:sz w:val="22"/>
        </w:rPr>
        <w:t>宮越由貴奈さんが書いた詩やエピソード</w:t>
      </w:r>
      <w:r w:rsidRPr="00921195">
        <w:rPr>
          <w:rFonts w:ascii="ＭＳ 明朝" w:eastAsia="ＭＳ 明朝" w:hAnsi="ＭＳ 明朝" w:hint="eastAsia"/>
          <w:sz w:val="22"/>
        </w:rPr>
        <w:t>を通して、</w:t>
      </w:r>
      <w:r w:rsidR="006C7CD4" w:rsidRPr="00921195">
        <w:rPr>
          <w:rFonts w:ascii="ＭＳ 明朝" w:eastAsia="ＭＳ 明朝" w:hAnsi="ＭＳ 明朝" w:hint="eastAsia"/>
          <w:sz w:val="22"/>
        </w:rPr>
        <w:t>命の大切さについて考えさせ、自他の生命を大切にする思いや、精一杯生きようとする心情を育てる。</w:t>
      </w:r>
    </w:p>
    <w:p w14:paraId="304F3694" w14:textId="77777777" w:rsidR="00163924" w:rsidRPr="00921195" w:rsidRDefault="00163924" w:rsidP="00163924">
      <w:pPr>
        <w:rPr>
          <w:rFonts w:ascii="ＭＳ 明朝" w:eastAsia="ＭＳ 明朝" w:hAnsi="ＭＳ 明朝"/>
          <w:sz w:val="22"/>
        </w:rPr>
      </w:pPr>
      <w:r w:rsidRPr="00921195">
        <w:rPr>
          <w:rFonts w:ascii="ＭＳ 明朝" w:eastAsia="ＭＳ 明朝" w:hAnsi="ＭＳ 明朝"/>
          <w:sz w:val="22"/>
        </w:rPr>
        <w:t>(</w:t>
      </w:r>
      <w:r w:rsidRPr="00921195">
        <w:rPr>
          <w:rFonts w:ascii="ＭＳ 明朝" w:eastAsia="ＭＳ 明朝" w:hAnsi="ＭＳ 明朝" w:hint="eastAsia"/>
          <w:sz w:val="22"/>
        </w:rPr>
        <w:t>２</w:t>
      </w:r>
      <w:r w:rsidRPr="00921195">
        <w:rPr>
          <w:rFonts w:ascii="ＭＳ 明朝" w:eastAsia="ＭＳ 明朝" w:hAnsi="ＭＳ 明朝"/>
          <w:sz w:val="22"/>
        </w:rPr>
        <w:t>)</w:t>
      </w:r>
      <w:r w:rsidRPr="00921195">
        <w:rPr>
          <w:rFonts w:ascii="ＭＳ 明朝" w:eastAsia="ＭＳ 明朝" w:hAnsi="ＭＳ 明朝" w:hint="eastAsia"/>
          <w:sz w:val="22"/>
        </w:rPr>
        <w:t>本時の流れ</w:t>
      </w:r>
    </w:p>
    <w:tbl>
      <w:tblPr>
        <w:tblStyle w:val="1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71"/>
        <w:gridCol w:w="5624"/>
        <w:gridCol w:w="3119"/>
      </w:tblGrid>
      <w:tr w:rsidR="00163924" w:rsidRPr="00921195" w14:paraId="5049FB2A" w14:textId="77777777" w:rsidTr="00AB51AD">
        <w:trPr>
          <w:trHeight w:val="527"/>
        </w:trPr>
        <w:tc>
          <w:tcPr>
            <w:tcW w:w="471" w:type="dxa"/>
            <w:vAlign w:val="center"/>
          </w:tcPr>
          <w:p w14:paraId="69ED9BA3" w14:textId="77777777" w:rsidR="00163924" w:rsidRPr="00921195" w:rsidRDefault="00163924" w:rsidP="00AB51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5624" w:type="dxa"/>
            <w:vAlign w:val="center"/>
          </w:tcPr>
          <w:p w14:paraId="5B78AE2E" w14:textId="77777777" w:rsidR="00163924" w:rsidRPr="00921195" w:rsidRDefault="00163924" w:rsidP="00AB51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児童の活動</w:t>
            </w:r>
          </w:p>
        </w:tc>
        <w:tc>
          <w:tcPr>
            <w:tcW w:w="3119" w:type="dxa"/>
            <w:vAlign w:val="center"/>
          </w:tcPr>
          <w:p w14:paraId="3FBEFF1D" w14:textId="77777777" w:rsidR="00AB51AD" w:rsidRPr="00921195" w:rsidRDefault="00163924" w:rsidP="00AB51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195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F9135E" w:rsidRPr="00921195">
              <w:rPr>
                <w:rFonts w:ascii="ＭＳ ゴシック" w:eastAsia="ＭＳ ゴシック" w:hAnsi="ＭＳ ゴシック" w:hint="eastAsia"/>
                <w:sz w:val="22"/>
              </w:rPr>
              <w:t>伝え</w:t>
            </w:r>
            <w:r w:rsidR="00AB51AD" w:rsidRPr="00921195">
              <w:rPr>
                <w:rFonts w:ascii="ＭＳ ゴシック" w:eastAsia="ＭＳ ゴシック" w:hAnsi="ＭＳ ゴシック" w:hint="eastAsia"/>
                <w:sz w:val="22"/>
              </w:rPr>
              <w:t>合うための工夫</w:t>
            </w:r>
          </w:p>
          <w:p w14:paraId="1D4DE4A9" w14:textId="77777777" w:rsidR="00163924" w:rsidRPr="00921195" w:rsidRDefault="00AB51AD" w:rsidP="00AB51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・その他の手だてや留意点</w:t>
            </w:r>
          </w:p>
        </w:tc>
      </w:tr>
      <w:tr w:rsidR="00163924" w:rsidRPr="00921195" w14:paraId="2C6FF69A" w14:textId="77777777" w:rsidTr="00AB51AD">
        <w:trPr>
          <w:cantSplit/>
          <w:trHeight w:val="1371"/>
        </w:trPr>
        <w:tc>
          <w:tcPr>
            <w:tcW w:w="471" w:type="dxa"/>
            <w:textDirection w:val="tbRlV"/>
            <w:vAlign w:val="center"/>
          </w:tcPr>
          <w:p w14:paraId="413556F2" w14:textId="77777777" w:rsidR="00163924" w:rsidRPr="00921195" w:rsidRDefault="009D4826" w:rsidP="001427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つかむ（</w:t>
            </w:r>
            <w:r w:rsidR="008E2E06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163924" w:rsidRPr="0092119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24" w:type="dxa"/>
          </w:tcPr>
          <w:p w14:paraId="36554FD7" w14:textId="77777777" w:rsidR="00DB508A" w:rsidRDefault="00163924" w:rsidP="008E2E0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8E2E06">
              <w:rPr>
                <w:rFonts w:ascii="ＭＳ 明朝" w:eastAsia="ＭＳ 明朝" w:hAnsi="ＭＳ 明朝" w:hint="eastAsia"/>
                <w:sz w:val="22"/>
              </w:rPr>
              <w:t>「今、がんばっていること」の事前アンケートの結果を見て、「精一杯生きること」について考える。</w:t>
            </w:r>
          </w:p>
          <w:p w14:paraId="01E4C15A" w14:textId="77777777" w:rsidR="008E2E06" w:rsidRPr="00921195" w:rsidRDefault="008E2E06" w:rsidP="008E2E06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・自分ができることを一生懸命がんばる。</w:t>
            </w:r>
          </w:p>
          <w:p w14:paraId="3FDA4FCB" w14:textId="77777777" w:rsidR="008E2E06" w:rsidRPr="00921195" w:rsidRDefault="008E2E06" w:rsidP="008E2E06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・自分の得意なことを伸ばす。</w:t>
            </w:r>
          </w:p>
          <w:p w14:paraId="3533FE22" w14:textId="77777777" w:rsidR="008E2E06" w:rsidRPr="00921195" w:rsidRDefault="008E2E06" w:rsidP="008E2E06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・何事にも全力で、あきらめない。</w:t>
            </w:r>
            <w:r w:rsidRPr="0092119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D67D3" wp14:editId="5E74FD4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276860</wp:posOffset>
                      </wp:positionV>
                      <wp:extent cx="5245100" cy="351155"/>
                      <wp:effectExtent l="0" t="0" r="12700" b="1079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0" cy="351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8A17B2" w14:textId="77777777" w:rsidR="00163924" w:rsidRPr="003F7FD9" w:rsidRDefault="008E2E06" w:rsidP="0016392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「精一杯生きること」</w:t>
                                  </w:r>
                                  <w:r w:rsidR="00DB508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について</w:t>
                                  </w:r>
                                  <w:r w:rsidR="00DB508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話し合い、これからの</w:t>
                                  </w:r>
                                  <w:r w:rsidR="00DB508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生き方</w:t>
                                  </w:r>
                                  <w:r w:rsidR="00DB508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を</w:t>
                                  </w:r>
                                  <w:r w:rsidR="00DB508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考えよう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D67D3" id="正方形/長方形 7" o:spid="_x0000_s1026" style="position:absolute;left:0;text-align:left;margin-left:10.75pt;margin-top:21.8pt;width:413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" fillcolor="window" strokecolor="windowText" strokeweight="1.5pt">
                      <v:textbox>
                        <w:txbxContent>
                          <w:p w14:paraId="708A17B2" w14:textId="77777777" w:rsidR="00163924" w:rsidRPr="003F7FD9" w:rsidRDefault="008E2E06" w:rsidP="0016392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「精一杯生きること」</w:t>
                            </w:r>
                            <w:r w:rsidR="00DB5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について</w:t>
                            </w:r>
                            <w:r w:rsidR="00DB508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話し合い、これからの</w:t>
                            </w:r>
                            <w:r w:rsidR="00DB5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生き方</w:t>
                            </w:r>
                            <w:r w:rsidR="00DB508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を</w:t>
                            </w:r>
                            <w:r w:rsidR="00DB5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考えよう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9" w:type="dxa"/>
          </w:tcPr>
          <w:p w14:paraId="26A93199" w14:textId="77777777" w:rsidR="00163924" w:rsidRDefault="00163924" w:rsidP="00AB51A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21195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F853AE" w:rsidRPr="00921195">
              <w:rPr>
                <w:rFonts w:ascii="ＭＳ ゴシック" w:eastAsia="ＭＳ ゴシック" w:hAnsi="ＭＳ ゴシック" w:hint="eastAsia"/>
                <w:sz w:val="22"/>
              </w:rPr>
              <w:t>友達の意見と比較ができるように、アンケート結果を</w:t>
            </w:r>
            <w:r w:rsidR="00AE3B63" w:rsidRPr="00921195">
              <w:rPr>
                <w:rFonts w:ascii="ＭＳ ゴシック" w:eastAsia="ＭＳ ゴシック" w:hAnsi="ＭＳ ゴシック" w:hint="eastAsia"/>
                <w:sz w:val="22"/>
              </w:rPr>
              <w:t>まとめる</w:t>
            </w:r>
            <w:r w:rsidR="00F853AE" w:rsidRPr="0092119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DE79C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B51AD" w:rsidRPr="00921195">
              <w:rPr>
                <w:rFonts w:ascii="ＭＳ ゴシック" w:eastAsia="ＭＳ ゴシック" w:hAnsi="ＭＳ ゴシック" w:hint="eastAsia"/>
                <w:sz w:val="22"/>
              </w:rPr>
              <w:t>（導入の工夫）</w:t>
            </w:r>
          </w:p>
          <w:p w14:paraId="43E08CDA" w14:textId="77777777" w:rsidR="008E2E06" w:rsidRDefault="008E2E06" w:rsidP="00AB51A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188871F9" w14:textId="77777777" w:rsidR="008E2E06" w:rsidRPr="00921195" w:rsidRDefault="008E2E06" w:rsidP="00AB51A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45890AB7" w14:textId="77777777" w:rsidR="00F853AE" w:rsidRPr="00921195" w:rsidRDefault="00F853AE" w:rsidP="00163924">
            <w:pPr>
              <w:rPr>
                <w:rFonts w:ascii="ＭＳ 明朝" w:eastAsia="ＭＳ 明朝" w:hAnsi="ＭＳ 明朝"/>
                <w:sz w:val="22"/>
              </w:rPr>
            </w:pPr>
          </w:p>
          <w:p w14:paraId="356CDD3B" w14:textId="77777777" w:rsidR="00163924" w:rsidRPr="00921195" w:rsidRDefault="00163924" w:rsidP="001639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63924" w:rsidRPr="00921195" w14:paraId="590FFC48" w14:textId="77777777" w:rsidTr="008115EB">
        <w:trPr>
          <w:cantSplit/>
          <w:trHeight w:val="5578"/>
        </w:trPr>
        <w:tc>
          <w:tcPr>
            <w:tcW w:w="471" w:type="dxa"/>
            <w:textDirection w:val="tbRlV"/>
            <w:vAlign w:val="center"/>
          </w:tcPr>
          <w:p w14:paraId="5E544770" w14:textId="77777777" w:rsidR="00142754" w:rsidRPr="00921195" w:rsidRDefault="00142754" w:rsidP="0014275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深める(</w:t>
            </w:r>
            <w:r w:rsidRPr="00921195">
              <w:rPr>
                <w:rFonts w:ascii="ＭＳ 明朝" w:eastAsia="ＭＳ 明朝" w:hAnsi="ＭＳ 明朝" w:hint="eastAsia"/>
                <w:sz w:val="22"/>
                <w:eastAsianLayout w:id="-1403242496" w:vert="1" w:vertCompress="1"/>
              </w:rPr>
              <w:t>35</w:t>
            </w:r>
            <w:r w:rsidRPr="00921195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62457731" w14:textId="77777777" w:rsidR="00163924" w:rsidRPr="00921195" w:rsidRDefault="00163924" w:rsidP="0014275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4" w:type="dxa"/>
          </w:tcPr>
          <w:p w14:paraId="1DFA7509" w14:textId="77777777" w:rsidR="00163924" w:rsidRPr="00921195" w:rsidRDefault="00C87442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24FE08" wp14:editId="2B325B10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222885</wp:posOffset>
                      </wp:positionV>
                      <wp:extent cx="2809875" cy="2667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087E1B" w14:textId="77777777" w:rsidR="00163924" w:rsidRPr="003F7FD9" w:rsidRDefault="00441DA6" w:rsidP="00163924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由貴奈</w:t>
                                  </w:r>
                                  <w:r w:rsidR="00F9135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さん</w:t>
                                  </w:r>
                                  <w:r w:rsidR="00F9135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が伝えたかった</w:t>
                                  </w:r>
                                  <w:r w:rsidR="00F9135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ことは</w:t>
                                  </w:r>
                                  <w:r w:rsidR="00F9135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何だろう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FE08" id="正方形/長方形 1" o:spid="_x0000_s1027" style="position:absolute;left:0;text-align:left;margin-left:30.25pt;margin-top:17.55pt;width:221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" fillcolor="white [3212]" strokecolor="windowText" strokeweight=".5pt">
                      <v:textbox>
                        <w:txbxContent>
                          <w:p w14:paraId="52087E1B" w14:textId="77777777" w:rsidR="00163924" w:rsidRPr="003F7FD9" w:rsidRDefault="00441DA6" w:rsidP="0016392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由貴奈</w:t>
                            </w:r>
                            <w:r w:rsidR="00F9135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さん</w:t>
                            </w:r>
                            <w:r w:rsidR="00F913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が伝えたかった</w:t>
                            </w:r>
                            <w:r w:rsidR="00F9135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ことは</w:t>
                            </w:r>
                            <w:r w:rsidR="00F913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何だろう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4826" w:rsidRPr="00921195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441DA6" w:rsidRPr="00921195">
              <w:rPr>
                <w:rFonts w:ascii="ＭＳ 明朝" w:eastAsia="ＭＳ 明朝" w:hAnsi="ＭＳ 明朝" w:hint="eastAsia"/>
                <w:sz w:val="22"/>
              </w:rPr>
              <w:t>「命の詩－電池が切れるまで」を読んで、話し合う。</w:t>
            </w:r>
          </w:p>
          <w:p w14:paraId="2C6892C4" w14:textId="77777777" w:rsidR="00163924" w:rsidRPr="00921195" w:rsidRDefault="00163924" w:rsidP="00163924">
            <w:pPr>
              <w:rPr>
                <w:rFonts w:ascii="ＭＳ 明朝" w:eastAsia="ＭＳ 明朝" w:hAnsi="ＭＳ 明朝"/>
                <w:sz w:val="22"/>
              </w:rPr>
            </w:pPr>
          </w:p>
          <w:p w14:paraId="42D34165" w14:textId="77777777" w:rsidR="00163924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・命と電池は、似ているようで似ていないもの。</w:t>
            </w:r>
          </w:p>
          <w:p w14:paraId="3D809183" w14:textId="77777777" w:rsidR="00441DA6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・命をむだにする人が世の中にいて悲しい。</w:t>
            </w:r>
          </w:p>
          <w:p w14:paraId="085B35EB" w14:textId="77777777" w:rsidR="00441DA6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・いじめをやめてほしい。</w:t>
            </w:r>
          </w:p>
          <w:p w14:paraId="2E303E5B" w14:textId="77777777" w:rsidR="00163924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・心臓が動かなくなるまで、精一杯生きたい。</w:t>
            </w:r>
          </w:p>
          <w:p w14:paraId="0BD4F590" w14:textId="77777777" w:rsidR="000809F9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・命を大切にしよう。</w:t>
            </w:r>
          </w:p>
          <w:p w14:paraId="03DD5A40" w14:textId="77777777" w:rsidR="00DB508A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・命を簡単に捨ててはいけない。</w:t>
            </w:r>
          </w:p>
          <w:p w14:paraId="5DDC00EC" w14:textId="77777777" w:rsidR="00C87442" w:rsidRPr="00921195" w:rsidRDefault="00DB508A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・友達も大切にしよう</w:t>
            </w:r>
          </w:p>
          <w:p w14:paraId="5C1C3600" w14:textId="77777777" w:rsidR="00163924" w:rsidRPr="00921195" w:rsidRDefault="00796113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C4CB4" wp14:editId="2F7771B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70485</wp:posOffset>
                      </wp:positionV>
                      <wp:extent cx="3390900" cy="314325"/>
                      <wp:effectExtent l="19050" t="19050" r="19050" b="28575"/>
                      <wp:wrapNone/>
                      <wp:docPr id="12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48FAF" w14:textId="77777777" w:rsidR="00163924" w:rsidRPr="000809F9" w:rsidRDefault="00441DA6" w:rsidP="00163924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「精一杯生きる」とはどんな生き方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のかな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C4CB4" id="Rectangle 270" o:spid="_x0000_s1028" style="position:absolute;left:0;text-align:left;margin-left:1.75pt;margin-top:5.55pt;width:26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" strokeweight="3pt">
                      <v:stroke linestyle="thinThin"/>
                      <v:textbox inset="5.85pt,.7pt,5.85pt,.7pt">
                        <w:txbxContent>
                          <w:p w14:paraId="22148FAF" w14:textId="77777777" w:rsidR="00163924" w:rsidRPr="000809F9" w:rsidRDefault="00441DA6" w:rsidP="0016392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「精一杯生きる」とはどんな生き方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のかな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5076CA" w14:textId="77777777" w:rsidR="00163924" w:rsidRPr="00921195" w:rsidRDefault="00163924" w:rsidP="00163924">
            <w:pPr>
              <w:rPr>
                <w:rFonts w:ascii="ＭＳ 明朝" w:eastAsia="ＭＳ 明朝" w:hAnsi="ＭＳ 明朝"/>
                <w:sz w:val="22"/>
              </w:rPr>
            </w:pPr>
          </w:p>
          <w:p w14:paraId="46EA0696" w14:textId="77777777" w:rsidR="00796113" w:rsidRDefault="00796113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・自分</w:t>
            </w:r>
            <w:r w:rsidR="00D04B1B">
              <w:rPr>
                <w:rFonts w:ascii="ＭＳ 明朝" w:eastAsia="ＭＳ 明朝" w:hAnsi="ＭＳ 明朝" w:hint="eastAsia"/>
                <w:sz w:val="22"/>
              </w:rPr>
              <w:t>の夢を叶えるために、一</w:t>
            </w:r>
            <w:r w:rsidRPr="00921195">
              <w:rPr>
                <w:rFonts w:ascii="ＭＳ 明朝" w:eastAsia="ＭＳ 明朝" w:hAnsi="ＭＳ 明朝" w:hint="eastAsia"/>
                <w:sz w:val="22"/>
              </w:rPr>
              <w:t>生懸命</w:t>
            </w:r>
            <w:r w:rsidR="00D04B1B">
              <w:rPr>
                <w:rFonts w:ascii="ＭＳ 明朝" w:eastAsia="ＭＳ 明朝" w:hAnsi="ＭＳ 明朝" w:hint="eastAsia"/>
                <w:sz w:val="22"/>
              </w:rPr>
              <w:t>勉強する</w:t>
            </w:r>
            <w:r w:rsidRPr="00921195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B0B9537" w14:textId="77777777" w:rsidR="00F22EFF" w:rsidRPr="00921195" w:rsidRDefault="00F22EFF" w:rsidP="001639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・得意なことを伸ばして、苦手なことを克服する。</w:t>
            </w:r>
          </w:p>
          <w:p w14:paraId="266827F6" w14:textId="77777777" w:rsidR="00796113" w:rsidRPr="00921195" w:rsidRDefault="00796113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・一日一日を大切に過ごす。</w:t>
            </w:r>
          </w:p>
          <w:p w14:paraId="04D1DF10" w14:textId="77777777" w:rsidR="00C87442" w:rsidRPr="00921195" w:rsidRDefault="00796113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・自分の命も友達の命も大切にする。</w:t>
            </w:r>
          </w:p>
          <w:p w14:paraId="0267225D" w14:textId="77777777" w:rsidR="00C87442" w:rsidRPr="00921195" w:rsidRDefault="00C87442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・自分のためだけでなく、周りのことも考える。</w:t>
            </w:r>
          </w:p>
          <w:p w14:paraId="499DEA14" w14:textId="77777777" w:rsidR="00D04B1B" w:rsidRDefault="00C87442" w:rsidP="00163924">
            <w:pPr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・みんなが喜んでくれることを考えて、実行する。</w:t>
            </w:r>
          </w:p>
          <w:p w14:paraId="4A29E61F" w14:textId="77777777" w:rsidR="00163924" w:rsidRPr="00921195" w:rsidRDefault="00D04B1B" w:rsidP="00D04B1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・みんなのためにがんばることは、自分のためにもなるから、どちらのことも考えて生きたい。</w:t>
            </w:r>
            <w:r w:rsidR="00163924" w:rsidRPr="00921195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51D7D7" wp14:editId="22D21798">
                      <wp:simplePos x="0" y="0"/>
                      <wp:positionH relativeFrom="column">
                        <wp:posOffset>-219356940</wp:posOffset>
                      </wp:positionH>
                      <wp:positionV relativeFrom="paragraph">
                        <wp:posOffset>-484066215</wp:posOffset>
                      </wp:positionV>
                      <wp:extent cx="3448050" cy="4857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5967DE" w14:textId="77777777" w:rsidR="00163924" w:rsidRPr="007103CF" w:rsidRDefault="00163924" w:rsidP="0016392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カレーがこぼれてしまった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、みんながあきは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の立場ならどうしますか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1D7D7" id="正方形/長方形 3" o:spid="_x0000_s1029" style="position:absolute;left:0;text-align:left;margin-left:-17272.2pt;margin-top:-38115.45pt;width:271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" filled="f" strokecolor="windowText" strokeweight=".5pt">
                      <v:textbox>
                        <w:txbxContent>
                          <w:p w14:paraId="655967DE" w14:textId="77777777" w:rsidR="00163924" w:rsidRPr="007103CF" w:rsidRDefault="00163924" w:rsidP="0016392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カレーがこぼれてしまった</w:t>
                            </w:r>
                            <w:r>
                              <w:rPr>
                                <w:color w:val="000000" w:themeColor="text1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、みんながあきは</w:t>
                            </w:r>
                            <w:r>
                              <w:rPr>
                                <w:color w:val="000000" w:themeColor="text1"/>
                              </w:rPr>
                              <w:t>の立場ならどうしますか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9" w:type="dxa"/>
          </w:tcPr>
          <w:p w14:paraId="446E1079" w14:textId="77777777" w:rsidR="00796113" w:rsidRPr="00921195" w:rsidRDefault="00796113" w:rsidP="0079611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4D7ACA4C" w14:textId="77777777" w:rsidR="00796113" w:rsidRDefault="006E25D4" w:rsidP="00796113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・児童たちの思考を同じ土俵にあげるために、</w:t>
            </w:r>
            <w:r w:rsidR="00C87442" w:rsidRPr="00921195">
              <w:rPr>
                <w:rFonts w:ascii="ＭＳ 明朝" w:eastAsia="ＭＳ 明朝" w:hAnsi="ＭＳ 明朝" w:hint="eastAsia"/>
                <w:sz w:val="22"/>
              </w:rPr>
              <w:t>命と電池の同じところと違うところ</w:t>
            </w:r>
            <w:r w:rsidRPr="00921195">
              <w:rPr>
                <w:rFonts w:ascii="ＭＳ 明朝" w:eastAsia="ＭＳ 明朝" w:hAnsi="ＭＳ 明朝" w:hint="eastAsia"/>
                <w:sz w:val="22"/>
              </w:rPr>
              <w:t>を確認する。</w:t>
            </w:r>
          </w:p>
          <w:p w14:paraId="7AAFA55D" w14:textId="77777777" w:rsidR="00E92BDB" w:rsidRDefault="00E92BDB" w:rsidP="00CE0DF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22EFF">
              <w:rPr>
                <w:rFonts w:ascii="ＭＳ 明朝" w:eastAsia="ＭＳ 明朝" w:hAnsi="ＭＳ 明朝" w:hint="eastAsia"/>
                <w:sz w:val="22"/>
              </w:rPr>
              <w:t>自分</w:t>
            </w:r>
            <w:r>
              <w:rPr>
                <w:rFonts w:ascii="ＭＳ 明朝" w:eastAsia="ＭＳ 明朝" w:hAnsi="ＭＳ 明朝" w:hint="eastAsia"/>
                <w:sz w:val="22"/>
              </w:rPr>
              <w:t>も他の人も大切だということに気付くために、「誰のことか」確認する。</w:t>
            </w:r>
          </w:p>
          <w:p w14:paraId="3F67E63C" w14:textId="77777777" w:rsidR="00F22EFF" w:rsidRPr="00F22EFF" w:rsidRDefault="00F22EFF" w:rsidP="00CE0DF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0FF8529B" w14:textId="77777777" w:rsidR="008E2E06" w:rsidRPr="00CE0DF8" w:rsidRDefault="00CE0DF8" w:rsidP="00156A0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92BDB" w:rsidRPr="00CE0DF8">
              <w:rPr>
                <w:rFonts w:ascii="ＭＳ 明朝" w:eastAsia="ＭＳ 明朝" w:hAnsi="ＭＳ 明朝" w:hint="eastAsia"/>
                <w:sz w:val="22"/>
              </w:rPr>
              <w:t>めあてについて深く考えるために、</w:t>
            </w:r>
            <w:r w:rsidR="008E2E06" w:rsidRPr="00CE0DF8">
              <w:rPr>
                <w:rFonts w:ascii="ＭＳ 明朝" w:eastAsia="ＭＳ 明朝" w:hAnsi="ＭＳ 明朝" w:hint="eastAsia"/>
                <w:sz w:val="22"/>
              </w:rPr>
              <w:t>「自分</w:t>
            </w:r>
            <w:r w:rsidR="00156A02">
              <w:rPr>
                <w:rFonts w:ascii="ＭＳ 明朝" w:eastAsia="ＭＳ 明朝" w:hAnsi="ＭＳ 明朝" w:hint="eastAsia"/>
                <w:sz w:val="22"/>
              </w:rPr>
              <w:t>の命を大切に</w:t>
            </w:r>
            <w:r w:rsidR="008E2E06" w:rsidRPr="00CE0DF8">
              <w:rPr>
                <w:rFonts w:ascii="ＭＳ 明朝" w:eastAsia="ＭＳ 明朝" w:hAnsi="ＭＳ 明朝" w:hint="eastAsia"/>
                <w:sz w:val="22"/>
              </w:rPr>
              <w:t>」「</w:t>
            </w:r>
            <w:r w:rsidR="00E92BDB" w:rsidRPr="00CE0DF8">
              <w:rPr>
                <w:rFonts w:ascii="ＭＳ 明朝" w:eastAsia="ＭＳ 明朝" w:hAnsi="ＭＳ 明朝" w:hint="eastAsia"/>
                <w:sz w:val="22"/>
              </w:rPr>
              <w:t>他の人</w:t>
            </w:r>
            <w:r w:rsidR="00156A02">
              <w:rPr>
                <w:rFonts w:ascii="ＭＳ 明朝" w:eastAsia="ＭＳ 明朝" w:hAnsi="ＭＳ 明朝" w:hint="eastAsia"/>
                <w:sz w:val="22"/>
              </w:rPr>
              <w:t>も大切に</w:t>
            </w:r>
            <w:r w:rsidR="008E2E06" w:rsidRPr="00CE0DF8">
              <w:rPr>
                <w:rFonts w:ascii="ＭＳ 明朝" w:eastAsia="ＭＳ 明朝" w:hAnsi="ＭＳ 明朝" w:hint="eastAsia"/>
                <w:sz w:val="22"/>
              </w:rPr>
              <w:t>」「精一杯生きる」の３つ</w:t>
            </w:r>
            <w:r w:rsidR="00E92BDB" w:rsidRPr="00CE0DF8">
              <w:rPr>
                <w:rFonts w:ascii="ＭＳ 明朝" w:eastAsia="ＭＳ 明朝" w:hAnsi="ＭＳ 明朝" w:hint="eastAsia"/>
                <w:sz w:val="22"/>
              </w:rPr>
              <w:t>に分けて</w:t>
            </w:r>
            <w:r w:rsidR="00D04B1B" w:rsidRPr="00CE0DF8">
              <w:rPr>
                <w:rFonts w:ascii="ＭＳ 明朝" w:eastAsia="ＭＳ 明朝" w:hAnsi="ＭＳ 明朝" w:hint="eastAsia"/>
                <w:sz w:val="22"/>
              </w:rPr>
              <w:t>板書する。</w:t>
            </w:r>
          </w:p>
          <w:p w14:paraId="4485D0BC" w14:textId="77777777" w:rsidR="00CE0DF8" w:rsidRPr="00CE0DF8" w:rsidRDefault="00CE0DF8" w:rsidP="00CE0DF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Pr="00CE0DF8">
              <w:rPr>
                <w:rFonts w:ascii="ＭＳ ゴシック" w:eastAsia="ＭＳ ゴシック" w:hAnsi="ＭＳ ゴシック" w:hint="eastAsia"/>
                <w:sz w:val="22"/>
              </w:rPr>
              <w:t>精一杯を具体的にイメージするため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に、</w:t>
            </w:r>
            <w:r w:rsidRPr="00CE0DF8">
              <w:rPr>
                <w:rFonts w:ascii="ＭＳ ゴシック" w:eastAsia="ＭＳ ゴシック" w:hAnsi="ＭＳ ゴシック" w:hint="eastAsia"/>
                <w:sz w:val="22"/>
              </w:rPr>
              <w:t>「周りに精一杯生きている人はいる？」という補助発問をする。</w:t>
            </w:r>
          </w:p>
          <w:p w14:paraId="5CA5A0A0" w14:textId="77777777" w:rsidR="007C6AE8" w:rsidRPr="00CE0DF8" w:rsidRDefault="00CE0DF8" w:rsidP="00DE79CB">
            <w:pPr>
              <w:ind w:leftChars="100" w:left="21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92BDB">
              <w:rPr>
                <w:rFonts w:ascii="ＭＳ ゴシック" w:eastAsia="ＭＳ ゴシック" w:hAnsi="ＭＳ ゴシック" w:hint="eastAsia"/>
                <w:sz w:val="22"/>
              </w:rPr>
              <w:t>（話し合いを深める工夫）</w:t>
            </w:r>
          </w:p>
        </w:tc>
      </w:tr>
      <w:tr w:rsidR="00163924" w:rsidRPr="00921195" w14:paraId="31123E53" w14:textId="77777777" w:rsidTr="00AB51AD">
        <w:trPr>
          <w:cantSplit/>
          <w:trHeight w:val="1550"/>
        </w:trPr>
        <w:tc>
          <w:tcPr>
            <w:tcW w:w="471" w:type="dxa"/>
            <w:textDirection w:val="tbRlV"/>
            <w:vAlign w:val="center"/>
          </w:tcPr>
          <w:p w14:paraId="554E2E0C" w14:textId="77777777" w:rsidR="00163924" w:rsidRPr="00921195" w:rsidRDefault="009D4826" w:rsidP="001427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振り返る（</w:t>
            </w:r>
            <w:r w:rsidR="008E2E06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163924" w:rsidRPr="0092119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24" w:type="dxa"/>
          </w:tcPr>
          <w:p w14:paraId="33495EAC" w14:textId="30A4ED0E" w:rsidR="00163924" w:rsidRPr="00921195" w:rsidRDefault="003E59EA" w:rsidP="004D4447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C81465" w:rsidRPr="0092119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96113" w:rsidRPr="00921195">
              <w:rPr>
                <w:rFonts w:ascii="ＭＳ 明朝" w:eastAsia="ＭＳ 明朝" w:hAnsi="ＭＳ 明朝" w:hint="eastAsia"/>
                <w:sz w:val="22"/>
              </w:rPr>
              <w:t>由貴奈さんと</w:t>
            </w:r>
            <w:r w:rsidR="009E154B">
              <w:rPr>
                <w:rFonts w:ascii="ＭＳ 明朝" w:eastAsia="ＭＳ 明朝" w:hAnsi="ＭＳ 明朝" w:hint="eastAsia"/>
                <w:sz w:val="22"/>
              </w:rPr>
              <w:t>農家の方</w:t>
            </w:r>
            <w:r w:rsidR="00796113" w:rsidRPr="00921195">
              <w:rPr>
                <w:rFonts w:ascii="ＭＳ 明朝" w:eastAsia="ＭＳ 明朝" w:hAnsi="ＭＳ 明朝" w:hint="eastAsia"/>
                <w:sz w:val="22"/>
              </w:rPr>
              <w:t>の生き方を知って、これからどんな生き方をしたいか、</w:t>
            </w:r>
            <w:r w:rsidR="00142754" w:rsidRPr="00921195">
              <w:rPr>
                <w:rFonts w:ascii="ＭＳ 明朝" w:eastAsia="ＭＳ 明朝" w:hAnsi="ＭＳ 明朝" w:hint="eastAsia"/>
                <w:sz w:val="22"/>
              </w:rPr>
              <w:t>ノートに</w:t>
            </w:r>
            <w:r w:rsidR="00796113" w:rsidRPr="00921195">
              <w:rPr>
                <w:rFonts w:ascii="ＭＳ 明朝" w:eastAsia="ＭＳ 明朝" w:hAnsi="ＭＳ 明朝" w:hint="eastAsia"/>
                <w:sz w:val="22"/>
              </w:rPr>
              <w:t>書く</w:t>
            </w:r>
            <w:r w:rsidR="00142754" w:rsidRPr="00921195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20C1BDEF" w14:textId="77777777" w:rsidR="004D6EC3" w:rsidRPr="00921195" w:rsidRDefault="00137894" w:rsidP="007C6AE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・由貴奈さんのように友達に優しくしていきたい。</w:t>
            </w:r>
          </w:p>
          <w:p w14:paraId="43A03E4F" w14:textId="77777777" w:rsidR="00137894" w:rsidRPr="00921195" w:rsidRDefault="00137894" w:rsidP="007C6AE8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・今やることをしっかりとやれる人になりたい。</w:t>
            </w:r>
          </w:p>
          <w:p w14:paraId="75833749" w14:textId="6A754026" w:rsidR="00137894" w:rsidRPr="00921195" w:rsidRDefault="00137894" w:rsidP="00F22EFF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92119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E154B">
              <w:rPr>
                <w:rFonts w:ascii="ＭＳ 明朝" w:eastAsia="ＭＳ 明朝" w:hAnsi="ＭＳ 明朝" w:hint="eastAsia"/>
                <w:sz w:val="22"/>
              </w:rPr>
              <w:t>農家の方</w:t>
            </w:r>
            <w:r w:rsidRPr="00921195">
              <w:rPr>
                <w:rFonts w:ascii="ＭＳ 明朝" w:eastAsia="ＭＳ 明朝" w:hAnsi="ＭＳ 明朝" w:hint="eastAsia"/>
                <w:sz w:val="22"/>
              </w:rPr>
              <w:t>のように、周りの人が喜</w:t>
            </w:r>
            <w:r w:rsidR="00F22EFF">
              <w:rPr>
                <w:rFonts w:ascii="ＭＳ 明朝" w:eastAsia="ＭＳ 明朝" w:hAnsi="ＭＳ 明朝" w:hint="eastAsia"/>
                <w:sz w:val="22"/>
              </w:rPr>
              <w:t>ぶ姿をうれしいと思える</w:t>
            </w:r>
            <w:r w:rsidRPr="00921195">
              <w:rPr>
                <w:rFonts w:ascii="ＭＳ 明朝" w:eastAsia="ＭＳ 明朝" w:hAnsi="ＭＳ 明朝" w:hint="eastAsia"/>
                <w:sz w:val="22"/>
              </w:rPr>
              <w:t>大人になりたい。</w:t>
            </w:r>
          </w:p>
        </w:tc>
        <w:tc>
          <w:tcPr>
            <w:tcW w:w="3119" w:type="dxa"/>
          </w:tcPr>
          <w:p w14:paraId="45ECDC83" w14:textId="0E57DCB7" w:rsidR="006E25D4" w:rsidRPr="00921195" w:rsidRDefault="004D6EC3" w:rsidP="0079611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21195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796113" w:rsidRPr="00921195">
              <w:rPr>
                <w:rFonts w:ascii="ＭＳ ゴシック" w:eastAsia="ＭＳ ゴシック" w:hAnsi="ＭＳ ゴシック" w:hint="eastAsia"/>
                <w:sz w:val="22"/>
              </w:rPr>
              <w:t>精一杯</w:t>
            </w:r>
            <w:r w:rsidR="00E92BDB">
              <w:rPr>
                <w:rFonts w:ascii="ＭＳ ゴシック" w:eastAsia="ＭＳ ゴシック" w:hAnsi="ＭＳ ゴシック" w:hint="eastAsia"/>
                <w:sz w:val="22"/>
              </w:rPr>
              <w:t>生きている</w:t>
            </w:r>
            <w:r w:rsidR="009E154B" w:rsidRPr="009E154B">
              <w:rPr>
                <w:rFonts w:ascii="ＭＳ ゴシック" w:eastAsia="ＭＳ ゴシック" w:hAnsi="ＭＳ ゴシック" w:hint="eastAsia"/>
                <w:sz w:val="22"/>
              </w:rPr>
              <w:t>農家の方</w:t>
            </w:r>
            <w:r w:rsidR="00796113" w:rsidRPr="00921195">
              <w:rPr>
                <w:rFonts w:ascii="ＭＳ ゴシック" w:eastAsia="ＭＳ ゴシック" w:hAnsi="ＭＳ ゴシック" w:hint="eastAsia"/>
                <w:sz w:val="22"/>
              </w:rPr>
              <w:t>を例に挙げ、今後</w:t>
            </w:r>
            <w:r w:rsidR="00811CC8" w:rsidRPr="00921195">
              <w:rPr>
                <w:rFonts w:ascii="ＭＳ ゴシック" w:eastAsia="ＭＳ ゴシック" w:hAnsi="ＭＳ ゴシック" w:hint="eastAsia"/>
                <w:sz w:val="22"/>
              </w:rPr>
              <w:t>の自分</w:t>
            </w:r>
            <w:r w:rsidR="00921195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E92BDB">
              <w:rPr>
                <w:rFonts w:ascii="ＭＳ ゴシック" w:eastAsia="ＭＳ ゴシック" w:hAnsi="ＭＳ ゴシック" w:hint="eastAsia"/>
                <w:sz w:val="22"/>
              </w:rPr>
              <w:t>生き方</w:t>
            </w:r>
            <w:r w:rsidR="00811CC8" w:rsidRPr="00921195">
              <w:rPr>
                <w:rFonts w:ascii="ＭＳ ゴシック" w:eastAsia="ＭＳ ゴシック" w:hAnsi="ＭＳ ゴシック" w:hint="eastAsia"/>
                <w:sz w:val="22"/>
              </w:rPr>
              <w:t>について書くように助言する</w:t>
            </w:r>
            <w:r w:rsidR="004D4447" w:rsidRPr="0092119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2AD46422" w14:textId="77777777" w:rsidR="004D4447" w:rsidRPr="00921195" w:rsidRDefault="004D4447" w:rsidP="00DE79CB">
            <w:pPr>
              <w:ind w:leftChars="100" w:left="21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21195">
              <w:rPr>
                <w:rFonts w:ascii="ＭＳ ゴシック" w:eastAsia="ＭＳ ゴシック" w:hAnsi="ＭＳ ゴシック" w:hint="eastAsia"/>
                <w:sz w:val="22"/>
              </w:rPr>
              <w:t>（振り返りの視点）</w:t>
            </w:r>
          </w:p>
        </w:tc>
      </w:tr>
    </w:tbl>
    <w:p w14:paraId="23EDC50E" w14:textId="77777777" w:rsidR="00D622A3" w:rsidRPr="00921195" w:rsidRDefault="00D622A3" w:rsidP="004D4447">
      <w:pPr>
        <w:rPr>
          <w:rFonts w:ascii="ＭＳ 明朝" w:eastAsia="ＭＳ 明朝" w:hAnsi="ＭＳ 明朝"/>
          <w:sz w:val="22"/>
        </w:rPr>
      </w:pPr>
    </w:p>
    <w:sectPr w:rsidR="00D622A3" w:rsidRPr="00921195" w:rsidSect="00B4519F">
      <w:footerReference w:type="default" r:id="rId7"/>
      <w:pgSz w:w="11906" w:h="16838"/>
      <w:pgMar w:top="1077" w:right="1134" w:bottom="1021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4F43" w14:textId="77777777" w:rsidR="00500A12" w:rsidRDefault="00500A12" w:rsidP="009D4826">
      <w:r>
        <w:separator/>
      </w:r>
    </w:p>
  </w:endnote>
  <w:endnote w:type="continuationSeparator" w:id="0">
    <w:p w14:paraId="64083DA7" w14:textId="77777777" w:rsidR="00500A12" w:rsidRDefault="00500A12" w:rsidP="009D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1917" w14:textId="77777777" w:rsidR="00CE2529" w:rsidRDefault="00CE2529">
    <w:pPr>
      <w:pStyle w:val="a6"/>
      <w:jc w:val="center"/>
    </w:pPr>
  </w:p>
  <w:p w14:paraId="4346579B" w14:textId="77777777" w:rsidR="00CE2529" w:rsidRDefault="00CE25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9129" w14:textId="77777777" w:rsidR="00500A12" w:rsidRDefault="00500A12" w:rsidP="009D4826">
      <w:r>
        <w:separator/>
      </w:r>
    </w:p>
  </w:footnote>
  <w:footnote w:type="continuationSeparator" w:id="0">
    <w:p w14:paraId="33E8DEAB" w14:textId="77777777" w:rsidR="00500A12" w:rsidRDefault="00500A12" w:rsidP="009D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E2"/>
    <w:rsid w:val="00006C47"/>
    <w:rsid w:val="000257A2"/>
    <w:rsid w:val="00040708"/>
    <w:rsid w:val="000809F9"/>
    <w:rsid w:val="00094AEC"/>
    <w:rsid w:val="000E4E71"/>
    <w:rsid w:val="000F48D2"/>
    <w:rsid w:val="000F7355"/>
    <w:rsid w:val="00137894"/>
    <w:rsid w:val="00141B1A"/>
    <w:rsid w:val="00142754"/>
    <w:rsid w:val="00156A02"/>
    <w:rsid w:val="00163924"/>
    <w:rsid w:val="00175957"/>
    <w:rsid w:val="001942E2"/>
    <w:rsid w:val="001A60DA"/>
    <w:rsid w:val="001B6FD9"/>
    <w:rsid w:val="001D589B"/>
    <w:rsid w:val="00213F6E"/>
    <w:rsid w:val="0021640E"/>
    <w:rsid w:val="00245FB3"/>
    <w:rsid w:val="00272E14"/>
    <w:rsid w:val="00297A2D"/>
    <w:rsid w:val="002D179C"/>
    <w:rsid w:val="003010E5"/>
    <w:rsid w:val="00320034"/>
    <w:rsid w:val="00365A53"/>
    <w:rsid w:val="003A3E31"/>
    <w:rsid w:val="003B6E13"/>
    <w:rsid w:val="003E59EA"/>
    <w:rsid w:val="003F7FD9"/>
    <w:rsid w:val="00404CB0"/>
    <w:rsid w:val="004147D0"/>
    <w:rsid w:val="004238C0"/>
    <w:rsid w:val="0042494F"/>
    <w:rsid w:val="00440CD8"/>
    <w:rsid w:val="00441DA6"/>
    <w:rsid w:val="00481548"/>
    <w:rsid w:val="00490322"/>
    <w:rsid w:val="004D4447"/>
    <w:rsid w:val="004D6EC3"/>
    <w:rsid w:val="004E2DC8"/>
    <w:rsid w:val="00500A12"/>
    <w:rsid w:val="00525F85"/>
    <w:rsid w:val="005A35EF"/>
    <w:rsid w:val="005C022B"/>
    <w:rsid w:val="005D4A50"/>
    <w:rsid w:val="00612A01"/>
    <w:rsid w:val="00623821"/>
    <w:rsid w:val="00657606"/>
    <w:rsid w:val="006622A2"/>
    <w:rsid w:val="006C7CD4"/>
    <w:rsid w:val="006D2B86"/>
    <w:rsid w:val="006E0654"/>
    <w:rsid w:val="006E25D4"/>
    <w:rsid w:val="00707219"/>
    <w:rsid w:val="00745B0A"/>
    <w:rsid w:val="00796113"/>
    <w:rsid w:val="00797D78"/>
    <w:rsid w:val="007C24EC"/>
    <w:rsid w:val="007C6AE8"/>
    <w:rsid w:val="008115EB"/>
    <w:rsid w:val="00811CC8"/>
    <w:rsid w:val="00837A55"/>
    <w:rsid w:val="0089761F"/>
    <w:rsid w:val="008C48B1"/>
    <w:rsid w:val="008D0170"/>
    <w:rsid w:val="008E2E06"/>
    <w:rsid w:val="00921195"/>
    <w:rsid w:val="00945B99"/>
    <w:rsid w:val="00960818"/>
    <w:rsid w:val="0096661A"/>
    <w:rsid w:val="009D4826"/>
    <w:rsid w:val="009E154B"/>
    <w:rsid w:val="00A07E45"/>
    <w:rsid w:val="00A10017"/>
    <w:rsid w:val="00A36382"/>
    <w:rsid w:val="00A46A41"/>
    <w:rsid w:val="00AA79A6"/>
    <w:rsid w:val="00AB51AD"/>
    <w:rsid w:val="00AE3B63"/>
    <w:rsid w:val="00AE6AFE"/>
    <w:rsid w:val="00AF5CB6"/>
    <w:rsid w:val="00B4519F"/>
    <w:rsid w:val="00B71562"/>
    <w:rsid w:val="00BA1F6D"/>
    <w:rsid w:val="00BA67DC"/>
    <w:rsid w:val="00BB18A4"/>
    <w:rsid w:val="00BB2A97"/>
    <w:rsid w:val="00BD736B"/>
    <w:rsid w:val="00BE26F9"/>
    <w:rsid w:val="00C06855"/>
    <w:rsid w:val="00C81465"/>
    <w:rsid w:val="00C87442"/>
    <w:rsid w:val="00C90A09"/>
    <w:rsid w:val="00CD57C8"/>
    <w:rsid w:val="00CD7D6F"/>
    <w:rsid w:val="00CE0DF8"/>
    <w:rsid w:val="00CE2529"/>
    <w:rsid w:val="00D04B1B"/>
    <w:rsid w:val="00D617BE"/>
    <w:rsid w:val="00D622A3"/>
    <w:rsid w:val="00D77C14"/>
    <w:rsid w:val="00D8177B"/>
    <w:rsid w:val="00DB508A"/>
    <w:rsid w:val="00DD0A8A"/>
    <w:rsid w:val="00DD1AE2"/>
    <w:rsid w:val="00DE79CB"/>
    <w:rsid w:val="00E92BDB"/>
    <w:rsid w:val="00EF33A3"/>
    <w:rsid w:val="00F002B6"/>
    <w:rsid w:val="00F05BDF"/>
    <w:rsid w:val="00F170D2"/>
    <w:rsid w:val="00F22EFF"/>
    <w:rsid w:val="00F853AE"/>
    <w:rsid w:val="00F9135E"/>
    <w:rsid w:val="00FB3C83"/>
    <w:rsid w:val="00FB7D34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53D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639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6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826"/>
  </w:style>
  <w:style w:type="paragraph" w:styleId="a6">
    <w:name w:val="footer"/>
    <w:basedOn w:val="a"/>
    <w:link w:val="a7"/>
    <w:uiPriority w:val="99"/>
    <w:unhideWhenUsed/>
    <w:rsid w:val="009D4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826"/>
  </w:style>
  <w:style w:type="paragraph" w:styleId="a8">
    <w:name w:val="Balloon Text"/>
    <w:basedOn w:val="a"/>
    <w:link w:val="a9"/>
    <w:uiPriority w:val="99"/>
    <w:semiHidden/>
    <w:unhideWhenUsed/>
    <w:rsid w:val="004D4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44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6661A"/>
  </w:style>
  <w:style w:type="character" w:customStyle="1" w:styleId="ab">
    <w:name w:val="日付 (文字)"/>
    <w:basedOn w:val="a0"/>
    <w:link w:val="aa"/>
    <w:uiPriority w:val="99"/>
    <w:semiHidden/>
    <w:rsid w:val="0096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10AC-D15A-43DE-98D3-0029960E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2024-03-13T04:44:00Z</dcterms:created>
  <dcterms:modified xsi:type="dcterms:W3CDTF">2024-03-13T04:44:00Z</dcterms:modified>
</cp:coreProperties>
</file>