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28879" w14:textId="77777777" w:rsidR="00075B79" w:rsidRPr="00282B69" w:rsidRDefault="00E57B40" w:rsidP="00E57B40">
      <w:pPr>
        <w:jc w:val="center"/>
        <w:rPr>
          <w:b/>
          <w:sz w:val="32"/>
          <w:szCs w:val="32"/>
        </w:rPr>
      </w:pPr>
      <w:r w:rsidRPr="00282B69">
        <w:rPr>
          <w:rFonts w:hint="eastAsia"/>
          <w:b/>
          <w:sz w:val="32"/>
          <w:szCs w:val="32"/>
        </w:rPr>
        <w:t>法　令　等　略　称</w:t>
      </w:r>
    </w:p>
    <w:p w14:paraId="5E2A8D28" w14:textId="77777777" w:rsidR="00F63419" w:rsidRPr="00E63008" w:rsidRDefault="00F63419" w:rsidP="00E63008">
      <w:pPr>
        <w:rPr>
          <w:b/>
          <w:sz w:val="21"/>
          <w:szCs w:val="21"/>
        </w:rPr>
      </w:pPr>
    </w:p>
    <w:p w14:paraId="21761365" w14:textId="578BDDCB" w:rsidR="00E57B40" w:rsidRPr="00F04225" w:rsidRDefault="00E73502" w:rsidP="006D023C">
      <w:pPr>
        <w:wordWrap w:val="0"/>
        <w:rPr>
          <w:sz w:val="21"/>
          <w:szCs w:val="21"/>
        </w:rPr>
      </w:pPr>
      <w:r w:rsidRPr="00F04225">
        <w:rPr>
          <w:rFonts w:hint="eastAsia"/>
          <w:sz w:val="21"/>
          <w:szCs w:val="21"/>
        </w:rPr>
        <w:t>・学教</w:t>
      </w:r>
      <w:r w:rsidR="006D023C" w:rsidRPr="00F04225">
        <w:rPr>
          <w:rFonts w:hint="eastAsia"/>
          <w:sz w:val="21"/>
          <w:szCs w:val="21"/>
        </w:rPr>
        <w:t>法　　　　　　　　学校教育法</w:t>
      </w:r>
    </w:p>
    <w:p w14:paraId="49D2D7B1" w14:textId="2BC88825" w:rsidR="00E57B40" w:rsidRPr="00F04225" w:rsidRDefault="00E73502">
      <w:pPr>
        <w:rPr>
          <w:sz w:val="21"/>
          <w:szCs w:val="21"/>
        </w:rPr>
      </w:pPr>
      <w:r w:rsidRPr="00F04225">
        <w:rPr>
          <w:rFonts w:hint="eastAsia"/>
          <w:sz w:val="21"/>
          <w:szCs w:val="21"/>
        </w:rPr>
        <w:t>・学教</w:t>
      </w:r>
      <w:r w:rsidR="006D023C" w:rsidRPr="00F04225">
        <w:rPr>
          <w:rFonts w:hint="eastAsia"/>
          <w:sz w:val="21"/>
          <w:szCs w:val="21"/>
        </w:rPr>
        <w:t>施行令　　　　　　学校教育法施行令</w:t>
      </w:r>
    </w:p>
    <w:p w14:paraId="38A97E83" w14:textId="471BAD49" w:rsidR="00E57B40" w:rsidRPr="00F04225" w:rsidRDefault="00E73502">
      <w:pPr>
        <w:rPr>
          <w:sz w:val="21"/>
          <w:szCs w:val="21"/>
        </w:rPr>
      </w:pPr>
      <w:r w:rsidRPr="00F04225">
        <w:rPr>
          <w:rFonts w:hint="eastAsia"/>
          <w:sz w:val="21"/>
          <w:szCs w:val="21"/>
        </w:rPr>
        <w:t>・学教</w:t>
      </w:r>
      <w:r w:rsidR="006D023C" w:rsidRPr="00F04225">
        <w:rPr>
          <w:rFonts w:hint="eastAsia"/>
          <w:sz w:val="21"/>
          <w:szCs w:val="21"/>
        </w:rPr>
        <w:t>施行規則　　　　　学校教育法施行規則</w:t>
      </w:r>
    </w:p>
    <w:p w14:paraId="59673FEE" w14:textId="0BD3AC0E" w:rsidR="00E57B40" w:rsidRPr="00F04225" w:rsidRDefault="006D023C">
      <w:pPr>
        <w:rPr>
          <w:sz w:val="21"/>
          <w:szCs w:val="21"/>
        </w:rPr>
      </w:pPr>
      <w:r w:rsidRPr="00F04225">
        <w:rPr>
          <w:rFonts w:hint="eastAsia"/>
          <w:sz w:val="21"/>
          <w:szCs w:val="21"/>
        </w:rPr>
        <w:t>・地教行法　　　　　　　地方教育行政の組織及び運営に関する法律</w:t>
      </w:r>
    </w:p>
    <w:p w14:paraId="690C6D38" w14:textId="527C4317" w:rsidR="00E57B40" w:rsidRPr="00F04225" w:rsidRDefault="006D023C">
      <w:pPr>
        <w:rPr>
          <w:sz w:val="21"/>
          <w:szCs w:val="21"/>
        </w:rPr>
      </w:pPr>
      <w:r w:rsidRPr="00F04225">
        <w:rPr>
          <w:rFonts w:hint="eastAsia"/>
          <w:sz w:val="21"/>
          <w:szCs w:val="21"/>
        </w:rPr>
        <w:t>・義務標準法</w:t>
      </w:r>
      <w:r w:rsidR="00E73502" w:rsidRPr="00F04225">
        <w:rPr>
          <w:rFonts w:hint="eastAsia"/>
          <w:sz w:val="21"/>
          <w:szCs w:val="21"/>
        </w:rPr>
        <w:t xml:space="preserve">　　</w:t>
      </w:r>
      <w:r w:rsidRPr="00F04225">
        <w:rPr>
          <w:rFonts w:hint="eastAsia"/>
          <w:sz w:val="21"/>
          <w:szCs w:val="21"/>
        </w:rPr>
        <w:t xml:space="preserve">　　　　公立義務教育諸学校の学級編制及び教職員定数の標準に関する法律</w:t>
      </w:r>
    </w:p>
    <w:p w14:paraId="45D92A19" w14:textId="77777777" w:rsidR="006D023C" w:rsidRPr="00F04225" w:rsidRDefault="006D023C" w:rsidP="00EA0DD1">
      <w:pPr>
        <w:ind w:left="2730" w:hangingChars="1300" w:hanging="2730"/>
        <w:rPr>
          <w:sz w:val="21"/>
          <w:szCs w:val="21"/>
        </w:rPr>
      </w:pPr>
      <w:r w:rsidRPr="00F04225">
        <w:rPr>
          <w:rFonts w:hint="eastAsia"/>
          <w:sz w:val="21"/>
          <w:szCs w:val="21"/>
        </w:rPr>
        <w:t>・義務標準施行規則　　　公立義務教育諸学校の学級編制及び教職員定数の標準に関する法律施</w:t>
      </w:r>
    </w:p>
    <w:p w14:paraId="1CC6DC6E" w14:textId="20DC7DF7" w:rsidR="00E57B40" w:rsidRPr="00F04225" w:rsidRDefault="006D023C" w:rsidP="006D023C">
      <w:pPr>
        <w:ind w:leftChars="1100" w:left="2840" w:hangingChars="200" w:hanging="420"/>
        <w:rPr>
          <w:sz w:val="21"/>
          <w:szCs w:val="21"/>
        </w:rPr>
      </w:pPr>
      <w:r w:rsidRPr="00F04225">
        <w:rPr>
          <w:rFonts w:hint="eastAsia"/>
          <w:sz w:val="21"/>
          <w:szCs w:val="21"/>
        </w:rPr>
        <w:t>行規則</w:t>
      </w:r>
    </w:p>
    <w:p w14:paraId="14032EB2" w14:textId="1670163F" w:rsidR="00E57B40" w:rsidRPr="00F04225" w:rsidRDefault="006D023C" w:rsidP="00E57B40">
      <w:pPr>
        <w:ind w:left="2520" w:hangingChars="1200" w:hanging="2520"/>
        <w:rPr>
          <w:sz w:val="21"/>
          <w:szCs w:val="21"/>
        </w:rPr>
      </w:pPr>
      <w:r w:rsidRPr="00F04225">
        <w:rPr>
          <w:rFonts w:hint="eastAsia"/>
          <w:sz w:val="21"/>
          <w:szCs w:val="21"/>
        </w:rPr>
        <w:t>・保健</w:t>
      </w:r>
      <w:r w:rsidR="00E73502" w:rsidRPr="00F04225">
        <w:rPr>
          <w:rFonts w:hint="eastAsia"/>
          <w:sz w:val="21"/>
          <w:szCs w:val="21"/>
        </w:rPr>
        <w:t>安全</w:t>
      </w:r>
      <w:r w:rsidRPr="00F04225">
        <w:rPr>
          <w:rFonts w:hint="eastAsia"/>
          <w:sz w:val="21"/>
          <w:szCs w:val="21"/>
        </w:rPr>
        <w:t>法　　　　　　学校保健</w:t>
      </w:r>
      <w:r w:rsidR="00E73502" w:rsidRPr="00F04225">
        <w:rPr>
          <w:rFonts w:hint="eastAsia"/>
          <w:sz w:val="21"/>
          <w:szCs w:val="21"/>
        </w:rPr>
        <w:t>安全</w:t>
      </w:r>
      <w:r w:rsidRPr="00F04225">
        <w:rPr>
          <w:rFonts w:hint="eastAsia"/>
          <w:sz w:val="21"/>
          <w:szCs w:val="21"/>
        </w:rPr>
        <w:t>法</w:t>
      </w:r>
    </w:p>
    <w:p w14:paraId="5923281F" w14:textId="651228E1" w:rsidR="00E57B40" w:rsidRPr="00F04225" w:rsidRDefault="006D023C" w:rsidP="00E57B40">
      <w:pPr>
        <w:ind w:left="2520" w:hangingChars="1200" w:hanging="2520"/>
        <w:rPr>
          <w:sz w:val="21"/>
          <w:szCs w:val="21"/>
        </w:rPr>
      </w:pPr>
      <w:r w:rsidRPr="00F04225">
        <w:rPr>
          <w:rFonts w:hint="eastAsia"/>
          <w:sz w:val="21"/>
          <w:szCs w:val="21"/>
        </w:rPr>
        <w:t>・保健</w:t>
      </w:r>
      <w:r w:rsidR="00E73502" w:rsidRPr="00F04225">
        <w:rPr>
          <w:rFonts w:hint="eastAsia"/>
          <w:sz w:val="21"/>
          <w:szCs w:val="21"/>
        </w:rPr>
        <w:t>安全</w:t>
      </w:r>
      <w:r w:rsidRPr="00F04225">
        <w:rPr>
          <w:rFonts w:hint="eastAsia"/>
          <w:sz w:val="21"/>
          <w:szCs w:val="21"/>
        </w:rPr>
        <w:t>施行令　　　　学校保健</w:t>
      </w:r>
      <w:r w:rsidR="00E73502" w:rsidRPr="00F04225">
        <w:rPr>
          <w:rFonts w:hint="eastAsia"/>
          <w:sz w:val="21"/>
          <w:szCs w:val="21"/>
        </w:rPr>
        <w:t>安全</w:t>
      </w:r>
      <w:r w:rsidRPr="00F04225">
        <w:rPr>
          <w:rFonts w:hint="eastAsia"/>
          <w:sz w:val="21"/>
          <w:szCs w:val="21"/>
        </w:rPr>
        <w:t>法施行令</w:t>
      </w:r>
    </w:p>
    <w:p w14:paraId="34C715B6" w14:textId="04B73036" w:rsidR="00E57B40" w:rsidRPr="00F04225" w:rsidRDefault="006D023C" w:rsidP="00E57B40">
      <w:pPr>
        <w:ind w:left="2520" w:hangingChars="1200" w:hanging="2520"/>
        <w:rPr>
          <w:sz w:val="21"/>
          <w:szCs w:val="21"/>
        </w:rPr>
      </w:pPr>
      <w:r w:rsidRPr="00F04225">
        <w:rPr>
          <w:rFonts w:hint="eastAsia"/>
          <w:sz w:val="21"/>
          <w:szCs w:val="21"/>
        </w:rPr>
        <w:t>・保健</w:t>
      </w:r>
      <w:r w:rsidR="00E73502" w:rsidRPr="00F04225">
        <w:rPr>
          <w:rFonts w:hint="eastAsia"/>
          <w:sz w:val="21"/>
          <w:szCs w:val="21"/>
        </w:rPr>
        <w:t>安全</w:t>
      </w:r>
      <w:r w:rsidRPr="00F04225">
        <w:rPr>
          <w:rFonts w:hint="eastAsia"/>
          <w:sz w:val="21"/>
          <w:szCs w:val="21"/>
        </w:rPr>
        <w:t>施行規則　　　学校保健</w:t>
      </w:r>
      <w:r w:rsidR="00E73502" w:rsidRPr="00F04225">
        <w:rPr>
          <w:rFonts w:hint="eastAsia"/>
          <w:sz w:val="21"/>
          <w:szCs w:val="21"/>
        </w:rPr>
        <w:t>安全</w:t>
      </w:r>
      <w:r w:rsidRPr="00F04225">
        <w:rPr>
          <w:rFonts w:hint="eastAsia"/>
          <w:sz w:val="21"/>
          <w:szCs w:val="21"/>
        </w:rPr>
        <w:t>法施行規則</w:t>
      </w:r>
    </w:p>
    <w:p w14:paraId="5498C8E6" w14:textId="02C12D63" w:rsidR="00E57B40" w:rsidRPr="00F04225" w:rsidRDefault="006D023C" w:rsidP="00E57B40">
      <w:pPr>
        <w:ind w:left="2520" w:hangingChars="1200" w:hanging="2520"/>
        <w:rPr>
          <w:sz w:val="21"/>
          <w:szCs w:val="21"/>
        </w:rPr>
      </w:pPr>
      <w:r w:rsidRPr="00F04225">
        <w:rPr>
          <w:rFonts w:hint="eastAsia"/>
          <w:sz w:val="21"/>
          <w:szCs w:val="21"/>
        </w:rPr>
        <w:t>・教特法　　　　　　　　教育公務員特例法</w:t>
      </w:r>
    </w:p>
    <w:p w14:paraId="045FFAF9" w14:textId="47F6D10F" w:rsidR="00E57B40" w:rsidRPr="00F04225" w:rsidRDefault="006D023C" w:rsidP="00E57B40">
      <w:pPr>
        <w:ind w:left="2520" w:hangingChars="1200" w:hanging="2520"/>
        <w:rPr>
          <w:sz w:val="21"/>
          <w:szCs w:val="21"/>
        </w:rPr>
      </w:pPr>
      <w:r w:rsidRPr="00F04225">
        <w:rPr>
          <w:rFonts w:hint="eastAsia"/>
          <w:sz w:val="21"/>
          <w:szCs w:val="21"/>
        </w:rPr>
        <w:t>・地公法　　　　　　　　地方公務員法</w:t>
      </w:r>
    </w:p>
    <w:p w14:paraId="712BC6A5" w14:textId="62BEF8BA" w:rsidR="00E57B40" w:rsidRPr="00F04225" w:rsidRDefault="006D023C" w:rsidP="00E57B40">
      <w:pPr>
        <w:ind w:left="2520" w:hangingChars="1200" w:hanging="2520"/>
        <w:rPr>
          <w:sz w:val="21"/>
          <w:szCs w:val="21"/>
        </w:rPr>
      </w:pPr>
      <w:r w:rsidRPr="00F04225">
        <w:rPr>
          <w:rFonts w:hint="eastAsia"/>
          <w:sz w:val="21"/>
          <w:szCs w:val="21"/>
        </w:rPr>
        <w:t>・労基法　　　　　　　　労働基準法</w:t>
      </w:r>
    </w:p>
    <w:p w14:paraId="37709DE1" w14:textId="5358E4F7" w:rsidR="00E57B40" w:rsidRPr="00F04225" w:rsidRDefault="006D023C" w:rsidP="00E57B40">
      <w:pPr>
        <w:ind w:left="2520" w:hangingChars="1200" w:hanging="2520"/>
        <w:rPr>
          <w:sz w:val="21"/>
          <w:szCs w:val="21"/>
        </w:rPr>
      </w:pPr>
      <w:r w:rsidRPr="00F04225">
        <w:rPr>
          <w:rFonts w:hint="eastAsia"/>
          <w:sz w:val="21"/>
          <w:szCs w:val="21"/>
        </w:rPr>
        <w:t>・</w:t>
      </w:r>
      <w:r w:rsidR="00EA0DD1" w:rsidRPr="00F04225">
        <w:rPr>
          <w:rFonts w:hint="eastAsia"/>
          <w:sz w:val="21"/>
          <w:szCs w:val="21"/>
        </w:rPr>
        <w:t>任免その他の人事取扱</w:t>
      </w:r>
      <w:r w:rsidR="0037086D" w:rsidRPr="00F04225">
        <w:rPr>
          <w:rFonts w:hint="eastAsia"/>
          <w:sz w:val="21"/>
          <w:szCs w:val="21"/>
        </w:rPr>
        <w:t xml:space="preserve">　</w:t>
      </w:r>
      <w:r w:rsidR="00EA0DD1" w:rsidRPr="00F04225">
        <w:rPr>
          <w:rFonts w:hint="eastAsia"/>
          <w:sz w:val="21"/>
          <w:szCs w:val="21"/>
        </w:rPr>
        <w:t>県費負担教職員の任免その他</w:t>
      </w:r>
      <w:r w:rsidR="0037086D" w:rsidRPr="00F04225">
        <w:rPr>
          <w:rFonts w:hint="eastAsia"/>
          <w:sz w:val="21"/>
          <w:szCs w:val="21"/>
        </w:rPr>
        <w:t>の</w:t>
      </w:r>
      <w:r w:rsidR="00EA0DD1" w:rsidRPr="00F04225">
        <w:rPr>
          <w:rFonts w:hint="eastAsia"/>
          <w:sz w:val="21"/>
          <w:szCs w:val="21"/>
        </w:rPr>
        <w:t>人事取扱について</w:t>
      </w:r>
    </w:p>
    <w:p w14:paraId="766596FA" w14:textId="1454B911" w:rsidR="00EA0DD1" w:rsidRPr="00F04225" w:rsidRDefault="006D023C" w:rsidP="00EA0DD1">
      <w:pPr>
        <w:ind w:left="2520" w:hangingChars="1200" w:hanging="2520"/>
        <w:rPr>
          <w:sz w:val="21"/>
          <w:szCs w:val="21"/>
        </w:rPr>
      </w:pPr>
      <w:r w:rsidRPr="00F04225">
        <w:rPr>
          <w:rFonts w:hint="eastAsia"/>
          <w:sz w:val="21"/>
          <w:szCs w:val="21"/>
        </w:rPr>
        <w:t>・勤務時間条例　　　　　職員の勤務時間、休日、休暇等に関する条例</w:t>
      </w:r>
    </w:p>
    <w:p w14:paraId="325DF7A5" w14:textId="114C72C8" w:rsidR="00EA0DD1" w:rsidRPr="00F04225" w:rsidRDefault="006D023C" w:rsidP="00E57B40">
      <w:pPr>
        <w:ind w:left="2520" w:hangingChars="1200" w:hanging="2520"/>
        <w:rPr>
          <w:sz w:val="21"/>
          <w:szCs w:val="21"/>
        </w:rPr>
      </w:pPr>
      <w:r w:rsidRPr="00F04225">
        <w:rPr>
          <w:rFonts w:hint="eastAsia"/>
          <w:sz w:val="21"/>
          <w:szCs w:val="21"/>
        </w:rPr>
        <w:t>・勤務時間規則　　　　　職員の勤務時間、休日及び休暇に関する規則</w:t>
      </w:r>
    </w:p>
    <w:p w14:paraId="59F25479" w14:textId="3CDC1F93" w:rsidR="00EA0DD1" w:rsidRPr="00F04225" w:rsidRDefault="006D023C" w:rsidP="00E57B40">
      <w:pPr>
        <w:ind w:left="2520" w:hangingChars="1200" w:hanging="2520"/>
        <w:rPr>
          <w:sz w:val="21"/>
          <w:szCs w:val="21"/>
        </w:rPr>
      </w:pPr>
      <w:r w:rsidRPr="00F04225">
        <w:rPr>
          <w:rFonts w:hint="eastAsia"/>
          <w:sz w:val="21"/>
          <w:szCs w:val="21"/>
        </w:rPr>
        <w:t>・学職勤務規則　　　　　学校職員の勤務時間等に関する規則</w:t>
      </w:r>
    </w:p>
    <w:p w14:paraId="409F9680" w14:textId="63B417BA" w:rsidR="00EA0DD1" w:rsidRPr="00F04225" w:rsidRDefault="006D023C" w:rsidP="00E57B40">
      <w:pPr>
        <w:ind w:left="2520" w:hangingChars="1200" w:hanging="2520"/>
        <w:rPr>
          <w:sz w:val="21"/>
          <w:szCs w:val="21"/>
        </w:rPr>
      </w:pPr>
      <w:r w:rsidRPr="00F04225">
        <w:rPr>
          <w:rFonts w:hint="eastAsia"/>
          <w:sz w:val="21"/>
          <w:szCs w:val="21"/>
        </w:rPr>
        <w:t>・休暇細則　　　　　　　職員の休暇の取扱いに関する細則</w:t>
      </w:r>
    </w:p>
    <w:p w14:paraId="455D7F98" w14:textId="0EFF25CC" w:rsidR="00EA0DD1" w:rsidRPr="00F04225" w:rsidRDefault="006D023C" w:rsidP="00E57B40">
      <w:pPr>
        <w:ind w:left="2520" w:hangingChars="1200" w:hanging="2520"/>
        <w:rPr>
          <w:sz w:val="21"/>
          <w:szCs w:val="21"/>
        </w:rPr>
      </w:pPr>
      <w:r w:rsidRPr="00F04225">
        <w:rPr>
          <w:rFonts w:hint="eastAsia"/>
          <w:sz w:val="21"/>
          <w:szCs w:val="21"/>
        </w:rPr>
        <w:t>・休暇取扱　　　　　　　職員の休暇等の取扱いについて</w:t>
      </w:r>
    </w:p>
    <w:p w14:paraId="2EF4D4EB" w14:textId="6D59B3CF" w:rsidR="00EA0DD1" w:rsidRPr="00F04225" w:rsidRDefault="006D023C" w:rsidP="00E57B40">
      <w:pPr>
        <w:ind w:left="2520" w:hangingChars="1200" w:hanging="2520"/>
        <w:rPr>
          <w:sz w:val="21"/>
          <w:szCs w:val="21"/>
        </w:rPr>
      </w:pPr>
      <w:r w:rsidRPr="00F04225">
        <w:rPr>
          <w:rFonts w:hint="eastAsia"/>
          <w:sz w:val="21"/>
          <w:szCs w:val="21"/>
        </w:rPr>
        <w:t>・職専条例　　　　　　　職務に専念する義務の特例に関する条例</w:t>
      </w:r>
    </w:p>
    <w:p w14:paraId="01990807" w14:textId="25540EF3" w:rsidR="00EA0DD1" w:rsidRPr="00F04225" w:rsidRDefault="006D023C" w:rsidP="00E57B40">
      <w:pPr>
        <w:ind w:left="2520" w:hangingChars="1200" w:hanging="2520"/>
        <w:rPr>
          <w:sz w:val="21"/>
          <w:szCs w:val="21"/>
        </w:rPr>
      </w:pPr>
      <w:r w:rsidRPr="00F04225">
        <w:rPr>
          <w:rFonts w:hint="eastAsia"/>
          <w:sz w:val="21"/>
          <w:szCs w:val="21"/>
        </w:rPr>
        <w:t>・職免規則　　　　　　　職務に専念する義務の免除に関する規則</w:t>
      </w:r>
    </w:p>
    <w:p w14:paraId="66D5A10C" w14:textId="24CE58C5" w:rsidR="00EA0DD1" w:rsidRPr="00F04225" w:rsidRDefault="006D023C" w:rsidP="00E57B40">
      <w:pPr>
        <w:ind w:left="2520" w:hangingChars="1200" w:hanging="2520"/>
        <w:rPr>
          <w:sz w:val="21"/>
          <w:szCs w:val="21"/>
        </w:rPr>
      </w:pPr>
      <w:r w:rsidRPr="00F04225">
        <w:rPr>
          <w:rFonts w:hint="eastAsia"/>
          <w:sz w:val="21"/>
          <w:szCs w:val="21"/>
        </w:rPr>
        <w:t xml:space="preserve">・給特法　　　　　　　　</w:t>
      </w:r>
      <w:r w:rsidR="0037086D" w:rsidRPr="00F04225">
        <w:rPr>
          <w:rFonts w:hint="eastAsia"/>
          <w:sz w:val="21"/>
          <w:szCs w:val="21"/>
        </w:rPr>
        <w:t>公立の</w:t>
      </w:r>
      <w:r w:rsidRPr="00F04225">
        <w:rPr>
          <w:rFonts w:hint="eastAsia"/>
          <w:sz w:val="21"/>
          <w:szCs w:val="21"/>
        </w:rPr>
        <w:t>義務教育諸学校等の教育職員の給与等に関する特別措置法</w:t>
      </w:r>
    </w:p>
    <w:p w14:paraId="2C904585" w14:textId="1B3044E7" w:rsidR="00EA0DD1" w:rsidRPr="00F04225" w:rsidRDefault="006D023C" w:rsidP="00E57B40">
      <w:pPr>
        <w:ind w:left="2520" w:hangingChars="1200" w:hanging="2520"/>
        <w:rPr>
          <w:sz w:val="21"/>
          <w:szCs w:val="21"/>
        </w:rPr>
      </w:pPr>
      <w:r w:rsidRPr="00F04225">
        <w:rPr>
          <w:rFonts w:hint="eastAsia"/>
          <w:sz w:val="21"/>
          <w:szCs w:val="21"/>
        </w:rPr>
        <w:t xml:space="preserve">・給特条例　　　　　　　</w:t>
      </w:r>
      <w:r w:rsidR="00B27928" w:rsidRPr="00F04225">
        <w:rPr>
          <w:rFonts w:hint="eastAsia"/>
          <w:sz w:val="21"/>
          <w:szCs w:val="21"/>
        </w:rPr>
        <w:t>義務教育諸学校等の教育職員の給与等に関する特別措置条例</w:t>
      </w:r>
    </w:p>
    <w:p w14:paraId="35C7BD6F" w14:textId="25D00266" w:rsidR="00B27928" w:rsidRPr="00F04225" w:rsidRDefault="006D023C" w:rsidP="00E57B40">
      <w:pPr>
        <w:ind w:left="2520" w:hangingChars="1200" w:hanging="2520"/>
        <w:rPr>
          <w:sz w:val="21"/>
          <w:szCs w:val="21"/>
        </w:rPr>
      </w:pPr>
      <w:r w:rsidRPr="00F04225">
        <w:rPr>
          <w:rFonts w:hint="eastAsia"/>
          <w:sz w:val="21"/>
          <w:szCs w:val="21"/>
        </w:rPr>
        <w:t>・給与条例　　　　　　　職員の給与に関する条例</w:t>
      </w:r>
    </w:p>
    <w:p w14:paraId="4ABB150E" w14:textId="37F8CA89" w:rsidR="00B27928" w:rsidRPr="00F04225" w:rsidRDefault="006D023C" w:rsidP="00E57B40">
      <w:pPr>
        <w:ind w:left="2520" w:hangingChars="1200" w:hanging="2520"/>
        <w:rPr>
          <w:sz w:val="21"/>
          <w:szCs w:val="21"/>
        </w:rPr>
      </w:pPr>
      <w:r w:rsidRPr="00F04225">
        <w:rPr>
          <w:rFonts w:hint="eastAsia"/>
          <w:sz w:val="21"/>
          <w:szCs w:val="21"/>
        </w:rPr>
        <w:t>・処務規程　　　　　　　愛知県公立学校処務規程</w:t>
      </w:r>
    </w:p>
    <w:p w14:paraId="062389BD" w14:textId="5E7ECE8C" w:rsidR="00B27928" w:rsidRPr="00F04225" w:rsidRDefault="006D023C" w:rsidP="00E57B40">
      <w:pPr>
        <w:ind w:left="2520" w:hangingChars="1200" w:hanging="2520"/>
        <w:rPr>
          <w:sz w:val="21"/>
          <w:szCs w:val="21"/>
        </w:rPr>
      </w:pPr>
      <w:r w:rsidRPr="00F04225">
        <w:rPr>
          <w:rFonts w:hint="eastAsia"/>
          <w:sz w:val="21"/>
          <w:szCs w:val="21"/>
        </w:rPr>
        <w:t>・妊娠特休　　　　　　　県立学校職員及び県費負担教職員の特別休暇の取扱</w:t>
      </w:r>
      <w:r w:rsidR="0037086D" w:rsidRPr="00F04225">
        <w:rPr>
          <w:rFonts w:hint="eastAsia"/>
          <w:sz w:val="21"/>
          <w:szCs w:val="21"/>
        </w:rPr>
        <w:t>い</w:t>
      </w:r>
      <w:r w:rsidRPr="00F04225">
        <w:rPr>
          <w:rFonts w:hint="eastAsia"/>
          <w:sz w:val="21"/>
          <w:szCs w:val="21"/>
        </w:rPr>
        <w:t>について</w:t>
      </w:r>
    </w:p>
    <w:p w14:paraId="2292AB41" w14:textId="77777777" w:rsidR="006D023C" w:rsidRPr="00F04225" w:rsidRDefault="006D023C" w:rsidP="00B27928">
      <w:pPr>
        <w:ind w:left="2749" w:hangingChars="1309" w:hanging="2749"/>
        <w:rPr>
          <w:sz w:val="21"/>
          <w:szCs w:val="21"/>
        </w:rPr>
      </w:pPr>
      <w:r w:rsidRPr="00F04225">
        <w:rPr>
          <w:rFonts w:hint="eastAsia"/>
          <w:sz w:val="21"/>
          <w:szCs w:val="21"/>
        </w:rPr>
        <w:t>・妊娠障害休暇　　　　　妊娠中の</w:t>
      </w:r>
      <w:r w:rsidR="003C0D6D" w:rsidRPr="00F04225">
        <w:rPr>
          <w:rFonts w:hint="eastAsia"/>
          <w:sz w:val="21"/>
          <w:szCs w:val="21"/>
        </w:rPr>
        <w:t>女性</w:t>
      </w:r>
      <w:r w:rsidRPr="00F04225">
        <w:rPr>
          <w:rFonts w:hint="eastAsia"/>
          <w:sz w:val="21"/>
          <w:szCs w:val="21"/>
        </w:rPr>
        <w:t>である職員が妊娠に起因する障害のため勤務が著しく困難</w:t>
      </w:r>
    </w:p>
    <w:p w14:paraId="1C67CE5C" w14:textId="7F52B264" w:rsidR="00B27928" w:rsidRPr="00F04225" w:rsidRDefault="006D023C" w:rsidP="006D023C">
      <w:pPr>
        <w:ind w:leftChars="1100" w:left="2859" w:hangingChars="209" w:hanging="439"/>
        <w:rPr>
          <w:sz w:val="21"/>
          <w:szCs w:val="21"/>
        </w:rPr>
      </w:pPr>
      <w:r w:rsidRPr="00F04225">
        <w:rPr>
          <w:rFonts w:hint="eastAsia"/>
          <w:sz w:val="21"/>
          <w:szCs w:val="21"/>
        </w:rPr>
        <w:t>である場合の特別休暇について</w:t>
      </w:r>
    </w:p>
    <w:p w14:paraId="556469D3" w14:textId="14190373" w:rsidR="00B27928" w:rsidRPr="00F04225" w:rsidRDefault="006D023C" w:rsidP="00B27928">
      <w:pPr>
        <w:ind w:left="2749" w:hangingChars="1309" w:hanging="2749"/>
        <w:rPr>
          <w:sz w:val="21"/>
          <w:szCs w:val="21"/>
        </w:rPr>
      </w:pPr>
      <w:r w:rsidRPr="00F04225">
        <w:rPr>
          <w:rFonts w:hint="eastAsia"/>
          <w:sz w:val="21"/>
          <w:szCs w:val="21"/>
        </w:rPr>
        <w:t>・通勤緩和休暇　　　　　妊娠中の</w:t>
      </w:r>
      <w:r w:rsidR="003C0D6D" w:rsidRPr="00F04225">
        <w:rPr>
          <w:rFonts w:hint="eastAsia"/>
          <w:sz w:val="21"/>
          <w:szCs w:val="21"/>
        </w:rPr>
        <w:t>女性</w:t>
      </w:r>
      <w:r w:rsidRPr="00F04225">
        <w:rPr>
          <w:rFonts w:hint="eastAsia"/>
          <w:sz w:val="21"/>
          <w:szCs w:val="21"/>
        </w:rPr>
        <w:t>職員に対する通勤緩和のための特別休暇について</w:t>
      </w:r>
    </w:p>
    <w:p w14:paraId="083CABA8" w14:textId="1EA61F48" w:rsidR="00B27928" w:rsidRPr="00F04225" w:rsidRDefault="006D023C" w:rsidP="00B27928">
      <w:pPr>
        <w:ind w:left="2749" w:hangingChars="1309" w:hanging="2749"/>
        <w:rPr>
          <w:sz w:val="21"/>
          <w:szCs w:val="21"/>
        </w:rPr>
      </w:pPr>
      <w:r w:rsidRPr="00F04225">
        <w:rPr>
          <w:rFonts w:hint="eastAsia"/>
          <w:sz w:val="21"/>
          <w:szCs w:val="21"/>
        </w:rPr>
        <w:t>・出産休暇取扱　　　　　教職員の出産休暇の取扱いについて</w:t>
      </w:r>
    </w:p>
    <w:p w14:paraId="1A920401" w14:textId="660AD217" w:rsidR="00120E2F" w:rsidRPr="00F04225" w:rsidRDefault="006D023C" w:rsidP="00B27928">
      <w:pPr>
        <w:ind w:left="2749" w:hangingChars="1309" w:hanging="2749"/>
        <w:rPr>
          <w:sz w:val="21"/>
          <w:szCs w:val="21"/>
        </w:rPr>
      </w:pPr>
      <w:r w:rsidRPr="00F04225">
        <w:rPr>
          <w:rFonts w:hint="eastAsia"/>
          <w:sz w:val="21"/>
          <w:szCs w:val="21"/>
        </w:rPr>
        <w:t>・出産補助休暇　　　　　妻の出産に伴う出産補助のための特別休暇について</w:t>
      </w:r>
    </w:p>
    <w:p w14:paraId="6EB06823" w14:textId="482A9A64" w:rsidR="00B27928" w:rsidRPr="00F04225" w:rsidRDefault="006D023C" w:rsidP="00B27928">
      <w:pPr>
        <w:ind w:left="2749" w:hangingChars="1309" w:hanging="2749"/>
        <w:rPr>
          <w:sz w:val="21"/>
          <w:szCs w:val="21"/>
        </w:rPr>
      </w:pPr>
      <w:r w:rsidRPr="00F04225">
        <w:rPr>
          <w:rFonts w:hint="eastAsia"/>
          <w:sz w:val="21"/>
          <w:szCs w:val="21"/>
        </w:rPr>
        <w:t>・育児休業法　　　　　　地方公務員の育児休業等に関する法律</w:t>
      </w:r>
    </w:p>
    <w:p w14:paraId="0097F563" w14:textId="2571C698" w:rsidR="00B27928" w:rsidRPr="00F04225" w:rsidRDefault="006D023C" w:rsidP="00B27928">
      <w:pPr>
        <w:ind w:left="2749" w:hangingChars="1309" w:hanging="2749"/>
        <w:rPr>
          <w:sz w:val="21"/>
          <w:szCs w:val="21"/>
        </w:rPr>
      </w:pPr>
      <w:r w:rsidRPr="00F04225">
        <w:rPr>
          <w:rFonts w:hint="eastAsia"/>
          <w:sz w:val="21"/>
          <w:szCs w:val="21"/>
        </w:rPr>
        <w:t>・</w:t>
      </w:r>
      <w:r w:rsidR="003C0D6D" w:rsidRPr="00F04225">
        <w:rPr>
          <w:rFonts w:hint="eastAsia"/>
          <w:sz w:val="21"/>
          <w:szCs w:val="21"/>
        </w:rPr>
        <w:t>介護</w:t>
      </w:r>
      <w:r w:rsidR="00120E2F" w:rsidRPr="00F04225">
        <w:rPr>
          <w:rFonts w:hint="eastAsia"/>
          <w:sz w:val="21"/>
          <w:szCs w:val="21"/>
        </w:rPr>
        <w:t>休暇</w:t>
      </w:r>
      <w:r w:rsidR="00E52239" w:rsidRPr="00F04225">
        <w:rPr>
          <w:rFonts w:hint="eastAsia"/>
          <w:sz w:val="21"/>
          <w:szCs w:val="21"/>
        </w:rPr>
        <w:t xml:space="preserve">取扱　　　　　</w:t>
      </w:r>
      <w:r w:rsidR="003C0D6D" w:rsidRPr="00F04225">
        <w:rPr>
          <w:rFonts w:hint="eastAsia"/>
          <w:sz w:val="21"/>
          <w:szCs w:val="21"/>
        </w:rPr>
        <w:t>教育職員</w:t>
      </w:r>
      <w:r w:rsidR="00120E2F" w:rsidRPr="00F04225">
        <w:rPr>
          <w:rFonts w:hint="eastAsia"/>
          <w:sz w:val="21"/>
          <w:szCs w:val="21"/>
        </w:rPr>
        <w:t>の介護休暇の取扱について</w:t>
      </w:r>
    </w:p>
    <w:p w14:paraId="60AD9561" w14:textId="77777777" w:rsidR="00E52239" w:rsidRPr="00F04225" w:rsidRDefault="00E52239" w:rsidP="00B27928">
      <w:pPr>
        <w:ind w:left="2749" w:hangingChars="1309" w:hanging="2749"/>
        <w:rPr>
          <w:sz w:val="21"/>
          <w:szCs w:val="21"/>
        </w:rPr>
      </w:pPr>
    </w:p>
    <w:sectPr w:rsidR="00E52239" w:rsidRPr="00F04225" w:rsidSect="00E63008">
      <w:pgSz w:w="11907" w:h="16840" w:code="9"/>
      <w:pgMar w:top="1134" w:right="1134" w:bottom="1134" w:left="1134" w:header="567" w:footer="567" w:gutter="0"/>
      <w:cols w:space="425"/>
      <w:noEndnote/>
      <w:docGrid w:type="linesAndChars" w:linePitch="3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9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FBF"/>
    <w:rsid w:val="00075B79"/>
    <w:rsid w:val="00120E2F"/>
    <w:rsid w:val="00282B69"/>
    <w:rsid w:val="00286F99"/>
    <w:rsid w:val="002A687A"/>
    <w:rsid w:val="00331023"/>
    <w:rsid w:val="00341C6A"/>
    <w:rsid w:val="0037086D"/>
    <w:rsid w:val="003C0D6D"/>
    <w:rsid w:val="006D023C"/>
    <w:rsid w:val="00AA4FBF"/>
    <w:rsid w:val="00B27928"/>
    <w:rsid w:val="00E52239"/>
    <w:rsid w:val="00E57B40"/>
    <w:rsid w:val="00E63008"/>
    <w:rsid w:val="00E73502"/>
    <w:rsid w:val="00EA0DD1"/>
    <w:rsid w:val="00F04225"/>
    <w:rsid w:val="00F6341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0C31C19"/>
  <w15:chartTrackingRefBased/>
  <w15:docId w15:val="{D6C25F11-8CA1-43D9-9092-8F0255599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350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143</Words>
  <Characters>821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法　令　等　略　称</vt:lpstr>
      <vt:lpstr>法　令　等　略　称</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　令　等　略　称</dc:title>
  <dc:subject/>
  <dc:creator/>
  <cp:keywords/>
  <cp:lastModifiedBy>奥平　剛</cp:lastModifiedBy>
  <cp:revision>4</cp:revision>
  <cp:lastPrinted>2011-01-18T10:10:00Z</cp:lastPrinted>
  <dcterms:created xsi:type="dcterms:W3CDTF">2024-12-02T05:09:00Z</dcterms:created>
  <dcterms:modified xsi:type="dcterms:W3CDTF">2024-12-02T05:13:00Z</dcterms:modified>
</cp:coreProperties>
</file>